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Motivation</w:t>
      </w:r>
    </w:p>
    <w:p w:rsidR="00000000" w:rsidDel="00000000" w:rsidP="00000000" w:rsidRDefault="00000000" w:rsidRPr="00000000" w14:paraId="00000002">
      <w:pPr>
        <w:rPr>
          <w:sz w:val="26"/>
          <w:szCs w:val="26"/>
        </w:rPr>
      </w:pPr>
      <w:r w:rsidDel="00000000" w:rsidR="00000000" w:rsidRPr="00000000">
        <w:rPr>
          <w:rFonts w:ascii="Arial Unicode MS" w:cs="Arial Unicode MS" w:eastAsia="Arial Unicode MS" w:hAnsi="Arial Unicode MS"/>
          <w:sz w:val="26"/>
          <w:szCs w:val="26"/>
          <w:rtl w:val="0"/>
        </w:rPr>
        <w:t xml:space="preserve">✦ An abstract class is used when you want to share</w:t>
      </w:r>
    </w:p>
    <w:p w:rsidR="00000000" w:rsidDel="00000000" w:rsidP="00000000" w:rsidRDefault="00000000" w:rsidRPr="00000000" w14:paraId="00000003">
      <w:pPr>
        <w:rPr>
          <w:sz w:val="26"/>
          <w:szCs w:val="26"/>
        </w:rPr>
      </w:pPr>
      <w:r w:rsidDel="00000000" w:rsidR="00000000" w:rsidRPr="00000000">
        <w:rPr>
          <w:sz w:val="26"/>
          <w:szCs w:val="26"/>
          <w:rtl w:val="0"/>
        </w:rPr>
        <w:t xml:space="preserve">code among closely related classes</w:t>
      </w:r>
    </w:p>
    <w:p w:rsidR="00000000" w:rsidDel="00000000" w:rsidP="00000000" w:rsidRDefault="00000000" w:rsidRPr="00000000" w14:paraId="00000004">
      <w:pPr>
        <w:rPr>
          <w:sz w:val="26"/>
          <w:szCs w:val="26"/>
        </w:rPr>
      </w:pPr>
      <w:r w:rsidDel="00000000" w:rsidR="00000000" w:rsidRPr="00000000">
        <w:rPr>
          <w:rFonts w:ascii="Arial Unicode MS" w:cs="Arial Unicode MS" w:eastAsia="Arial Unicode MS" w:hAnsi="Arial Unicode MS"/>
          <w:sz w:val="26"/>
          <w:szCs w:val="26"/>
          <w:rtl w:val="0"/>
        </w:rPr>
        <w:t xml:space="preserve">✦Methods that must be defined in subclasses</w:t>
      </w:r>
    </w:p>
    <w:p w:rsidR="00000000" w:rsidDel="00000000" w:rsidP="00000000" w:rsidRDefault="00000000" w:rsidRPr="00000000" w14:paraId="00000005">
      <w:pPr>
        <w:rPr>
          <w:sz w:val="26"/>
          <w:szCs w:val="26"/>
        </w:rPr>
      </w:pPr>
      <w:r w:rsidDel="00000000" w:rsidR="00000000" w:rsidRPr="00000000">
        <w:rPr>
          <w:rFonts w:ascii="Arial Unicode MS" w:cs="Arial Unicode MS" w:eastAsia="Arial Unicode MS" w:hAnsi="Arial Unicode MS"/>
          <w:sz w:val="26"/>
          <w:szCs w:val="26"/>
          <w:rtl w:val="0"/>
        </w:rPr>
        <w:t xml:space="preserve">✦Methods that can be reused by subclasses</w:t>
      </w:r>
    </w:p>
    <w:p w:rsidR="00000000" w:rsidDel="00000000" w:rsidP="00000000" w:rsidRDefault="00000000" w:rsidRPr="00000000" w14:paraId="00000006">
      <w:pPr>
        <w:rPr>
          <w:sz w:val="26"/>
          <w:szCs w:val="26"/>
        </w:rPr>
      </w:pPr>
      <w:r w:rsidDel="00000000" w:rsidR="00000000" w:rsidRPr="00000000">
        <w:rPr>
          <w:rFonts w:ascii="Arial Unicode MS" w:cs="Arial Unicode MS" w:eastAsia="Arial Unicode MS" w:hAnsi="Arial Unicode MS"/>
          <w:sz w:val="26"/>
          <w:szCs w:val="26"/>
          <w:rtl w:val="0"/>
        </w:rPr>
        <w:t xml:space="preserve">✦ An interface defines common behavior for classes (including unrelated classes).</w:t>
      </w:r>
    </w:p>
    <w:p w:rsidR="00000000" w:rsidDel="00000000" w:rsidP="00000000" w:rsidRDefault="00000000" w:rsidRPr="00000000" w14:paraId="00000007">
      <w:pPr>
        <w:rPr>
          <w:sz w:val="26"/>
          <w:szCs w:val="26"/>
        </w:rPr>
      </w:pPr>
      <w:r w:rsidDel="00000000" w:rsidR="00000000" w:rsidRPr="00000000">
        <w:rPr>
          <w:rFonts w:ascii="Arial Unicode MS" w:cs="Arial Unicode MS" w:eastAsia="Arial Unicode MS" w:hAnsi="Arial Unicode MS"/>
          <w:sz w:val="26"/>
          <w:szCs w:val="26"/>
          <w:rtl w:val="0"/>
        </w:rPr>
        <w:t xml:space="preserve">✦ While a class can inherit from only one class, an interface can inherit from multiple interfaces and a class can implement multiple interfaces</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What is an abstract class?</w:t>
      </w:r>
    </w:p>
    <w:p w:rsidR="00000000" w:rsidDel="00000000" w:rsidP="00000000" w:rsidRDefault="00000000" w:rsidRPr="00000000" w14:paraId="0000000A">
      <w:pPr>
        <w:rPr>
          <w:sz w:val="26"/>
          <w:szCs w:val="26"/>
        </w:rPr>
      </w:pPr>
      <w:r w:rsidDel="00000000" w:rsidR="00000000" w:rsidRPr="00000000">
        <w:rPr>
          <w:rFonts w:ascii="Arial Unicode MS" w:cs="Arial Unicode MS" w:eastAsia="Arial Unicode MS" w:hAnsi="Arial Unicode MS"/>
          <w:sz w:val="26"/>
          <w:szCs w:val="26"/>
          <w:rtl w:val="0"/>
        </w:rPr>
        <w:t xml:space="preserve">✦ A class that is declared abstract</w:t>
      </w:r>
    </w:p>
    <w:p w:rsidR="00000000" w:rsidDel="00000000" w:rsidP="00000000" w:rsidRDefault="00000000" w:rsidRPr="00000000" w14:paraId="0000000B">
      <w:pPr>
        <w:rPr>
          <w:sz w:val="26"/>
          <w:szCs w:val="26"/>
        </w:rPr>
      </w:pPr>
      <w:r w:rsidDel="00000000" w:rsidR="00000000" w:rsidRPr="00000000">
        <w:rPr>
          <w:rFonts w:ascii="Arial Unicode MS" w:cs="Arial Unicode MS" w:eastAsia="Arial Unicode MS" w:hAnsi="Arial Unicode MS"/>
          <w:sz w:val="26"/>
          <w:szCs w:val="26"/>
          <w:rtl w:val="0"/>
        </w:rPr>
        <w:t xml:space="preserve">✦ May (or may not) contain abstract methods</w:t>
      </w:r>
    </w:p>
    <w:p w:rsidR="00000000" w:rsidDel="00000000" w:rsidP="00000000" w:rsidRDefault="00000000" w:rsidRPr="00000000" w14:paraId="0000000C">
      <w:pPr>
        <w:rPr>
          <w:sz w:val="26"/>
          <w:szCs w:val="26"/>
        </w:rPr>
      </w:pPr>
      <w:r w:rsidDel="00000000" w:rsidR="00000000" w:rsidRPr="00000000">
        <w:rPr>
          <w:rFonts w:ascii="Arial Unicode MS" w:cs="Arial Unicode MS" w:eastAsia="Arial Unicode MS" w:hAnsi="Arial Unicode MS"/>
          <w:sz w:val="26"/>
          <w:szCs w:val="26"/>
          <w:rtl w:val="0"/>
        </w:rPr>
        <w:t xml:space="preserve">✦Method declarations without implementations</w:t>
      </w:r>
    </w:p>
    <w:p w:rsidR="00000000" w:rsidDel="00000000" w:rsidP="00000000" w:rsidRDefault="00000000" w:rsidRPr="00000000" w14:paraId="0000000D">
      <w:pPr>
        <w:rPr>
          <w:sz w:val="26"/>
          <w:szCs w:val="26"/>
        </w:rPr>
      </w:pPr>
      <w:r w:rsidDel="00000000" w:rsidR="00000000" w:rsidRPr="00000000">
        <w:rPr>
          <w:rFonts w:ascii="Arial Unicode MS" w:cs="Arial Unicode MS" w:eastAsia="Arial Unicode MS" w:hAnsi="Arial Unicode MS"/>
          <w:sz w:val="26"/>
          <w:szCs w:val="26"/>
          <w:rtl w:val="0"/>
        </w:rPr>
        <w:t xml:space="preserve">✦ We use abstract methods when the super class has no way to implement the method, e.g. area() for geometricObject (completely different for circle and rectangle).</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Abstract method</w:t>
      </w:r>
    </w:p>
    <w:p w:rsidR="00000000" w:rsidDel="00000000" w:rsidP="00000000" w:rsidRDefault="00000000" w:rsidRPr="00000000" w14:paraId="00000010">
      <w:pPr>
        <w:rPr>
          <w:sz w:val="26"/>
          <w:szCs w:val="26"/>
        </w:rPr>
      </w:pPr>
      <w:r w:rsidDel="00000000" w:rsidR="00000000" w:rsidRPr="00000000">
        <w:rPr>
          <w:rFonts w:ascii="Arial Unicode MS" w:cs="Arial Unicode MS" w:eastAsia="Arial Unicode MS" w:hAnsi="Arial Unicode MS"/>
          <w:sz w:val="26"/>
          <w:szCs w:val="26"/>
          <w:rtl w:val="0"/>
        </w:rPr>
        <w:t xml:space="preserve">✦ Must be contained in an abstract class.</w:t>
      </w:r>
    </w:p>
    <w:p w:rsidR="00000000" w:rsidDel="00000000" w:rsidP="00000000" w:rsidRDefault="00000000" w:rsidRPr="00000000" w14:paraId="00000011">
      <w:pPr>
        <w:rPr>
          <w:sz w:val="26"/>
          <w:szCs w:val="26"/>
        </w:rPr>
      </w:pPr>
      <w:r w:rsidDel="00000000" w:rsidR="00000000" w:rsidRPr="00000000">
        <w:rPr>
          <w:rFonts w:ascii="Arial Unicode MS" w:cs="Arial Unicode MS" w:eastAsia="Arial Unicode MS" w:hAnsi="Arial Unicode MS"/>
          <w:sz w:val="26"/>
          <w:szCs w:val="26"/>
          <w:rtl w:val="0"/>
        </w:rPr>
        <w:t xml:space="preserve">✦ A concrete subclass of a superclass must implement all the abstract methods,</w:t>
      </w:r>
    </w:p>
    <w:p w:rsidR="00000000" w:rsidDel="00000000" w:rsidP="00000000" w:rsidRDefault="00000000" w:rsidRPr="00000000" w14:paraId="00000012">
      <w:pPr>
        <w:rPr>
          <w:sz w:val="26"/>
          <w:szCs w:val="26"/>
        </w:rPr>
      </w:pPr>
      <w:r w:rsidDel="00000000" w:rsidR="00000000" w:rsidRPr="00000000">
        <w:rPr>
          <w:rFonts w:ascii="Arial Unicode MS" w:cs="Arial Unicode MS" w:eastAsia="Arial Unicode MS" w:hAnsi="Arial Unicode MS"/>
          <w:sz w:val="26"/>
          <w:szCs w:val="26"/>
          <w:rtl w:val="0"/>
        </w:rPr>
        <w:t xml:space="preserve">✦ otherwise, the subclass must be defined abstract.</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Abstract class constructors</w:t>
      </w:r>
    </w:p>
    <w:p w:rsidR="00000000" w:rsidDel="00000000" w:rsidP="00000000" w:rsidRDefault="00000000" w:rsidRPr="00000000" w14:paraId="00000015">
      <w:pPr>
        <w:rPr>
          <w:sz w:val="26"/>
          <w:szCs w:val="26"/>
        </w:rPr>
      </w:pPr>
      <w:r w:rsidDel="00000000" w:rsidR="00000000" w:rsidRPr="00000000">
        <w:rPr>
          <w:rFonts w:ascii="Arial Unicode MS" w:cs="Arial Unicode MS" w:eastAsia="Arial Unicode MS" w:hAnsi="Arial Unicode MS"/>
          <w:sz w:val="26"/>
          <w:szCs w:val="26"/>
          <w:rtl w:val="0"/>
        </w:rPr>
        <w:t xml:space="preserve">✦ An abstract class cannot be instantiated using the new operator.</w:t>
      </w:r>
    </w:p>
    <w:p w:rsidR="00000000" w:rsidDel="00000000" w:rsidP="00000000" w:rsidRDefault="00000000" w:rsidRPr="00000000" w14:paraId="00000016">
      <w:pPr>
        <w:rPr>
          <w:sz w:val="26"/>
          <w:szCs w:val="26"/>
        </w:rPr>
      </w:pPr>
      <w:r w:rsidDel="00000000" w:rsidR="00000000" w:rsidRPr="00000000">
        <w:rPr>
          <w:rFonts w:ascii="Arial Unicode MS" w:cs="Arial Unicode MS" w:eastAsia="Arial Unicode MS" w:hAnsi="Arial Unicode MS"/>
          <w:sz w:val="26"/>
          <w:szCs w:val="26"/>
          <w:rtl w:val="0"/>
        </w:rPr>
        <w:t xml:space="preserve">✦ However, constructors can be defined to initialize the instance variables of the abstract class</w:t>
      </w:r>
    </w:p>
    <w:p w:rsidR="00000000" w:rsidDel="00000000" w:rsidP="00000000" w:rsidRDefault="00000000" w:rsidRPr="00000000" w14:paraId="00000017">
      <w:pPr>
        <w:rPr>
          <w:sz w:val="26"/>
          <w:szCs w:val="26"/>
        </w:rPr>
      </w:pPr>
      <w:r w:rsidDel="00000000" w:rsidR="00000000" w:rsidRPr="00000000">
        <w:rPr>
          <w:rFonts w:ascii="Arial Unicode MS" w:cs="Arial Unicode MS" w:eastAsia="Arial Unicode MS" w:hAnsi="Arial Unicode MS"/>
          <w:sz w:val="26"/>
          <w:szCs w:val="26"/>
          <w:rtl w:val="0"/>
        </w:rPr>
        <w:t xml:space="preserve">✦ Constructors of a subclass invoke the constructors of the super class.</w:t>
      </w:r>
    </w:p>
    <w:p w:rsidR="00000000" w:rsidDel="00000000" w:rsidP="00000000" w:rsidRDefault="00000000" w:rsidRPr="00000000" w14:paraId="00000018">
      <w:pPr>
        <w:rPr>
          <w:sz w:val="26"/>
          <w:szCs w:val="26"/>
        </w:rPr>
      </w:pPr>
      <w:r w:rsidDel="00000000" w:rsidR="00000000" w:rsidRPr="00000000">
        <w:rPr>
          <w:rFonts w:ascii="Arial Unicode MS" w:cs="Arial Unicode MS" w:eastAsia="Arial Unicode MS" w:hAnsi="Arial Unicode MS"/>
          <w:sz w:val="26"/>
          <w:szCs w:val="26"/>
          <w:rtl w:val="0"/>
        </w:rPr>
        <w:t xml:space="preserve">✦ The constructors of GeometricObject are invoked in the Circle class and the Rectangle class.</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Superclass of abstract class may be concrete</w:t>
      </w:r>
    </w:p>
    <w:p w:rsidR="00000000" w:rsidDel="00000000" w:rsidP="00000000" w:rsidRDefault="00000000" w:rsidRPr="00000000" w14:paraId="0000001B">
      <w:pPr>
        <w:rPr>
          <w:sz w:val="26"/>
          <w:szCs w:val="26"/>
        </w:rPr>
      </w:pPr>
      <w:r w:rsidDel="00000000" w:rsidR="00000000" w:rsidRPr="00000000">
        <w:rPr>
          <w:rFonts w:ascii="Arial Unicode MS" w:cs="Arial Unicode MS" w:eastAsia="Arial Unicode MS" w:hAnsi="Arial Unicode MS"/>
          <w:sz w:val="26"/>
          <w:szCs w:val="26"/>
          <w:rtl w:val="0"/>
        </w:rPr>
        <w:t xml:space="preserve">✦ A subclass can be abstract even if its superclass is concrete.</w:t>
      </w:r>
    </w:p>
    <w:p w:rsidR="00000000" w:rsidDel="00000000" w:rsidP="00000000" w:rsidRDefault="00000000" w:rsidRPr="00000000" w14:paraId="0000001C">
      <w:pPr>
        <w:rPr>
          <w:sz w:val="26"/>
          <w:szCs w:val="26"/>
        </w:rPr>
      </w:pPr>
      <w:r w:rsidDel="00000000" w:rsidR="00000000" w:rsidRPr="00000000">
        <w:rPr>
          <w:rFonts w:ascii="Arial Unicode MS" w:cs="Arial Unicode MS" w:eastAsia="Arial Unicode MS" w:hAnsi="Arial Unicode MS"/>
          <w:sz w:val="26"/>
          <w:szCs w:val="26"/>
          <w:rtl w:val="0"/>
        </w:rPr>
        <w:t xml:space="preserve">✦ New abstract methods can be declared in the subclass.</w:t>
      </w:r>
    </w:p>
    <w:p w:rsidR="00000000" w:rsidDel="00000000" w:rsidP="00000000" w:rsidRDefault="00000000" w:rsidRPr="00000000" w14:paraId="0000001D">
      <w:pPr>
        <w:rPr>
          <w:sz w:val="26"/>
          <w:szCs w:val="26"/>
        </w:rPr>
      </w:pPr>
      <w:r w:rsidDel="00000000" w:rsidR="00000000" w:rsidRPr="00000000">
        <w:rPr>
          <w:rFonts w:ascii="Arial Unicode MS" w:cs="Arial Unicode MS" w:eastAsia="Arial Unicode MS" w:hAnsi="Arial Unicode MS"/>
          <w:sz w:val="26"/>
          <w:szCs w:val="26"/>
          <w:rtl w:val="0"/>
        </w:rPr>
        <w:t xml:space="preserve">✦ For example, the Object class is concrete, but its subclasses, such as GeometricObject, may be abstract.</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Concrete method overridden to be abstract</w:t>
      </w:r>
    </w:p>
    <w:p w:rsidR="00000000" w:rsidDel="00000000" w:rsidP="00000000" w:rsidRDefault="00000000" w:rsidRPr="00000000" w14:paraId="00000020">
      <w:pPr>
        <w:rPr>
          <w:sz w:val="26"/>
          <w:szCs w:val="26"/>
        </w:rPr>
      </w:pPr>
      <w:r w:rsidDel="00000000" w:rsidR="00000000" w:rsidRPr="00000000">
        <w:rPr>
          <w:rFonts w:ascii="Arial Unicode MS" w:cs="Arial Unicode MS" w:eastAsia="Arial Unicode MS" w:hAnsi="Arial Unicode MS"/>
          <w:sz w:val="26"/>
          <w:szCs w:val="26"/>
          <w:rtl w:val="0"/>
        </w:rPr>
        <w:t xml:space="preserve">✦ Rarely done.</w:t>
      </w:r>
    </w:p>
    <w:p w:rsidR="00000000" w:rsidDel="00000000" w:rsidP="00000000" w:rsidRDefault="00000000" w:rsidRPr="00000000" w14:paraId="00000021">
      <w:pPr>
        <w:rPr>
          <w:sz w:val="26"/>
          <w:szCs w:val="26"/>
        </w:rPr>
      </w:pPr>
      <w:r w:rsidDel="00000000" w:rsidR="00000000" w:rsidRPr="00000000">
        <w:rPr>
          <w:rFonts w:ascii="Arial Unicode MS" w:cs="Arial Unicode MS" w:eastAsia="Arial Unicode MS" w:hAnsi="Arial Unicode MS"/>
          <w:sz w:val="26"/>
          <w:szCs w:val="26"/>
          <w:rtl w:val="0"/>
        </w:rPr>
        <w:t xml:space="preserve">✦ Useful when the implementation of the method in the superclass becomes invalid in the subclass.</w:t>
      </w:r>
    </w:p>
    <w:p w:rsidR="00000000" w:rsidDel="00000000" w:rsidP="00000000" w:rsidRDefault="00000000" w:rsidRPr="00000000" w14:paraId="00000022">
      <w:pPr>
        <w:rPr>
          <w:sz w:val="26"/>
          <w:szCs w:val="26"/>
        </w:rPr>
      </w:pPr>
      <w:r w:rsidDel="00000000" w:rsidR="00000000" w:rsidRPr="00000000">
        <w:rPr>
          <w:rFonts w:ascii="Arial Unicode MS" w:cs="Arial Unicode MS" w:eastAsia="Arial Unicode MS" w:hAnsi="Arial Unicode MS"/>
          <w:sz w:val="26"/>
          <w:szCs w:val="26"/>
          <w:rtl w:val="0"/>
        </w:rPr>
        <w:t xml:space="preserve">✦ A subclass can override this method from its superclass to define it abstract.</w:t>
      </w:r>
    </w:p>
    <w:p w:rsidR="00000000" w:rsidDel="00000000" w:rsidP="00000000" w:rsidRDefault="00000000" w:rsidRPr="00000000" w14:paraId="00000023">
      <w:pPr>
        <w:rPr>
          <w:sz w:val="26"/>
          <w:szCs w:val="26"/>
        </w:rPr>
      </w:pPr>
      <w:r w:rsidDel="00000000" w:rsidR="00000000" w:rsidRPr="00000000">
        <w:rPr>
          <w:rFonts w:ascii="Arial Unicode MS" w:cs="Arial Unicode MS" w:eastAsia="Arial Unicode MS" w:hAnsi="Arial Unicode MS"/>
          <w:sz w:val="26"/>
          <w:szCs w:val="26"/>
          <w:rtl w:val="0"/>
        </w:rPr>
        <w:t xml:space="preserve">✦ The subclass must be defined abstract.</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Using abstract class as type</w:t>
      </w:r>
    </w:p>
    <w:p w:rsidR="00000000" w:rsidDel="00000000" w:rsidP="00000000" w:rsidRDefault="00000000" w:rsidRPr="00000000" w14:paraId="00000026">
      <w:pPr>
        <w:rPr>
          <w:sz w:val="26"/>
          <w:szCs w:val="26"/>
        </w:rPr>
      </w:pPr>
      <w:r w:rsidDel="00000000" w:rsidR="00000000" w:rsidRPr="00000000">
        <w:rPr>
          <w:rFonts w:ascii="Arial Unicode MS" w:cs="Arial Unicode MS" w:eastAsia="Arial Unicode MS" w:hAnsi="Arial Unicode MS"/>
          <w:sz w:val="26"/>
          <w:szCs w:val="26"/>
          <w:rtl w:val="0"/>
        </w:rPr>
        <w:t xml:space="preserve">✦ An abstract class can be used as a data type.</w:t>
      </w:r>
    </w:p>
    <w:p w:rsidR="00000000" w:rsidDel="00000000" w:rsidP="00000000" w:rsidRDefault="00000000" w:rsidRPr="00000000" w14:paraId="00000027">
      <w:pPr>
        <w:rPr>
          <w:sz w:val="26"/>
          <w:szCs w:val="26"/>
        </w:rPr>
      </w:pPr>
      <w:r w:rsidDel="00000000" w:rsidR="00000000" w:rsidRPr="00000000">
        <w:rPr>
          <w:rFonts w:ascii="Arial Unicode MS" w:cs="Arial Unicode MS" w:eastAsia="Arial Unicode MS" w:hAnsi="Arial Unicode MS"/>
          <w:sz w:val="26"/>
          <w:szCs w:val="26"/>
          <w:rtl w:val="0"/>
        </w:rPr>
        <w:t xml:space="preserve">✦ The below statement correctly creates an array whose elements are of GeometricObject type.</w:t>
      </w:r>
    </w:p>
    <w:p w:rsidR="00000000" w:rsidDel="00000000" w:rsidP="00000000" w:rsidRDefault="00000000" w:rsidRPr="00000000" w14:paraId="00000028">
      <w:pPr>
        <w:rPr>
          <w:sz w:val="26"/>
          <w:szCs w:val="26"/>
        </w:rPr>
      </w:pPr>
      <w:r w:rsidDel="00000000" w:rsidR="00000000" w:rsidRPr="00000000">
        <w:rPr>
          <w:sz w:val="26"/>
          <w:szCs w:val="26"/>
          <w:rtl w:val="0"/>
        </w:rPr>
        <w:t xml:space="preserve">GeometricObject[] geo = new GeometricObject[10];</w:t>
      </w:r>
    </w:p>
    <w:p w:rsidR="00000000" w:rsidDel="00000000" w:rsidP="00000000" w:rsidRDefault="00000000" w:rsidRPr="00000000" w14:paraId="00000029">
      <w:pPr>
        <w:rPr>
          <w:sz w:val="26"/>
          <w:szCs w:val="26"/>
        </w:rPr>
      </w:pPr>
      <w:r w:rsidDel="00000000" w:rsidR="00000000" w:rsidRPr="00000000">
        <w:rPr>
          <w:rFonts w:ascii="Arial Unicode MS" w:cs="Arial Unicode MS" w:eastAsia="Arial Unicode MS" w:hAnsi="Arial Unicode MS"/>
          <w:sz w:val="26"/>
          <w:szCs w:val="26"/>
          <w:rtl w:val="0"/>
        </w:rPr>
        <w:t xml:space="preserve">✦ Note that the array elements are references to GeometricObject instances. No GeometricObjects are instantiated.</w:t>
      </w:r>
    </w:p>
    <w:p w:rsidR="00000000" w:rsidDel="00000000" w:rsidP="00000000" w:rsidRDefault="00000000" w:rsidRPr="00000000" w14:paraId="0000002A">
      <w:pPr>
        <w:rPr>
          <w:sz w:val="26"/>
          <w:szCs w:val="26"/>
        </w:rPr>
      </w:pPr>
      <w:r w:rsidDel="00000000" w:rsidR="00000000" w:rsidRPr="00000000">
        <w:rPr>
          <w:sz w:val="26"/>
          <w:szCs w:val="26"/>
          <w:rtl w:val="0"/>
        </w:rPr>
        <w:t xml:space="preserve">Cannot write: geo[0]= new GeometricObject();</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What is an interface?</w:t>
      </w:r>
    </w:p>
    <w:p w:rsidR="00000000" w:rsidDel="00000000" w:rsidP="00000000" w:rsidRDefault="00000000" w:rsidRPr="00000000" w14:paraId="0000002D">
      <w:pPr>
        <w:rPr>
          <w:sz w:val="26"/>
          <w:szCs w:val="26"/>
        </w:rPr>
      </w:pPr>
      <w:r w:rsidDel="00000000" w:rsidR="00000000" w:rsidRPr="00000000">
        <w:rPr>
          <w:rFonts w:ascii="Arial Unicode MS" w:cs="Arial Unicode MS" w:eastAsia="Arial Unicode MS" w:hAnsi="Arial Unicode MS"/>
          <w:sz w:val="26"/>
          <w:szCs w:val="26"/>
          <w:rtl w:val="0"/>
        </w:rPr>
        <w:t xml:space="preserve">✦ Defines what operations an object can perform.</w:t>
      </w:r>
    </w:p>
    <w:p w:rsidR="00000000" w:rsidDel="00000000" w:rsidP="00000000" w:rsidRDefault="00000000" w:rsidRPr="00000000" w14:paraId="0000002E">
      <w:pPr>
        <w:rPr>
          <w:sz w:val="26"/>
          <w:szCs w:val="26"/>
        </w:rPr>
      </w:pPr>
      <w:r w:rsidDel="00000000" w:rsidR="00000000" w:rsidRPr="00000000">
        <w:rPr>
          <w:rFonts w:ascii="Arial Unicode MS" w:cs="Arial Unicode MS" w:eastAsia="Arial Unicode MS" w:hAnsi="Arial Unicode MS"/>
          <w:sz w:val="26"/>
          <w:szCs w:val="26"/>
          <w:rtl w:val="0"/>
        </w:rPr>
        <w:t xml:space="preserve">✦ You can specify common behavior for objects using appropriate interfaces</w:t>
      </w:r>
    </w:p>
    <w:p w:rsidR="00000000" w:rsidDel="00000000" w:rsidP="00000000" w:rsidRDefault="00000000" w:rsidRPr="00000000" w14:paraId="0000002F">
      <w:pPr>
        <w:rPr>
          <w:sz w:val="26"/>
          <w:szCs w:val="26"/>
        </w:rPr>
      </w:pPr>
      <w:r w:rsidDel="00000000" w:rsidR="00000000" w:rsidRPr="00000000">
        <w:rPr>
          <w:sz w:val="26"/>
          <w:szCs w:val="26"/>
          <w:rtl w:val="0"/>
        </w:rPr>
        <w:t xml:space="preserve">– comparable, edible, cloneable.</w:t>
      </w:r>
    </w:p>
    <w:p w:rsidR="00000000" w:rsidDel="00000000" w:rsidP="00000000" w:rsidRDefault="00000000" w:rsidRPr="00000000" w14:paraId="00000030">
      <w:pPr>
        <w:rPr>
          <w:sz w:val="26"/>
          <w:szCs w:val="26"/>
        </w:rPr>
      </w:pPr>
      <w:r w:rsidDel="00000000" w:rsidR="00000000" w:rsidRPr="00000000">
        <w:rPr>
          <w:rFonts w:ascii="Arial Unicode MS" w:cs="Arial Unicode MS" w:eastAsia="Arial Unicode MS" w:hAnsi="Arial Unicode MS"/>
          <w:sz w:val="26"/>
          <w:szCs w:val="26"/>
          <w:rtl w:val="0"/>
        </w:rPr>
        <w:t xml:space="preserve">✦ Contains only constants and abstract methods.</w:t>
      </w:r>
    </w:p>
    <w:p w:rsidR="00000000" w:rsidDel="00000000" w:rsidP="00000000" w:rsidRDefault="00000000" w:rsidRPr="00000000" w14:paraId="00000031">
      <w:pPr>
        <w:rPr>
          <w:sz w:val="26"/>
          <w:szCs w:val="26"/>
        </w:rPr>
      </w:pPr>
      <w:r w:rsidDel="00000000" w:rsidR="00000000" w:rsidRPr="00000000">
        <w:rPr>
          <w:rFonts w:ascii="Arial Unicode MS" w:cs="Arial Unicode MS" w:eastAsia="Arial Unicode MS" w:hAnsi="Arial Unicode MS"/>
          <w:sz w:val="26"/>
          <w:szCs w:val="26"/>
          <w:rtl w:val="0"/>
        </w:rPr>
        <w:t xml:space="preserve">✦ Similar to abstract classes in many ways</w:t>
      </w:r>
    </w:p>
    <w:p w:rsidR="00000000" w:rsidDel="00000000" w:rsidP="00000000" w:rsidRDefault="00000000" w:rsidRPr="00000000" w14:paraId="00000032">
      <w:pPr>
        <w:rPr>
          <w:sz w:val="26"/>
          <w:szCs w:val="26"/>
        </w:rPr>
      </w:pPr>
      <w:r w:rsidDel="00000000" w:rsidR="00000000" w:rsidRPr="00000000">
        <w:rPr>
          <w:rFonts w:ascii="Arial Unicode MS" w:cs="Arial Unicode MS" w:eastAsia="Arial Unicode MS" w:hAnsi="Arial Unicode MS"/>
          <w:sz w:val="26"/>
          <w:szCs w:val="26"/>
          <w:rtl w:val="0"/>
        </w:rPr>
        <w:t xml:space="preserve">✦ Operations are defined by the classes that implement the interface</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 Define an Interface</w:t>
      </w:r>
    </w:p>
    <w:p w:rsidR="00000000" w:rsidDel="00000000" w:rsidP="00000000" w:rsidRDefault="00000000" w:rsidRPr="00000000" w14:paraId="00000035">
      <w:pPr>
        <w:rPr>
          <w:sz w:val="26"/>
          <w:szCs w:val="26"/>
        </w:rPr>
      </w:pPr>
      <w:r w:rsidDel="00000000" w:rsidR="00000000" w:rsidRPr="00000000">
        <w:rPr>
          <w:sz w:val="26"/>
          <w:szCs w:val="26"/>
          <w:rtl w:val="0"/>
        </w:rPr>
        <w:t xml:space="preserve">To distinguish an interface from a class, Java uses the following syntax to define an interface:</w:t>
      </w:r>
    </w:p>
    <w:p w:rsidR="00000000" w:rsidDel="00000000" w:rsidP="00000000" w:rsidRDefault="00000000" w:rsidRPr="00000000" w14:paraId="00000036">
      <w:pPr>
        <w:rPr>
          <w:sz w:val="26"/>
          <w:szCs w:val="26"/>
        </w:rPr>
      </w:pPr>
      <w:r w:rsidDel="00000000" w:rsidR="00000000" w:rsidRPr="00000000">
        <w:rPr>
          <w:sz w:val="26"/>
          <w:szCs w:val="26"/>
          <w:rtl w:val="0"/>
        </w:rPr>
        <w:t xml:space="preserve">public interface InterfaceName { constant declarations; abstract method signatures;</w:t>
      </w:r>
    </w:p>
    <w:p w:rsidR="00000000" w:rsidDel="00000000" w:rsidP="00000000" w:rsidRDefault="00000000" w:rsidRPr="00000000" w14:paraId="00000037">
      <w:pPr>
        <w:rPr>
          <w:sz w:val="26"/>
          <w:szCs w:val="26"/>
        </w:rPr>
      </w:pPr>
      <w:r w:rsidDel="00000000" w:rsidR="00000000" w:rsidRPr="00000000">
        <w:rPr>
          <w:sz w:val="26"/>
          <w:szCs w:val="26"/>
          <w:rtl w:val="0"/>
        </w:rPr>
        <w:t xml:space="preserve">}</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Example:</w:t>
      </w:r>
    </w:p>
    <w:p w:rsidR="00000000" w:rsidDel="00000000" w:rsidP="00000000" w:rsidRDefault="00000000" w:rsidRPr="00000000" w14:paraId="0000003A">
      <w:pPr>
        <w:rPr>
          <w:sz w:val="26"/>
          <w:szCs w:val="26"/>
        </w:rPr>
      </w:pPr>
      <w:r w:rsidDel="00000000" w:rsidR="00000000" w:rsidRPr="00000000">
        <w:rPr>
          <w:sz w:val="26"/>
          <w:szCs w:val="26"/>
          <w:rtl w:val="0"/>
        </w:rPr>
        <w:t xml:space="preserve">public interface Edible {</w:t>
      </w:r>
    </w:p>
    <w:p w:rsidR="00000000" w:rsidDel="00000000" w:rsidP="00000000" w:rsidRDefault="00000000" w:rsidRPr="00000000" w14:paraId="0000003B">
      <w:pPr>
        <w:rPr>
          <w:sz w:val="26"/>
          <w:szCs w:val="26"/>
        </w:rPr>
      </w:pPr>
      <w:r w:rsidDel="00000000" w:rsidR="00000000" w:rsidRPr="00000000">
        <w:rPr>
          <w:sz w:val="26"/>
          <w:szCs w:val="26"/>
          <w:rtl w:val="0"/>
        </w:rPr>
        <w:t xml:space="preserve">/** Describe how to eat */</w:t>
      </w:r>
    </w:p>
    <w:p w:rsidR="00000000" w:rsidDel="00000000" w:rsidP="00000000" w:rsidRDefault="00000000" w:rsidRPr="00000000" w14:paraId="0000003C">
      <w:pPr>
        <w:rPr>
          <w:sz w:val="26"/>
          <w:szCs w:val="26"/>
        </w:rPr>
      </w:pPr>
      <w:r w:rsidDel="00000000" w:rsidR="00000000" w:rsidRPr="00000000">
        <w:rPr>
          <w:sz w:val="26"/>
          <w:szCs w:val="26"/>
          <w:rtl w:val="0"/>
        </w:rPr>
        <w:t xml:space="preserve">public abstract String howToEat();</w:t>
      </w:r>
    </w:p>
    <w:p w:rsidR="00000000" w:rsidDel="00000000" w:rsidP="00000000" w:rsidRDefault="00000000" w:rsidRPr="00000000" w14:paraId="0000003D">
      <w:pPr>
        <w:rPr>
          <w:sz w:val="26"/>
          <w:szCs w:val="26"/>
        </w:rPr>
      </w:pPr>
      <w:r w:rsidDel="00000000" w:rsidR="00000000" w:rsidRPr="00000000">
        <w:rPr>
          <w:sz w:val="26"/>
          <w:szCs w:val="26"/>
          <w:rtl w:val="0"/>
        </w:rPr>
        <w:t xml:space="preserve">}</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 Interface is a Special Class</w:t>
      </w:r>
    </w:p>
    <w:p w:rsidR="00000000" w:rsidDel="00000000" w:rsidP="00000000" w:rsidRDefault="00000000" w:rsidRPr="00000000" w14:paraId="00000041">
      <w:pPr>
        <w:rPr>
          <w:sz w:val="26"/>
          <w:szCs w:val="26"/>
        </w:rPr>
      </w:pPr>
      <w:r w:rsidDel="00000000" w:rsidR="00000000" w:rsidRPr="00000000">
        <w:rPr>
          <w:rFonts w:ascii="Arial Unicode MS" w:cs="Arial Unicode MS" w:eastAsia="Arial Unicode MS" w:hAnsi="Arial Unicode MS"/>
          <w:sz w:val="26"/>
          <w:szCs w:val="26"/>
          <w:rtl w:val="0"/>
        </w:rPr>
        <w:t xml:space="preserve">✦ Treated like a special class in Java.</w:t>
      </w:r>
    </w:p>
    <w:p w:rsidR="00000000" w:rsidDel="00000000" w:rsidP="00000000" w:rsidRDefault="00000000" w:rsidRPr="00000000" w14:paraId="00000042">
      <w:pPr>
        <w:rPr>
          <w:sz w:val="26"/>
          <w:szCs w:val="26"/>
        </w:rPr>
      </w:pPr>
      <w:r w:rsidDel="00000000" w:rsidR="00000000" w:rsidRPr="00000000">
        <w:rPr>
          <w:rFonts w:ascii="Arial Unicode MS" w:cs="Arial Unicode MS" w:eastAsia="Arial Unicode MS" w:hAnsi="Arial Unicode MS"/>
          <w:sz w:val="26"/>
          <w:szCs w:val="26"/>
          <w:rtl w:val="0"/>
        </w:rPr>
        <w:t xml:space="preserve">✦ Each interface is compiled into a separate bytecode file, just like a regular class.</w:t>
      </w:r>
    </w:p>
    <w:p w:rsidR="00000000" w:rsidDel="00000000" w:rsidP="00000000" w:rsidRDefault="00000000" w:rsidRPr="00000000" w14:paraId="00000043">
      <w:pPr>
        <w:rPr>
          <w:sz w:val="26"/>
          <w:szCs w:val="26"/>
        </w:rPr>
      </w:pPr>
      <w:r w:rsidDel="00000000" w:rsidR="00000000" w:rsidRPr="00000000">
        <w:rPr>
          <w:rFonts w:ascii="Arial Unicode MS" w:cs="Arial Unicode MS" w:eastAsia="Arial Unicode MS" w:hAnsi="Arial Unicode MS"/>
          <w:sz w:val="26"/>
          <w:szCs w:val="26"/>
          <w:rtl w:val="0"/>
        </w:rPr>
        <w:t xml:space="preserve">✦ Like an abstract class, you cannot create an instance from an interface using the new operator.</w:t>
      </w:r>
    </w:p>
    <w:p w:rsidR="00000000" w:rsidDel="00000000" w:rsidP="00000000" w:rsidRDefault="00000000" w:rsidRPr="00000000" w14:paraId="00000044">
      <w:pPr>
        <w:rPr>
          <w:sz w:val="26"/>
          <w:szCs w:val="26"/>
        </w:rPr>
      </w:pPr>
      <w:r w:rsidDel="00000000" w:rsidR="00000000" w:rsidRPr="00000000">
        <w:rPr>
          <w:rFonts w:ascii="Arial Unicode MS" w:cs="Arial Unicode MS" w:eastAsia="Arial Unicode MS" w:hAnsi="Arial Unicode MS"/>
          <w:sz w:val="26"/>
          <w:szCs w:val="26"/>
          <w:rtl w:val="0"/>
        </w:rPr>
        <w:t xml:space="preserve">✦ In most cases you can use an interface more or less the same way you use an abstract class.</w:t>
      </w:r>
    </w:p>
    <w:p w:rsidR="00000000" w:rsidDel="00000000" w:rsidP="00000000" w:rsidRDefault="00000000" w:rsidRPr="00000000" w14:paraId="00000045">
      <w:pPr>
        <w:rPr>
          <w:sz w:val="26"/>
          <w:szCs w:val="26"/>
        </w:rPr>
      </w:pPr>
      <w:r w:rsidDel="00000000" w:rsidR="00000000" w:rsidRPr="00000000">
        <w:rPr>
          <w:rFonts w:ascii="Arial Unicode MS" w:cs="Arial Unicode MS" w:eastAsia="Arial Unicode MS" w:hAnsi="Arial Unicode MS"/>
          <w:sz w:val="26"/>
          <w:szCs w:val="26"/>
          <w:rtl w:val="0"/>
        </w:rPr>
        <w:t xml:space="preserve">✦ For example, you can use an interface as a data type for a variable, as the result of casting, and so on.</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Omitting Modifiers in Interfaces</w:t>
      </w:r>
    </w:p>
    <w:p w:rsidR="00000000" w:rsidDel="00000000" w:rsidP="00000000" w:rsidRDefault="00000000" w:rsidRPr="00000000" w14:paraId="00000048">
      <w:pPr>
        <w:rPr>
          <w:sz w:val="26"/>
          <w:szCs w:val="26"/>
        </w:rPr>
      </w:pPr>
      <w:r w:rsidDel="00000000" w:rsidR="00000000" w:rsidRPr="00000000">
        <w:rPr>
          <w:rFonts w:ascii="Arial Unicode MS" w:cs="Arial Unicode MS" w:eastAsia="Arial Unicode MS" w:hAnsi="Arial Unicode MS"/>
          <w:sz w:val="26"/>
          <w:szCs w:val="26"/>
          <w:rtl w:val="0"/>
        </w:rPr>
        <w:t xml:space="preserve">✦ All data fields are public final static.</w:t>
      </w:r>
    </w:p>
    <w:p w:rsidR="00000000" w:rsidDel="00000000" w:rsidP="00000000" w:rsidRDefault="00000000" w:rsidRPr="00000000" w14:paraId="00000049">
      <w:pPr>
        <w:rPr>
          <w:sz w:val="26"/>
          <w:szCs w:val="26"/>
        </w:rPr>
      </w:pPr>
      <w:r w:rsidDel="00000000" w:rsidR="00000000" w:rsidRPr="00000000">
        <w:rPr>
          <w:rFonts w:ascii="Arial Unicode MS" w:cs="Arial Unicode MS" w:eastAsia="Arial Unicode MS" w:hAnsi="Arial Unicode MS"/>
          <w:sz w:val="26"/>
          <w:szCs w:val="26"/>
          <w:rtl w:val="0"/>
        </w:rPr>
        <w:t xml:space="preserve">✦ All methods are public abstract.</w:t>
      </w:r>
    </w:p>
    <w:p w:rsidR="00000000" w:rsidDel="00000000" w:rsidP="00000000" w:rsidRDefault="00000000" w:rsidRPr="00000000" w14:paraId="0000004A">
      <w:pPr>
        <w:rPr>
          <w:sz w:val="26"/>
          <w:szCs w:val="26"/>
        </w:rPr>
      </w:pPr>
      <w:r w:rsidDel="00000000" w:rsidR="00000000" w:rsidRPr="00000000">
        <w:rPr>
          <w:rFonts w:ascii="Arial Unicode MS" w:cs="Arial Unicode MS" w:eastAsia="Arial Unicode MS" w:hAnsi="Arial Unicode MS"/>
          <w:sz w:val="26"/>
          <w:szCs w:val="26"/>
          <w:rtl w:val="0"/>
        </w:rPr>
        <w:t xml:space="preserve">✦ For this reason, these modifiers can be omitted.</w:t>
      </w:r>
    </w:p>
    <w:p w:rsidR="00000000" w:rsidDel="00000000" w:rsidP="00000000" w:rsidRDefault="00000000" w:rsidRPr="00000000" w14:paraId="0000004B">
      <w:pPr>
        <w:rPr>
          <w:sz w:val="26"/>
          <w:szCs w:val="26"/>
        </w:rPr>
      </w:pPr>
      <w:r w:rsidDel="00000000" w:rsidR="00000000" w:rsidRPr="00000000">
        <w:rPr>
          <w:sz w:val="26"/>
          <w:szCs w:val="26"/>
          <w:rtl w:val="0"/>
        </w:rPr>
        <w:t xml:space="preserve">Equivalent</w:t>
      </w:r>
    </w:p>
    <w:p w:rsidR="00000000" w:rsidDel="00000000" w:rsidP="00000000" w:rsidRDefault="00000000" w:rsidRPr="00000000" w14:paraId="0000004C">
      <w:pPr>
        <w:rPr>
          <w:sz w:val="26"/>
          <w:szCs w:val="26"/>
        </w:rPr>
      </w:pPr>
      <w:r w:rsidDel="00000000" w:rsidR="00000000" w:rsidRPr="00000000">
        <w:rPr>
          <w:rFonts w:ascii="Arial Unicode MS" w:cs="Arial Unicode MS" w:eastAsia="Arial Unicode MS" w:hAnsi="Arial Unicode MS"/>
          <w:sz w:val="26"/>
          <w:szCs w:val="26"/>
          <w:rtl w:val="0"/>
        </w:rPr>
        <w:t xml:space="preserve">✦ A constant defined in an interface can be accessed using syntax InterfaceName.CONSTANT_NAME</w:t>
      </w:r>
    </w:p>
    <w:p w:rsidR="00000000" w:rsidDel="00000000" w:rsidP="00000000" w:rsidRDefault="00000000" w:rsidRPr="00000000" w14:paraId="0000004D">
      <w:pPr>
        <w:rPr>
          <w:sz w:val="26"/>
          <w:szCs w:val="26"/>
        </w:rPr>
      </w:pPr>
      <w:r w:rsidDel="00000000" w:rsidR="00000000" w:rsidRPr="00000000">
        <w:rPr>
          <w:sz w:val="26"/>
          <w:szCs w:val="26"/>
          <w:rtl w:val="0"/>
        </w:rPr>
        <w:t xml:space="preserve">– (e.g., T1.K).</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Example: The Comparable Interface</w:t>
      </w:r>
    </w:p>
    <w:p w:rsidR="00000000" w:rsidDel="00000000" w:rsidP="00000000" w:rsidRDefault="00000000" w:rsidRPr="00000000" w14:paraId="00000050">
      <w:pPr>
        <w:rPr>
          <w:sz w:val="26"/>
          <w:szCs w:val="26"/>
        </w:rPr>
      </w:pPr>
      <w:r w:rsidDel="00000000" w:rsidR="00000000" w:rsidRPr="00000000">
        <w:rPr>
          <w:sz w:val="26"/>
          <w:szCs w:val="26"/>
          <w:rtl w:val="0"/>
        </w:rPr>
        <w:t xml:space="preserve">// This interface is defined in</w:t>
      </w:r>
    </w:p>
    <w:p w:rsidR="00000000" w:rsidDel="00000000" w:rsidP="00000000" w:rsidRDefault="00000000" w:rsidRPr="00000000" w14:paraId="00000051">
      <w:pPr>
        <w:rPr>
          <w:sz w:val="26"/>
          <w:szCs w:val="26"/>
        </w:rPr>
      </w:pPr>
      <w:r w:rsidDel="00000000" w:rsidR="00000000" w:rsidRPr="00000000">
        <w:rPr>
          <w:sz w:val="26"/>
          <w:szCs w:val="26"/>
          <w:rtl w:val="0"/>
        </w:rPr>
        <w:t xml:space="preserve">// java.lang package package java.lang;</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public interface Comparable&lt;E&gt; { public int compareTo(E o);</w:t>
      </w:r>
    </w:p>
    <w:p w:rsidR="00000000" w:rsidDel="00000000" w:rsidP="00000000" w:rsidRDefault="00000000" w:rsidRPr="00000000" w14:paraId="00000054">
      <w:pPr>
        <w:rPr>
          <w:sz w:val="26"/>
          <w:szCs w:val="26"/>
        </w:rPr>
      </w:pPr>
      <w:r w:rsidDel="00000000" w:rsidR="00000000" w:rsidRPr="00000000">
        <w:rPr>
          <w:sz w:val="26"/>
          <w:szCs w:val="26"/>
          <w:rtl w:val="0"/>
        </w:rPr>
        <w:t xml:space="preserve">}</w:t>
      </w:r>
    </w:p>
    <w:p w:rsidR="00000000" w:rsidDel="00000000" w:rsidP="00000000" w:rsidRDefault="00000000" w:rsidRPr="00000000" w14:paraId="00000055">
      <w:pPr>
        <w:rPr>
          <w:sz w:val="26"/>
          <w:szCs w:val="26"/>
        </w:rPr>
      </w:pPr>
      <w:r w:rsidDel="00000000" w:rsidR="00000000" w:rsidRPr="00000000">
        <w:rPr>
          <w:sz w:val="26"/>
          <w:szCs w:val="26"/>
          <w:rtl w:val="0"/>
        </w:rPr>
        <w:t xml:space="preserve">compareTo() returns a negative integer, zero, or a positive integer when this object is less than, equal to, or greater than the object o.</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Wrapper classes</w:t>
      </w:r>
    </w:p>
    <w:p w:rsidR="00000000" w:rsidDel="00000000" w:rsidP="00000000" w:rsidRDefault="00000000" w:rsidRPr="00000000" w14:paraId="00000058">
      <w:pPr>
        <w:rPr>
          <w:sz w:val="26"/>
          <w:szCs w:val="26"/>
        </w:rPr>
      </w:pPr>
      <w:r w:rsidDel="00000000" w:rsidR="00000000" w:rsidRPr="00000000">
        <w:rPr>
          <w:rFonts w:ascii="Arial Unicode MS" w:cs="Arial Unicode MS" w:eastAsia="Arial Unicode MS" w:hAnsi="Arial Unicode MS"/>
          <w:sz w:val="26"/>
          <w:szCs w:val="26"/>
          <w:rtl w:val="0"/>
        </w:rPr>
        <w:t xml:space="preserve">✦ Each wrapper class (Integer, Double, etc.) overrides the toString, equals, and hashCode methods defined in the Object class.</w:t>
      </w:r>
    </w:p>
    <w:p w:rsidR="00000000" w:rsidDel="00000000" w:rsidP="00000000" w:rsidRDefault="00000000" w:rsidRPr="00000000" w14:paraId="00000059">
      <w:pPr>
        <w:rPr>
          <w:sz w:val="26"/>
          <w:szCs w:val="26"/>
        </w:rPr>
      </w:pPr>
      <w:r w:rsidDel="00000000" w:rsidR="00000000" w:rsidRPr="00000000">
        <w:rPr>
          <w:rFonts w:ascii="Arial Unicode MS" w:cs="Arial Unicode MS" w:eastAsia="Arial Unicode MS" w:hAnsi="Arial Unicode MS"/>
          <w:sz w:val="26"/>
          <w:szCs w:val="26"/>
          <w:rtl w:val="0"/>
        </w:rPr>
        <w:t xml:space="preserve">✦ Since all the numeric wrapper classes and the Character class implement the Comparable interface, the compareTo method is implemented in these classes.</w:t>
      </w:r>
    </w:p>
    <w:p w:rsidR="00000000" w:rsidDel="00000000" w:rsidP="00000000" w:rsidRDefault="00000000" w:rsidRPr="00000000" w14:paraId="0000005A">
      <w:pPr>
        <w:rPr>
          <w:sz w:val="26"/>
          <w:szCs w:val="26"/>
        </w:rPr>
      </w:pPr>
      <w:r w:rsidDel="00000000" w:rsidR="00000000" w:rsidRPr="00000000">
        <w:rPr>
          <w:sz w:val="26"/>
          <w:szCs w:val="26"/>
          <w:rtl w:val="0"/>
        </w:rPr>
        <w:t xml:space="preserve">Example</w:t>
      </w:r>
    </w:p>
    <w:p w:rsidR="00000000" w:rsidDel="00000000" w:rsidP="00000000" w:rsidRDefault="00000000" w:rsidRPr="00000000" w14:paraId="0000005B">
      <w:pPr>
        <w:rPr>
          <w:sz w:val="26"/>
          <w:szCs w:val="26"/>
        </w:rPr>
      </w:pPr>
      <w:r w:rsidDel="00000000" w:rsidR="00000000" w:rsidRPr="00000000">
        <w:rPr>
          <w:sz w:val="26"/>
          <w:szCs w:val="26"/>
          <w:rtl w:val="0"/>
        </w:rPr>
        <w:t xml:space="preserve">System.out.println(new Integer(3).compareTo(new Integer(5))); System.out.println("ABC".compareTo("ABE")); java.util.GregorianCalendar cal1 =</w:t>
      </w:r>
    </w:p>
    <w:p w:rsidR="00000000" w:rsidDel="00000000" w:rsidP="00000000" w:rsidRDefault="00000000" w:rsidRPr="00000000" w14:paraId="0000005C">
      <w:pPr>
        <w:rPr>
          <w:sz w:val="26"/>
          <w:szCs w:val="26"/>
        </w:rPr>
      </w:pPr>
      <w:r w:rsidDel="00000000" w:rsidR="00000000" w:rsidRPr="00000000">
        <w:rPr>
          <w:sz w:val="26"/>
          <w:szCs w:val="26"/>
          <w:rtl w:val="0"/>
        </w:rPr>
        <w:t xml:space="preserve">new java.util.GregorianCalendar (2013, 1, 1);</w:t>
      </w:r>
    </w:p>
    <w:p w:rsidR="00000000" w:rsidDel="00000000" w:rsidP="00000000" w:rsidRDefault="00000000" w:rsidRPr="00000000" w14:paraId="0000005D">
      <w:pPr>
        <w:rPr>
          <w:sz w:val="26"/>
          <w:szCs w:val="26"/>
        </w:rPr>
      </w:pPr>
      <w:r w:rsidDel="00000000" w:rsidR="00000000" w:rsidRPr="00000000">
        <w:rPr>
          <w:sz w:val="26"/>
          <w:szCs w:val="26"/>
          <w:rtl w:val="0"/>
        </w:rPr>
        <w:t xml:space="preserve">java.util. GregorianCalendar cal2 =</w:t>
      </w:r>
    </w:p>
    <w:p w:rsidR="00000000" w:rsidDel="00000000" w:rsidP="00000000" w:rsidRDefault="00000000" w:rsidRPr="00000000" w14:paraId="0000005E">
      <w:pPr>
        <w:rPr>
          <w:sz w:val="26"/>
          <w:szCs w:val="26"/>
        </w:rPr>
      </w:pPr>
      <w:r w:rsidDel="00000000" w:rsidR="00000000" w:rsidRPr="00000000">
        <w:rPr>
          <w:sz w:val="26"/>
          <w:szCs w:val="26"/>
          <w:rtl w:val="0"/>
        </w:rPr>
        <w:t xml:space="preserve">new java.util. GregorianCalendar(2012, 1, 1); System.out.println(cal1.compareTo(cal2));</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Generic sort Method</w:t>
      </w:r>
    </w:p>
    <w:p w:rsidR="00000000" w:rsidDel="00000000" w:rsidP="00000000" w:rsidRDefault="00000000" w:rsidRPr="00000000" w14:paraId="00000061">
      <w:pPr>
        <w:rPr>
          <w:sz w:val="26"/>
          <w:szCs w:val="26"/>
        </w:rPr>
      </w:pPr>
      <w:r w:rsidDel="00000000" w:rsidR="00000000" w:rsidRPr="00000000">
        <w:rPr>
          <w:sz w:val="26"/>
          <w:szCs w:val="26"/>
          <w:rtl w:val="0"/>
        </w:rPr>
        <w:t xml:space="preserve">Let n be an Integer object, s be a String object, and d be a Date object. All the following expressions are true.</w:t>
      </w:r>
    </w:p>
    <w:p w:rsidR="00000000" w:rsidDel="00000000" w:rsidP="00000000" w:rsidRDefault="00000000" w:rsidRPr="00000000" w14:paraId="00000062">
      <w:pPr>
        <w:rPr>
          <w:sz w:val="26"/>
          <w:szCs w:val="26"/>
        </w:rPr>
      </w:pPr>
      <w:r w:rsidDel="00000000" w:rsidR="00000000" w:rsidRPr="00000000">
        <w:rPr>
          <w:sz w:val="26"/>
          <w:szCs w:val="26"/>
          <w:rtl w:val="0"/>
        </w:rPr>
        <w:t xml:space="preserve">The java.util.Arrays.sort(array) method requires that the elements in an array are instances of Comparable&lt;E&gt;.</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Interfaces vs. Abstract Classes</w:t>
      </w:r>
    </w:p>
    <w:p w:rsidR="00000000" w:rsidDel="00000000" w:rsidP="00000000" w:rsidRDefault="00000000" w:rsidRPr="00000000" w14:paraId="00000065">
      <w:pPr>
        <w:rPr>
          <w:sz w:val="26"/>
          <w:szCs w:val="26"/>
        </w:rPr>
      </w:pPr>
      <w:r w:rsidDel="00000000" w:rsidR="00000000" w:rsidRPr="00000000">
        <w:rPr>
          <w:rFonts w:ascii="Arial Unicode MS" w:cs="Arial Unicode MS" w:eastAsia="Arial Unicode MS" w:hAnsi="Arial Unicode MS"/>
          <w:sz w:val="26"/>
          <w:szCs w:val="26"/>
          <w:rtl w:val="0"/>
        </w:rPr>
        <w:t xml:space="preserve">✦ In an interface, the data must be constants; an abstract class can have all types of data.</w:t>
      </w:r>
    </w:p>
    <w:p w:rsidR="00000000" w:rsidDel="00000000" w:rsidP="00000000" w:rsidRDefault="00000000" w:rsidRPr="00000000" w14:paraId="00000066">
      <w:pPr>
        <w:rPr>
          <w:sz w:val="26"/>
          <w:szCs w:val="26"/>
        </w:rPr>
      </w:pPr>
      <w:r w:rsidDel="00000000" w:rsidR="00000000" w:rsidRPr="00000000">
        <w:rPr>
          <w:rFonts w:ascii="Arial Unicode MS" w:cs="Arial Unicode MS" w:eastAsia="Arial Unicode MS" w:hAnsi="Arial Unicode MS"/>
          <w:sz w:val="26"/>
          <w:szCs w:val="26"/>
          <w:rtl w:val="0"/>
        </w:rPr>
        <w:t xml:space="preserve">✦ Each method in an interface has only a signature without implementation; an abstract class can have concrete methods.</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Interfaces vs. Abstract Classes, cont.</w:t>
      </w:r>
    </w:p>
    <w:p w:rsidR="00000000" w:rsidDel="00000000" w:rsidP="00000000" w:rsidRDefault="00000000" w:rsidRPr="00000000" w14:paraId="00000069">
      <w:pPr>
        <w:rPr>
          <w:sz w:val="26"/>
          <w:szCs w:val="26"/>
        </w:rPr>
      </w:pPr>
      <w:r w:rsidDel="00000000" w:rsidR="00000000" w:rsidRPr="00000000">
        <w:rPr>
          <w:rFonts w:ascii="Arial Unicode MS" w:cs="Arial Unicode MS" w:eastAsia="Arial Unicode MS" w:hAnsi="Arial Unicode MS"/>
          <w:sz w:val="26"/>
          <w:szCs w:val="26"/>
          <w:rtl w:val="0"/>
        </w:rPr>
        <w:t xml:space="preserve">✦ All classes share a single root, the Object class, but there is no single root for interfaces.</w:t>
      </w:r>
    </w:p>
    <w:p w:rsidR="00000000" w:rsidDel="00000000" w:rsidP="00000000" w:rsidRDefault="00000000" w:rsidRPr="00000000" w14:paraId="0000006A">
      <w:pPr>
        <w:rPr>
          <w:sz w:val="26"/>
          <w:szCs w:val="26"/>
        </w:rPr>
      </w:pPr>
      <w:r w:rsidDel="00000000" w:rsidR="00000000" w:rsidRPr="00000000">
        <w:rPr>
          <w:rFonts w:ascii="Arial Unicode MS" w:cs="Arial Unicode MS" w:eastAsia="Arial Unicode MS" w:hAnsi="Arial Unicode MS"/>
          <w:sz w:val="26"/>
          <w:szCs w:val="26"/>
          <w:rtl w:val="0"/>
        </w:rPr>
        <w:t xml:space="preserve">✦ Like a class, an interface also defines a type.</w:t>
      </w:r>
    </w:p>
    <w:p w:rsidR="00000000" w:rsidDel="00000000" w:rsidP="00000000" w:rsidRDefault="00000000" w:rsidRPr="00000000" w14:paraId="0000006B">
      <w:pPr>
        <w:rPr>
          <w:sz w:val="26"/>
          <w:szCs w:val="26"/>
        </w:rPr>
      </w:pPr>
      <w:r w:rsidDel="00000000" w:rsidR="00000000" w:rsidRPr="00000000">
        <w:rPr>
          <w:rFonts w:ascii="Arial Unicode MS" w:cs="Arial Unicode MS" w:eastAsia="Arial Unicode MS" w:hAnsi="Arial Unicode MS"/>
          <w:sz w:val="26"/>
          <w:szCs w:val="26"/>
          <w:rtl w:val="0"/>
        </w:rPr>
        <w:t xml:space="preserve">✦ A variable of an interface type can reference any instance of the class that implements the interface.</w:t>
      </w:r>
    </w:p>
    <w:p w:rsidR="00000000" w:rsidDel="00000000" w:rsidP="00000000" w:rsidRDefault="00000000" w:rsidRPr="00000000" w14:paraId="0000006C">
      <w:pPr>
        <w:rPr>
          <w:sz w:val="26"/>
          <w:szCs w:val="26"/>
        </w:rPr>
      </w:pPr>
      <w:r w:rsidDel="00000000" w:rsidR="00000000" w:rsidRPr="00000000">
        <w:rPr>
          <w:rFonts w:ascii="Arial Unicode MS" w:cs="Arial Unicode MS" w:eastAsia="Arial Unicode MS" w:hAnsi="Arial Unicode MS"/>
          <w:sz w:val="26"/>
          <w:szCs w:val="26"/>
          <w:rtl w:val="0"/>
        </w:rPr>
        <w:t xml:space="preserve">✦ If a class implements an interface, this interface plays the same role as a superclass. You can use an interface as a data type and cast a variable of an interface type to its subclass, and vice versa.</w:t>
      </w:r>
    </w:p>
    <w:p w:rsidR="00000000" w:rsidDel="00000000" w:rsidP="00000000" w:rsidRDefault="00000000" w:rsidRPr="00000000" w14:paraId="0000006D">
      <w:pPr>
        <w:rPr>
          <w:sz w:val="26"/>
          <w:szCs w:val="26"/>
        </w:rPr>
      </w:pPr>
      <w:r w:rsidDel="00000000" w:rsidR="00000000" w:rsidRPr="00000000">
        <w:rPr>
          <w:sz w:val="26"/>
          <w:szCs w:val="26"/>
          <w:rtl w:val="0"/>
        </w:rPr>
        <w:t xml:space="preserve">Suppose that c is an instance of Class2. c is also an instance of Object, 1, Interface1, Interface1_1, Interface1_2, Interface2_1, and Interface2_2.</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Caution: conflicting interfaces</w:t>
      </w:r>
    </w:p>
    <w:p w:rsidR="00000000" w:rsidDel="00000000" w:rsidP="00000000" w:rsidRDefault="00000000" w:rsidRPr="00000000" w14:paraId="00000070">
      <w:pPr>
        <w:rPr>
          <w:sz w:val="26"/>
          <w:szCs w:val="26"/>
        </w:rPr>
      </w:pPr>
      <w:r w:rsidDel="00000000" w:rsidR="00000000" w:rsidRPr="00000000">
        <w:rPr>
          <w:rFonts w:ascii="Arial Unicode MS" w:cs="Arial Unicode MS" w:eastAsia="Arial Unicode MS" w:hAnsi="Arial Unicode MS"/>
          <w:sz w:val="26"/>
          <w:szCs w:val="26"/>
          <w:rtl w:val="0"/>
        </w:rPr>
        <w:t xml:space="preserve">✦ In rare occasions, a class may implement two interfaces with conflicting information, e.g.,</w:t>
      </w:r>
    </w:p>
    <w:p w:rsidR="00000000" w:rsidDel="00000000" w:rsidP="00000000" w:rsidRDefault="00000000" w:rsidRPr="00000000" w14:paraId="00000071">
      <w:pPr>
        <w:rPr>
          <w:sz w:val="26"/>
          <w:szCs w:val="26"/>
        </w:rPr>
      </w:pPr>
      <w:r w:rsidDel="00000000" w:rsidR="00000000" w:rsidRPr="00000000">
        <w:rPr>
          <w:rFonts w:ascii="Arial Unicode MS" w:cs="Arial Unicode MS" w:eastAsia="Arial Unicode MS" w:hAnsi="Arial Unicode MS"/>
          <w:sz w:val="26"/>
          <w:szCs w:val="26"/>
          <w:rtl w:val="0"/>
        </w:rPr>
        <w:t xml:space="preserve">✦ two same constants with different values</w:t>
      </w:r>
    </w:p>
    <w:p w:rsidR="00000000" w:rsidDel="00000000" w:rsidP="00000000" w:rsidRDefault="00000000" w:rsidRPr="00000000" w14:paraId="00000072">
      <w:pPr>
        <w:rPr>
          <w:sz w:val="26"/>
          <w:szCs w:val="26"/>
        </w:rPr>
      </w:pPr>
      <w:r w:rsidDel="00000000" w:rsidR="00000000" w:rsidRPr="00000000">
        <w:rPr>
          <w:rFonts w:ascii="Arial Unicode MS" w:cs="Arial Unicode MS" w:eastAsia="Arial Unicode MS" w:hAnsi="Arial Unicode MS"/>
          <w:sz w:val="26"/>
          <w:szCs w:val="26"/>
          <w:rtl w:val="0"/>
        </w:rPr>
        <w:t xml:space="preserve">✦ two methods with same signature but different return type.</w:t>
      </w:r>
    </w:p>
    <w:p w:rsidR="00000000" w:rsidDel="00000000" w:rsidP="00000000" w:rsidRDefault="00000000" w:rsidRPr="00000000" w14:paraId="00000073">
      <w:pPr>
        <w:rPr>
          <w:sz w:val="26"/>
          <w:szCs w:val="26"/>
        </w:rPr>
      </w:pPr>
      <w:r w:rsidDel="00000000" w:rsidR="00000000" w:rsidRPr="00000000">
        <w:rPr>
          <w:rFonts w:ascii="Arial Unicode MS" w:cs="Arial Unicode MS" w:eastAsia="Arial Unicode MS" w:hAnsi="Arial Unicode MS"/>
          <w:sz w:val="26"/>
          <w:szCs w:val="26"/>
          <w:rtl w:val="0"/>
        </w:rPr>
        <w:t xml:space="preserve">✦ The compiler detects this type of errors.</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Whether to use an interface or a class?</w:t>
      </w:r>
    </w:p>
    <w:p w:rsidR="00000000" w:rsidDel="00000000" w:rsidP="00000000" w:rsidRDefault="00000000" w:rsidRPr="00000000" w14:paraId="00000076">
      <w:pPr>
        <w:rPr>
          <w:sz w:val="26"/>
          <w:szCs w:val="26"/>
        </w:rPr>
      </w:pPr>
      <w:r w:rsidDel="00000000" w:rsidR="00000000" w:rsidRPr="00000000">
        <w:rPr>
          <w:rFonts w:ascii="Arial Unicode MS" w:cs="Arial Unicode MS" w:eastAsia="Arial Unicode MS" w:hAnsi="Arial Unicode MS"/>
          <w:sz w:val="26"/>
          <w:szCs w:val="26"/>
          <w:rtl w:val="0"/>
        </w:rPr>
        <w:t xml:space="preserve">✦ Abstract classes and interfaces can both be used to model common features.</w:t>
      </w:r>
    </w:p>
    <w:p w:rsidR="00000000" w:rsidDel="00000000" w:rsidP="00000000" w:rsidRDefault="00000000" w:rsidRPr="00000000" w14:paraId="00000077">
      <w:pPr>
        <w:rPr>
          <w:sz w:val="26"/>
          <w:szCs w:val="26"/>
        </w:rPr>
      </w:pPr>
      <w:r w:rsidDel="00000000" w:rsidR="00000000" w:rsidRPr="00000000">
        <w:rPr>
          <w:rFonts w:ascii="Arial Unicode MS" w:cs="Arial Unicode MS" w:eastAsia="Arial Unicode MS" w:hAnsi="Arial Unicode MS"/>
          <w:sz w:val="26"/>
          <w:szCs w:val="26"/>
          <w:rtl w:val="0"/>
        </w:rPr>
        <w:t xml:space="preserve">✦ In general, a strong is-a relationship that clearly describes a parent-child relationship should be modeled using classes.</w:t>
      </w:r>
    </w:p>
    <w:p w:rsidR="00000000" w:rsidDel="00000000" w:rsidP="00000000" w:rsidRDefault="00000000" w:rsidRPr="00000000" w14:paraId="00000078">
      <w:pPr>
        <w:rPr>
          <w:sz w:val="26"/>
          <w:szCs w:val="26"/>
        </w:rPr>
      </w:pPr>
      <w:r w:rsidDel="00000000" w:rsidR="00000000" w:rsidRPr="00000000">
        <w:rPr>
          <w:rFonts w:ascii="Arial Unicode MS" w:cs="Arial Unicode MS" w:eastAsia="Arial Unicode MS" w:hAnsi="Arial Unicode MS"/>
          <w:sz w:val="26"/>
          <w:szCs w:val="26"/>
          <w:rtl w:val="0"/>
        </w:rPr>
        <w:t xml:space="preserve">✦ For example, a staff member is a person.</w:t>
      </w:r>
    </w:p>
    <w:p w:rsidR="00000000" w:rsidDel="00000000" w:rsidP="00000000" w:rsidRDefault="00000000" w:rsidRPr="00000000" w14:paraId="00000079">
      <w:pPr>
        <w:rPr>
          <w:sz w:val="26"/>
          <w:szCs w:val="26"/>
        </w:rPr>
      </w:pPr>
      <w:r w:rsidDel="00000000" w:rsidR="00000000" w:rsidRPr="00000000">
        <w:rPr>
          <w:rFonts w:ascii="Arial Unicode MS" w:cs="Arial Unicode MS" w:eastAsia="Arial Unicode MS" w:hAnsi="Arial Unicode MS"/>
          <w:sz w:val="26"/>
          <w:szCs w:val="26"/>
          <w:rtl w:val="0"/>
        </w:rPr>
        <w:t xml:space="preserve">✦ Interfaces can be used to for weak is-a relationship, also known as an is-kind-of relationship, indicates that an object possesses a certain property.</w:t>
      </w:r>
    </w:p>
    <w:p w:rsidR="00000000" w:rsidDel="00000000" w:rsidP="00000000" w:rsidRDefault="00000000" w:rsidRPr="00000000" w14:paraId="0000007A">
      <w:pPr>
        <w:rPr>
          <w:sz w:val="26"/>
          <w:szCs w:val="26"/>
        </w:rPr>
      </w:pPr>
      <w:r w:rsidDel="00000000" w:rsidR="00000000" w:rsidRPr="00000000">
        <w:rPr>
          <w:rFonts w:ascii="Arial Unicode MS" w:cs="Arial Unicode MS" w:eastAsia="Arial Unicode MS" w:hAnsi="Arial Unicode MS"/>
          <w:sz w:val="26"/>
          <w:szCs w:val="26"/>
          <w:rtl w:val="0"/>
        </w:rPr>
        <w:t xml:space="preserve">✦ For example, all strings are comparable, so the String class implements the Comparable interface.</w:t>
      </w:r>
    </w:p>
    <w:p w:rsidR="00000000" w:rsidDel="00000000" w:rsidP="00000000" w:rsidRDefault="00000000" w:rsidRPr="00000000" w14:paraId="0000007B">
      <w:pPr>
        <w:rPr>
          <w:sz w:val="26"/>
          <w:szCs w:val="26"/>
        </w:rPr>
      </w:pPr>
      <w:r w:rsidDel="00000000" w:rsidR="00000000" w:rsidRPr="00000000">
        <w:rPr>
          <w:sz w:val="26"/>
          <w:szCs w:val="26"/>
          <w:rtl w:val="0"/>
        </w:rPr>
        <w:t xml:space="preserve">Whether to use an interface or a class?</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Fonts w:ascii="Arial Unicode MS" w:cs="Arial Unicode MS" w:eastAsia="Arial Unicode MS" w:hAnsi="Arial Unicode MS"/>
          <w:sz w:val="26"/>
          <w:szCs w:val="26"/>
          <w:rtl w:val="0"/>
        </w:rPr>
        <w:t xml:space="preserve">✦ Interfaces can be used to circumvent the restriction imposed by single inheritance in classes.</w:t>
      </w:r>
    </w:p>
    <w:p w:rsidR="00000000" w:rsidDel="00000000" w:rsidP="00000000" w:rsidRDefault="00000000" w:rsidRPr="00000000" w14:paraId="0000007E">
      <w:pPr>
        <w:rPr>
          <w:sz w:val="26"/>
          <w:szCs w:val="26"/>
        </w:rPr>
      </w:pPr>
      <w:r w:rsidDel="00000000" w:rsidR="00000000" w:rsidRPr="00000000">
        <w:rPr>
          <w:rFonts w:ascii="Arial Unicode MS" w:cs="Arial Unicode MS" w:eastAsia="Arial Unicode MS" w:hAnsi="Arial Unicode MS"/>
          <w:sz w:val="26"/>
          <w:szCs w:val="26"/>
          <w:rtl w:val="0"/>
        </w:rPr>
        <w:t xml:space="preserve">✦ If you need to use multiple inheritance, you have to design one as a superclass, and others as interfaces.</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Designing a Class</w:t>
      </w:r>
    </w:p>
    <w:p w:rsidR="00000000" w:rsidDel="00000000" w:rsidP="00000000" w:rsidRDefault="00000000" w:rsidRPr="00000000" w14:paraId="00000081">
      <w:pPr>
        <w:rPr>
          <w:sz w:val="26"/>
          <w:szCs w:val="26"/>
        </w:rPr>
      </w:pPr>
      <w:r w:rsidDel="00000000" w:rsidR="00000000" w:rsidRPr="00000000">
        <w:rPr>
          <w:rFonts w:ascii="Arial Unicode MS" w:cs="Arial Unicode MS" w:eastAsia="Arial Unicode MS" w:hAnsi="Arial Unicode MS"/>
          <w:sz w:val="26"/>
          <w:szCs w:val="26"/>
          <w:rtl w:val="0"/>
        </w:rPr>
        <w:t xml:space="preserve">✦ Provide a public no-arg constructor.</w:t>
      </w:r>
    </w:p>
    <w:p w:rsidR="00000000" w:rsidDel="00000000" w:rsidP="00000000" w:rsidRDefault="00000000" w:rsidRPr="00000000" w14:paraId="00000082">
      <w:pPr>
        <w:rPr>
          <w:sz w:val="26"/>
          <w:szCs w:val="26"/>
        </w:rPr>
      </w:pPr>
      <w:r w:rsidDel="00000000" w:rsidR="00000000" w:rsidRPr="00000000">
        <w:rPr>
          <w:sz w:val="26"/>
          <w:szCs w:val="26"/>
          <w:rtl w:val="0"/>
        </w:rPr>
        <w:t xml:space="preserve">Subclasses may need it for Constructor haining</w:t>
      </w:r>
    </w:p>
    <w:p w:rsidR="00000000" w:rsidDel="00000000" w:rsidP="00000000" w:rsidRDefault="00000000" w:rsidRPr="00000000" w14:paraId="00000083">
      <w:pPr>
        <w:rPr>
          <w:sz w:val="26"/>
          <w:szCs w:val="26"/>
        </w:rPr>
      </w:pPr>
      <w:r w:rsidDel="00000000" w:rsidR="00000000" w:rsidRPr="00000000">
        <w:rPr>
          <w:rFonts w:ascii="Arial Unicode MS" w:cs="Arial Unicode MS" w:eastAsia="Arial Unicode MS" w:hAnsi="Arial Unicode MS"/>
          <w:sz w:val="26"/>
          <w:szCs w:val="26"/>
          <w:rtl w:val="0"/>
        </w:rPr>
        <w:t xml:space="preserve">✦ Consider overriding the equals, toString and hashCode methods.</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Programming style and conventions</w:t>
      </w:r>
    </w:p>
    <w:p w:rsidR="00000000" w:rsidDel="00000000" w:rsidP="00000000" w:rsidRDefault="00000000" w:rsidRPr="00000000" w14:paraId="00000086">
      <w:pPr>
        <w:rPr>
          <w:sz w:val="26"/>
          <w:szCs w:val="26"/>
        </w:rPr>
      </w:pPr>
      <w:r w:rsidDel="00000000" w:rsidR="00000000" w:rsidRPr="00000000">
        <w:rPr>
          <w:rFonts w:ascii="Arial Unicode MS" w:cs="Arial Unicode MS" w:eastAsia="Arial Unicode MS" w:hAnsi="Arial Unicode MS"/>
          <w:sz w:val="26"/>
          <w:szCs w:val="26"/>
          <w:rtl w:val="0"/>
        </w:rPr>
        <w:t xml:space="preserve">✦ Follow standard Java programming style and naming conventions.</w:t>
      </w:r>
    </w:p>
    <w:p w:rsidR="00000000" w:rsidDel="00000000" w:rsidP="00000000" w:rsidRDefault="00000000" w:rsidRPr="00000000" w14:paraId="00000087">
      <w:pPr>
        <w:rPr>
          <w:sz w:val="26"/>
          <w:szCs w:val="26"/>
        </w:rPr>
      </w:pPr>
      <w:r w:rsidDel="00000000" w:rsidR="00000000" w:rsidRPr="00000000">
        <w:rPr>
          <w:rFonts w:ascii="Arial Unicode MS" w:cs="Arial Unicode MS" w:eastAsia="Arial Unicode MS" w:hAnsi="Arial Unicode MS"/>
          <w:sz w:val="26"/>
          <w:szCs w:val="26"/>
          <w:rtl w:val="0"/>
        </w:rPr>
        <w:t xml:space="preserve">✦ Always place the data declaration before the constructor, and place constructors before methods.</w:t>
      </w:r>
    </w:p>
    <w:p w:rsidR="00000000" w:rsidDel="00000000" w:rsidP="00000000" w:rsidRDefault="00000000" w:rsidRPr="00000000" w14:paraId="00000088">
      <w:pPr>
        <w:rPr>
          <w:sz w:val="26"/>
          <w:szCs w:val="26"/>
        </w:rPr>
      </w:pPr>
      <w:r w:rsidDel="00000000" w:rsidR="00000000" w:rsidRPr="00000000">
        <w:rPr>
          <w:rFonts w:ascii="Arial Unicode MS" w:cs="Arial Unicode MS" w:eastAsia="Arial Unicode MS" w:hAnsi="Arial Unicode MS"/>
          <w:sz w:val="26"/>
          <w:szCs w:val="26"/>
          <w:rtl w:val="0"/>
        </w:rPr>
        <w:t xml:space="preserve">✦ Always provide a constructor and initialize variables to avoid programming errors.</w:t>
      </w:r>
    </w:p>
    <w:p w:rsidR="00000000" w:rsidDel="00000000" w:rsidP="00000000" w:rsidRDefault="00000000" w:rsidRPr="00000000" w14:paraId="00000089">
      <w:pPr>
        <w:rPr>
          <w:sz w:val="26"/>
          <w:szCs w:val="26"/>
        </w:rPr>
      </w:pPr>
      <w:r w:rsidDel="00000000" w:rsidR="00000000" w:rsidRPr="00000000">
        <w:rPr>
          <w:rFonts w:ascii="Arial Unicode MS" w:cs="Arial Unicode MS" w:eastAsia="Arial Unicode MS" w:hAnsi="Arial Unicode MS"/>
          <w:sz w:val="26"/>
          <w:szCs w:val="26"/>
          <w:rtl w:val="0"/>
        </w:rPr>
        <w:t xml:space="preserve">✦ Choose informative names for classes, data fields, and methods.</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Using Visibility Modifiers</w:t>
      </w:r>
    </w:p>
    <w:p w:rsidR="00000000" w:rsidDel="00000000" w:rsidP="00000000" w:rsidRDefault="00000000" w:rsidRPr="00000000" w14:paraId="0000008C">
      <w:pPr>
        <w:rPr>
          <w:sz w:val="26"/>
          <w:szCs w:val="26"/>
        </w:rPr>
      </w:pPr>
      <w:r w:rsidDel="00000000" w:rsidR="00000000" w:rsidRPr="00000000">
        <w:rPr>
          <w:rFonts w:ascii="Arial Unicode MS" w:cs="Arial Unicode MS" w:eastAsia="Arial Unicode MS" w:hAnsi="Arial Unicode MS"/>
          <w:sz w:val="26"/>
          <w:szCs w:val="26"/>
          <w:rtl w:val="0"/>
        </w:rPr>
        <w:t xml:space="preserve">✦ Each class can present two contracts</w:t>
      </w:r>
    </w:p>
    <w:p w:rsidR="00000000" w:rsidDel="00000000" w:rsidP="00000000" w:rsidRDefault="00000000" w:rsidRPr="00000000" w14:paraId="0000008D">
      <w:pPr>
        <w:rPr>
          <w:sz w:val="26"/>
          <w:szCs w:val="26"/>
        </w:rPr>
      </w:pPr>
      <w:r w:rsidDel="00000000" w:rsidR="00000000" w:rsidRPr="00000000">
        <w:rPr>
          <w:sz w:val="26"/>
          <w:szCs w:val="26"/>
          <w:rtl w:val="0"/>
        </w:rPr>
        <w:t xml:space="preserve">–    one for the users of the class</w:t>
      </w:r>
    </w:p>
    <w:p w:rsidR="00000000" w:rsidDel="00000000" w:rsidP="00000000" w:rsidRDefault="00000000" w:rsidRPr="00000000" w14:paraId="0000008E">
      <w:pPr>
        <w:rPr>
          <w:sz w:val="26"/>
          <w:szCs w:val="26"/>
        </w:rPr>
      </w:pPr>
      <w:r w:rsidDel="00000000" w:rsidR="00000000" w:rsidRPr="00000000">
        <w:rPr>
          <w:sz w:val="26"/>
          <w:szCs w:val="26"/>
          <w:rtl w:val="0"/>
        </w:rPr>
        <w:t xml:space="preserve">–    one for the extenders of the class.</w:t>
      </w:r>
    </w:p>
    <w:p w:rsidR="00000000" w:rsidDel="00000000" w:rsidP="00000000" w:rsidRDefault="00000000" w:rsidRPr="00000000" w14:paraId="0000008F">
      <w:pPr>
        <w:rPr>
          <w:sz w:val="26"/>
          <w:szCs w:val="26"/>
        </w:rPr>
      </w:pPr>
      <w:r w:rsidDel="00000000" w:rsidR="00000000" w:rsidRPr="00000000">
        <w:rPr>
          <w:rFonts w:ascii="Arial Unicode MS" w:cs="Arial Unicode MS" w:eastAsia="Arial Unicode MS" w:hAnsi="Arial Unicode MS"/>
          <w:sz w:val="26"/>
          <w:szCs w:val="26"/>
          <w:rtl w:val="0"/>
        </w:rPr>
        <w:t xml:space="preserve">✦ Make the fields private and accessor methods public if they are intended for the users of the class.</w:t>
      </w:r>
    </w:p>
    <w:p w:rsidR="00000000" w:rsidDel="00000000" w:rsidP="00000000" w:rsidRDefault="00000000" w:rsidRPr="00000000" w14:paraId="00000090">
      <w:pPr>
        <w:rPr>
          <w:sz w:val="26"/>
          <w:szCs w:val="26"/>
        </w:rPr>
      </w:pPr>
      <w:r w:rsidDel="00000000" w:rsidR="00000000" w:rsidRPr="00000000">
        <w:rPr>
          <w:rFonts w:ascii="Arial Unicode MS" w:cs="Arial Unicode MS" w:eastAsia="Arial Unicode MS" w:hAnsi="Arial Unicode MS"/>
          <w:sz w:val="26"/>
          <w:szCs w:val="26"/>
          <w:rtl w:val="0"/>
        </w:rPr>
        <w:t xml:space="preserve">✦ Make the fields or method protected if they are intended for extenders of the class.</w:t>
      </w:r>
    </w:p>
    <w:p w:rsidR="00000000" w:rsidDel="00000000" w:rsidP="00000000" w:rsidRDefault="00000000" w:rsidRPr="00000000" w14:paraId="00000091">
      <w:pPr>
        <w:rPr>
          <w:sz w:val="26"/>
          <w:szCs w:val="26"/>
        </w:rPr>
      </w:pPr>
      <w:r w:rsidDel="00000000" w:rsidR="00000000" w:rsidRPr="00000000">
        <w:rPr>
          <w:rFonts w:ascii="Arial Unicode MS" w:cs="Arial Unicode MS" w:eastAsia="Arial Unicode MS" w:hAnsi="Arial Unicode MS"/>
          <w:sz w:val="26"/>
          <w:szCs w:val="26"/>
          <w:rtl w:val="0"/>
        </w:rPr>
        <w:t xml:space="preserve">✦ The contract for the extenders encompasses the contract for the users.</w:t>
      </w:r>
    </w:p>
    <w:p w:rsidR="00000000" w:rsidDel="00000000" w:rsidP="00000000" w:rsidRDefault="00000000" w:rsidRPr="00000000" w14:paraId="00000092">
      <w:pPr>
        <w:rPr>
          <w:sz w:val="26"/>
          <w:szCs w:val="26"/>
        </w:rPr>
      </w:pPr>
      <w:r w:rsidDel="00000000" w:rsidR="00000000" w:rsidRPr="00000000">
        <w:rPr>
          <w:rFonts w:ascii="Arial Unicode MS" w:cs="Arial Unicode MS" w:eastAsia="Arial Unicode MS" w:hAnsi="Arial Unicode MS"/>
          <w:sz w:val="26"/>
          <w:szCs w:val="26"/>
          <w:rtl w:val="0"/>
        </w:rPr>
        <w:t xml:space="preserve">✦ The extended class may increase the visibility of an instance method from protected to public, or change its implementation, but you should never change the implementation in a way that violates that contract.</w:t>
      </w:r>
    </w:p>
    <w:p w:rsidR="00000000" w:rsidDel="00000000" w:rsidP="00000000" w:rsidRDefault="00000000" w:rsidRPr="00000000" w14:paraId="00000093">
      <w:pPr>
        <w:rPr>
          <w:sz w:val="26"/>
          <w:szCs w:val="26"/>
        </w:rPr>
      </w:pPr>
      <w:r w:rsidDel="00000000" w:rsidR="00000000" w:rsidRPr="00000000">
        <w:rPr>
          <w:rFonts w:ascii="Arial Unicode MS" w:cs="Arial Unicode MS" w:eastAsia="Arial Unicode MS" w:hAnsi="Arial Unicode MS"/>
          <w:sz w:val="26"/>
          <w:szCs w:val="26"/>
          <w:rtl w:val="0"/>
        </w:rPr>
        <w:t xml:space="preserve">✦ A class should use the private modifier to hide its data from direct access by clients.</w:t>
      </w:r>
    </w:p>
    <w:p w:rsidR="00000000" w:rsidDel="00000000" w:rsidP="00000000" w:rsidRDefault="00000000" w:rsidRPr="00000000" w14:paraId="00000094">
      <w:pPr>
        <w:rPr>
          <w:sz w:val="26"/>
          <w:szCs w:val="26"/>
        </w:rPr>
      </w:pPr>
      <w:r w:rsidDel="00000000" w:rsidR="00000000" w:rsidRPr="00000000">
        <w:rPr>
          <w:rFonts w:ascii="Arial Unicode MS" w:cs="Arial Unicode MS" w:eastAsia="Arial Unicode MS" w:hAnsi="Arial Unicode MS"/>
          <w:sz w:val="26"/>
          <w:szCs w:val="26"/>
          <w:rtl w:val="0"/>
        </w:rPr>
        <w:t xml:space="preserve">✦ You can use get methods and set methods to provide users with access to the private data, but only to private data you want the user to see or to modify.</w:t>
      </w:r>
    </w:p>
    <w:p w:rsidR="00000000" w:rsidDel="00000000" w:rsidP="00000000" w:rsidRDefault="00000000" w:rsidRPr="00000000" w14:paraId="00000095">
      <w:pPr>
        <w:rPr>
          <w:sz w:val="26"/>
          <w:szCs w:val="26"/>
        </w:rPr>
      </w:pPr>
      <w:r w:rsidDel="00000000" w:rsidR="00000000" w:rsidRPr="00000000">
        <w:rPr>
          <w:rFonts w:ascii="Arial Unicode MS" w:cs="Arial Unicode MS" w:eastAsia="Arial Unicode MS" w:hAnsi="Arial Unicode MS"/>
          <w:sz w:val="26"/>
          <w:szCs w:val="26"/>
          <w:rtl w:val="0"/>
        </w:rPr>
        <w:t xml:space="preserve">✦ A class should also hide methods not intended for client use.</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