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1110"/>
          <w:tab w:val="center" w:leader="none" w:pos="4225"/>
        </w:tabs>
        <w:spacing w:after="0" w:lineRule="auto"/>
        <w:ind w:hanging="2"/>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ab/>
        <w:t xml:space="preserve"> </w:t>
      </w: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2155190</wp:posOffset>
                </wp:positionH>
                <wp:positionV relativeFrom="paragraph">
                  <wp:posOffset>-257809</wp:posOffset>
                </wp:positionV>
                <wp:extent cx="3200400" cy="1896409"/>
                <wp:effectExtent b="0" l="0" r="0" t="0"/>
                <wp:wrapNone/>
                <wp:docPr id="18"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C2              Roll No.:  16010121200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2155190</wp:posOffset>
                </wp:positionH>
                <wp:positionV relativeFrom="paragraph">
                  <wp:posOffset>-257809</wp:posOffset>
                </wp:positionV>
                <wp:extent cx="3200400" cy="1896409"/>
                <wp:effectExtent b="0" l="0" r="0" t="0"/>
                <wp:wrapNone/>
                <wp:docPr id="1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200400" cy="1896409"/>
                        </a:xfrm>
                        <a:prstGeom prst="rect"/>
                        <a:ln/>
                      </pic:spPr>
                    </pic:pic>
                  </a:graphicData>
                </a:graphic>
              </wp:anchor>
            </w:drawing>
          </mc:Fallback>
        </mc:AlternateContent>
      </w:r>
    </w:p>
    <w:p w:rsidR="00000000" w:rsidDel="00000000" w:rsidP="00000000" w:rsidRDefault="00000000" w:rsidRPr="00000000" w14:paraId="00000002">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hanging="2"/>
        <w:jc w:val="both"/>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7">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w:t>
            </w:r>
            <w:r w:rsidDel="00000000" w:rsidR="00000000" w:rsidRPr="00000000">
              <w:rPr>
                <w:rFonts w:ascii="Times New Roman" w:cs="Times New Roman" w:eastAsia="Times New Roman" w:hAnsi="Times New Roman"/>
                <w:sz w:val="24"/>
                <w:szCs w:val="24"/>
                <w:rtl w:val="0"/>
              </w:rPr>
              <w:t xml:space="preserve">To study and implement Restoring method of division</w:t>
            </w:r>
          </w:p>
        </w:tc>
      </w:tr>
    </w:tbl>
    <w:p w:rsidR="00000000" w:rsidDel="00000000" w:rsidP="00000000" w:rsidRDefault="00000000" w:rsidRPr="00000000" w14:paraId="0000000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 The basis of algorithm is based on paper and pencil approach and the operation involves repetitive shifting with addition and subtraction. So the main aim is to depict the usual process in the form of an algorithm.</w:t>
      </w:r>
    </w:p>
    <w:p w:rsidR="00000000" w:rsidDel="00000000" w:rsidP="00000000" w:rsidRDefault="00000000" w:rsidRPr="00000000" w14:paraId="0000000A">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B">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 /CO’s attained here)</w:t>
      </w:r>
      <w:r w:rsidDel="00000000" w:rsidR="00000000" w:rsidRPr="00000000">
        <w:rPr>
          <w:rtl w:val="0"/>
        </w:rPr>
      </w:r>
    </w:p>
    <w:p w:rsidR="00000000" w:rsidDel="00000000" w:rsidP="00000000" w:rsidRDefault="00000000" w:rsidRPr="00000000" w14:paraId="0000000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 Describe and define the structure of a computer with buses structure and detail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of the arithmetic logic unit and its sub modules</w:t>
      </w:r>
    </w:p>
    <w:p w:rsidR="00000000" w:rsidDel="00000000" w:rsidP="00000000" w:rsidRDefault="00000000" w:rsidRPr="00000000" w14:paraId="0000001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Carl Hamacher, Zvonko Vranesic and Safwat Zaky, “Computer Organization”, Fifth Edition, TataMcGraw-Hill.</w:t>
      </w:r>
    </w:p>
    <w:p w:rsidR="00000000" w:rsidDel="00000000" w:rsidP="00000000" w:rsidRDefault="00000000" w:rsidRPr="00000000" w14:paraId="00000015">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William Stallings, “Computer Organization and Architecture: Designing for       Performance”, Eighth Edition, Pearson.</w:t>
      </w:r>
    </w:p>
    <w:p w:rsidR="00000000" w:rsidDel="00000000" w:rsidP="00000000" w:rsidRDefault="00000000" w:rsidRPr="00000000" w14:paraId="0000001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      </w:t>
      </w:r>
      <w:r w:rsidDel="00000000" w:rsidR="00000000" w:rsidRPr="00000000">
        <w:rPr>
          <w:rFonts w:ascii="Times New Roman" w:cs="Times New Roman" w:eastAsia="Times New Roman" w:hAnsi="Times New Roman"/>
          <w:b w:val="1"/>
          <w:color w:val="00000a"/>
          <w:sz w:val="24"/>
          <w:szCs w:val="24"/>
          <w:rtl w:val="0"/>
        </w:rPr>
        <w:t xml:space="preserve">3</w:t>
      </w:r>
      <w:r w:rsidDel="00000000" w:rsidR="00000000" w:rsidRPr="00000000">
        <w:rPr>
          <w:rFonts w:ascii="Times New Roman" w:cs="Times New Roman" w:eastAsia="Times New Roman" w:hAnsi="Times New Roman"/>
          <w:color w:val="00000a"/>
          <w:sz w:val="24"/>
          <w:szCs w:val="24"/>
          <w:rtl w:val="0"/>
        </w:rPr>
        <w:t xml:space="preserve">.   Dr. M. Usha, T. S. Srikanth, “Computer System Architecture and Organization”,  First Edition, Wiley-India.</w:t>
      </w:r>
      <w:r w:rsidDel="00000000" w:rsidR="00000000" w:rsidRPr="00000000">
        <w:rPr>
          <w:rtl w:val="0"/>
        </w:rPr>
      </w:r>
    </w:p>
    <w:p w:rsidR="00000000" w:rsidDel="00000000" w:rsidP="00000000" w:rsidRDefault="00000000" w:rsidRPr="00000000" w14:paraId="000000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8">
      <w:pPr>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w:t>
      </w:r>
      <w:r w:rsidDel="00000000" w:rsidR="00000000" w:rsidRPr="00000000">
        <w:rPr>
          <w:rtl w:val="0"/>
        </w:rPr>
      </w:r>
    </w:p>
    <w:p w:rsidR="00000000" w:rsidDel="00000000" w:rsidP="00000000" w:rsidRDefault="00000000" w:rsidRPr="00000000" w14:paraId="0000001A">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Restoring algorithm works with any combination of positive and negative numbers.</w:t>
      </w:r>
    </w:p>
    <w:p w:rsidR="00000000" w:rsidDel="00000000" w:rsidP="00000000" w:rsidRDefault="00000000" w:rsidRPr="00000000" w14:paraId="0000001B">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Flowchart for Restoring of Division:</w:t>
      </w:r>
      <w:r w:rsidDel="00000000" w:rsidR="00000000" w:rsidRPr="00000000">
        <w:rPr>
          <w:rtl w:val="0"/>
        </w:rPr>
      </w:r>
    </w:p>
    <w:p w:rsidR="00000000" w:rsidDel="00000000" w:rsidP="00000000" w:rsidRDefault="00000000" w:rsidRPr="00000000" w14:paraId="0000001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0685" cy="6361430"/>
            <wp:effectExtent b="0" l="0" r="0" t="0"/>
            <wp:docPr id="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0685" cy="636143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Code:</w:t>
      </w:r>
    </w:p>
    <w:p w:rsidR="00000000" w:rsidDel="00000000" w:rsidP="00000000" w:rsidRDefault="00000000" w:rsidRPr="00000000" w14:paraId="00000024">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53109" cy="3705824"/>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53109" cy="370582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791133" cy="3990785"/>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91133" cy="399078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76149" cy="2027524"/>
            <wp:effectExtent b="0" l="0" r="0" t="0"/>
            <wp:docPr id="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76149" cy="202752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28">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649165" cy="3856025"/>
            <wp:effectExtent b="0" l="0" r="0" t="0"/>
            <wp:docPr id="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49165" cy="38560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2B">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A=0, M=Divisor, Q=Dividend and count=n (no of bits)</w:t>
      </w:r>
    </w:p>
    <w:p w:rsidR="00000000" w:rsidDel="00000000" w:rsidP="00000000" w:rsidRDefault="00000000" w:rsidRPr="00000000" w14:paraId="0000002C">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shift A, Q</w:t>
      </w:r>
    </w:p>
    <w:p w:rsidR="00000000" w:rsidDel="00000000" w:rsidP="00000000" w:rsidRDefault="00000000" w:rsidRPr="00000000" w14:paraId="0000002D">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MSB of A and M are same</w:t>
      </w:r>
    </w:p>
    <w:p w:rsidR="00000000" w:rsidDel="00000000" w:rsidP="00000000" w:rsidRDefault="00000000" w:rsidRPr="00000000" w14:paraId="0000002E">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A=A-M</w:t>
      </w:r>
    </w:p>
    <w:p w:rsidR="00000000" w:rsidDel="00000000" w:rsidP="00000000" w:rsidRDefault="00000000" w:rsidRPr="00000000" w14:paraId="0000002F">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A=A+M</w:t>
      </w:r>
    </w:p>
    <w:p w:rsidR="00000000" w:rsidDel="00000000" w:rsidP="00000000" w:rsidRDefault="00000000" w:rsidRPr="00000000" w14:paraId="00000030">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MSB of previous A and present A are same</w:t>
      </w:r>
    </w:p>
    <w:p w:rsidR="00000000" w:rsidDel="00000000" w:rsidP="00000000" w:rsidRDefault="00000000" w:rsidRPr="00000000" w14:paraId="00000031">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=0 &amp; store present A</w:t>
      </w:r>
    </w:p>
    <w:p w:rsidR="00000000" w:rsidDel="00000000" w:rsidP="00000000" w:rsidRDefault="00000000" w:rsidRPr="00000000" w14:paraId="00000032">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Q</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=0 &amp; restore previous A</w:t>
      </w:r>
    </w:p>
    <w:p w:rsidR="00000000" w:rsidDel="00000000" w:rsidP="00000000" w:rsidRDefault="00000000" w:rsidRPr="00000000" w14:paraId="00000033">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Decrement count.</w:t>
      </w:r>
    </w:p>
    <w:p w:rsidR="00000000" w:rsidDel="00000000" w:rsidP="00000000" w:rsidRDefault="00000000" w:rsidRPr="00000000" w14:paraId="00000034">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count=0 go to 11</w:t>
      </w:r>
    </w:p>
    <w:p w:rsidR="00000000" w:rsidDel="00000000" w:rsidP="00000000" w:rsidRDefault="00000000" w:rsidRPr="00000000" w14:paraId="00000035">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go to 3</w:t>
      </w:r>
    </w:p>
    <w:p w:rsidR="00000000" w:rsidDel="00000000" w:rsidP="00000000" w:rsidRDefault="00000000" w:rsidRPr="00000000" w14:paraId="00000036">
      <w:pPr>
        <w:numPr>
          <w:ilvl w:val="0"/>
          <w:numId w:val="2"/>
        </w:num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after="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after="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after="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(Handwritten solved problems needs to be uploaded)</w:t>
      </w:r>
      <w:r w:rsidDel="00000000" w:rsidR="00000000" w:rsidRPr="00000000">
        <w:rPr>
          <w:rtl w:val="0"/>
        </w:rPr>
      </w:r>
    </w:p>
    <w:p w:rsidR="00000000" w:rsidDel="00000000" w:rsidP="00000000" w:rsidRDefault="00000000" w:rsidRPr="00000000" w14:paraId="0000003A">
      <w:pPr>
        <w:spacing w:line="360" w:lineRule="auto"/>
        <w:ind w:hanging="2"/>
        <w:jc w:val="both"/>
        <w:rPr>
          <w:rFonts w:ascii="Times New Roman" w:cs="Times New Roman" w:eastAsia="Times New Roman" w:hAnsi="Times New Roman"/>
          <w:sz w:val="24"/>
          <w:szCs w:val="24"/>
          <w:u w:val="single"/>
        </w:rPr>
      </w:pPr>
      <w:r w:rsidDel="00000000" w:rsidR="00000000" w:rsidRPr="00000000">
        <w:rPr/>
        <w:drawing>
          <wp:inline distB="0" distT="0" distL="0" distR="0">
            <wp:extent cx="3669145" cy="5060815"/>
            <wp:effectExtent b="0" l="0" r="0" t="0"/>
            <wp:docPr id="2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3669145" cy="506081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C">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division is carried away assuming fractional numbers and it is assumed that dividend and divisor are positive integers. </w:t>
      </w:r>
    </w:p>
    <w:p w:rsidR="00000000" w:rsidDel="00000000" w:rsidP="00000000" w:rsidRDefault="00000000" w:rsidRPr="00000000" w14:paraId="0000003D">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register A is restored after every iteration, thus the term ‘Restoring’.</w:t>
      </w:r>
    </w:p>
    <w:p w:rsidR="00000000" w:rsidDel="00000000" w:rsidP="00000000" w:rsidRDefault="00000000" w:rsidRPr="00000000" w14:paraId="0000003E">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F">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are the advantages of restoring division over non restoring division?</w:t>
      </w:r>
      <w:r w:rsidDel="00000000" w:rsidR="00000000" w:rsidRPr="00000000">
        <w:rPr>
          <w:rtl w:val="0"/>
        </w:rPr>
      </w:r>
    </w:p>
    <w:p w:rsidR="00000000" w:rsidDel="00000000" w:rsidP="00000000" w:rsidRDefault="00000000" w:rsidRPr="00000000" w14:paraId="0000004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less complex than non-restoring division hence easier to understand.</w:t>
      </w:r>
    </w:p>
    <w:p w:rsidR="00000000" w:rsidDel="00000000" w:rsidP="00000000" w:rsidRDefault="00000000" w:rsidRPr="00000000" w14:paraId="00000043">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Non-restoring division algorithm needs an extra bit in the partial remainder to keep track of the sign. This is not the case with Restoring division.</w:t>
      </w:r>
    </w:p>
    <w:p w:rsidR="00000000" w:rsidDel="00000000" w:rsidP="00000000" w:rsidRDefault="00000000" w:rsidRPr="00000000" w14:paraId="0000004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  7/10/2022  </w:t>
      </w:r>
      <w:r w:rsidDel="00000000" w:rsidR="00000000" w:rsidRPr="00000000">
        <w:rPr>
          <w:rFonts w:ascii="Times New Roman" w:cs="Times New Roman" w:eastAsia="Times New Roman" w:hAnsi="Times New Roman"/>
          <w:b w:val="1"/>
          <w:sz w:val="24"/>
          <w:szCs w:val="24"/>
          <w:rtl w:val="0"/>
        </w:rPr>
        <w:t xml:space="preserve">                                                Signature of faculty in-charge </w:t>
      </w:r>
    </w:p>
    <w:p w:rsidR="00000000" w:rsidDel="00000000" w:rsidP="00000000" w:rsidRDefault="00000000" w:rsidRPr="00000000" w14:paraId="0000005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hanging="2"/>
      <w:jc w:val="center"/>
      <w:rPr>
        <w:color w:val="000000"/>
        <w:sz w:val="18"/>
        <w:szCs w:val="18"/>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sem III/Aug 202</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sz w:val="24"/>
        <w:szCs w:val="24"/>
      </w:rPr>
    </w:pPr>
    <w:r w:rsidDel="00000000" w:rsidR="00000000" w:rsidRPr="00000000">
      <w:rPr>
        <w:rtl w:val="0"/>
      </w:rPr>
    </w:r>
  </w:p>
  <w:tbl>
    <w:tblPr>
      <w:tblStyle w:val="Table2"/>
      <w:tblW w:w="11927.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24"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26" name="image4.png"/>
                <a:graphic>
                  <a:graphicData uri="http://schemas.openxmlformats.org/drawingml/2006/picture">
                    <pic:pic>
                      <pic:nvPicPr>
                        <pic:cNvPr descr="A close up of a sign&#10;&#10;Description automatically generated" id="0" name="image4.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ind w:hanging="2"/>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81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360" w:hanging="360"/>
      </w:pPr>
      <w:rPr>
        <w:b w:val="1"/>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qFormat w:val="1"/>
  </w:style>
  <w:style w:type="paragraph" w:styleId="Heading1">
    <w:name w:val="heading 1"/>
    <w:basedOn w:val="Normal"/>
    <w:next w:val="Normal"/>
    <w:uiPriority w:val="9"/>
    <w:qFormat w:val="1"/>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spacing w:line="240" w:lineRule="auto"/>
      <w:outlineLvl w:val="2"/>
    </w:pPr>
    <w:rPr>
      <w:rFonts w:ascii="Times New Roman" w:cs="Times New Roman" w:eastAsia="Times New Roman" w:hAnsi="Times New Roman"/>
      <w:b w:val="1"/>
      <w:sz w:val="27"/>
      <w:szCs w:val="27"/>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NormalWeb">
    <w:name w:val="Normal (Web)"/>
    <w:basedOn w:val="Normal"/>
    <w:uiPriority w:val="99"/>
    <w:semiHidden w:val="1"/>
    <w:unhideWhenUsed w:val="1"/>
    <w:rsid w:val="00E715EF"/>
    <w:pPr>
      <w:spacing w:after="100" w:afterAutospacing="1" w:before="100" w:beforeAutospacing="1" w:line="240" w:lineRule="auto"/>
      <w:ind w:firstLine="0"/>
    </w:pPr>
    <w:rPr>
      <w:rFonts w:ascii="Times New Roman" w:cs="Times New Roman" w:eastAsia="Times New Roman" w:hAnsi="Times New Roman"/>
      <w:sz w:val="24"/>
      <w:szCs w:val="24"/>
    </w:rPr>
  </w:style>
  <w:style w:type="paragraph" w:styleId="ListParagraph">
    <w:name w:val="List Paragraph"/>
    <w:basedOn w:val="Normal"/>
    <w:uiPriority w:val="34"/>
    <w:qFormat w:val="1"/>
    <w:rsid w:val="0019729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0.0" w:type="dxa"/>
        <w:bottom w:w="100.0" w:type="dxa"/>
        <w:right w:w="0.0" w:type="dxa"/>
      </w:tblCellMar>
    </w:tblPr>
  </w:style>
  <w:style w:type="table" w:styleId="Table2">
    <w:basedOn w:val="TableNormal"/>
    <w:tblPr>
      <w:tblStyleRowBandSize w:val="1"/>
      <w:tblStyleColBandSize w:val="1"/>
      <w:tblCellMar>
        <w:top w:w="100.0" w:type="dxa"/>
        <w:left w:w="0.0" w:type="dxa"/>
        <w:bottom w:w="10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9.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Wi9hSfYA/WFr47E5XCq7ieqLw==">CgMxLjAyCGguZ2pkZ3hzOAByITEzMC13ZVZ3THkwNEF0WjZoMmdkMnAwanJqY1N2ZzFmbw==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2022-09-23T18:38:00Z</dcterms:created>
  <dc:creator>Asmi-Akshi</dc:creator>
</cp:coreProperties>
</file>