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177165</wp:posOffset>
                </wp:positionV>
                <wp:extent cx="3181350" cy="1667809"/>
                <wp:effectExtent b="0" l="0" r="0" t="0"/>
                <wp:wrapNone/>
                <wp:docPr id="1043" name=""/>
                <a:graphic>
                  <a:graphicData uri="http://schemas.microsoft.com/office/word/2010/wordprocessingShape">
                    <wps:wsp>
                      <wps:cNvSpPr/>
                      <wps:cNvPr id="2" name="Shape 2"/>
                      <wps:spPr>
                        <a:xfrm>
                          <a:off x="3759125" y="2907501"/>
                          <a:ext cx="3173700" cy="1621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 assignment / tutorial No. 8</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4.9999237060547"/>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177165</wp:posOffset>
                </wp:positionV>
                <wp:extent cx="3181350" cy="1667809"/>
                <wp:effectExtent b="0" l="0" r="0" t="0"/>
                <wp:wrapNone/>
                <wp:docPr id="104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81350" cy="1667809"/>
                        </a:xfrm>
                        <a:prstGeom prst="rect"/>
                        <a:ln/>
                      </pic:spPr>
                    </pic:pic>
                  </a:graphicData>
                </a:graphic>
              </wp:anchor>
            </w:drawing>
          </mc:Fallback>
        </mc:AlternateContent>
      </w:r>
    </w:p>
    <w:p w:rsidR="00000000" w:rsidDel="00000000" w:rsidP="00000000" w:rsidRDefault="00000000" w:rsidRPr="00000000" w14:paraId="00000002">
      <w:pPr>
        <w:widowControl w:val="0"/>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w:t>
            </w:r>
            <w:r w:rsidDel="00000000" w:rsidR="00000000" w:rsidRPr="00000000">
              <w:rPr>
                <w:rFonts w:ascii="Times New Roman" w:cs="Times New Roman" w:eastAsia="Times New Roman" w:hAnsi="Times New Roman"/>
                <w:color w:val="000000"/>
                <w:sz w:val="24"/>
                <w:szCs w:val="24"/>
                <w:rtl w:val="0"/>
              </w:rPr>
              <w:t xml:space="preserve">Implementation of Cache Mapping Techniques.</w:t>
            </w:r>
            <w:r w:rsidDel="00000000" w:rsidR="00000000" w:rsidRPr="00000000">
              <w:rPr>
                <w:rtl w:val="0"/>
              </w:rPr>
            </w:r>
          </w:p>
        </w:tc>
      </w:tr>
    </w:tbl>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study and implement concept of various mapping techniques designed for cache memory.</w:t>
      </w:r>
    </w:p>
    <w:p w:rsidR="00000000" w:rsidDel="00000000" w:rsidP="00000000" w:rsidRDefault="00000000" w:rsidRPr="00000000" w14:paraId="0000000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CO3: Learn and evaluate memory organization and cache structure</w:t>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5"/>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Carl Hamacher, Zvonko Vranesic and Safwat Zaky, “Computer Organization”, Fifth Edition, TataMcGraw-Hill.</w:t>
      </w:r>
    </w:p>
    <w:p w:rsidR="00000000" w:rsidDel="00000000" w:rsidP="00000000" w:rsidRDefault="00000000" w:rsidRPr="00000000" w14:paraId="00000015">
      <w:pPr>
        <w:numPr>
          <w:ilvl w:val="0"/>
          <w:numId w:val="5"/>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Dr. M. Usha, T. S. Srikanth, “Computer System Architecture and Organization”, First Edition, Wiley-India.</w:t>
      </w:r>
    </w:p>
    <w:p w:rsidR="00000000" w:rsidDel="00000000" w:rsidP="00000000" w:rsidRDefault="00000000" w:rsidRPr="00000000" w14:paraId="00000016">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Cache memory: </w:t>
      </w:r>
      <w:r w:rsidDel="00000000" w:rsidR="00000000" w:rsidRPr="00000000">
        <w:rPr>
          <w:rFonts w:ascii="Times New Roman" w:cs="Times New Roman" w:eastAsia="Times New Roman" w:hAnsi="Times New Roman"/>
          <w:sz w:val="24"/>
          <w:szCs w:val="24"/>
          <w:rtl w:val="0"/>
        </w:rPr>
        <w:t xml:space="preserve">The cache is a smaller, faster memory which stores copies of the data from the most frequently used main memory locations. As long as most memory accesses are cached memory locations, the average latency of memory accesses will be closer to the cache latency than to the latency of main memory.</w:t>
      </w:r>
    </w:p>
    <w:p w:rsidR="00000000" w:rsidDel="00000000" w:rsidP="00000000" w:rsidRDefault="00000000" w:rsidRPr="00000000" w14:paraId="0000001A">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u w:val="single"/>
          <w:rtl w:val="0"/>
        </w:rPr>
        <w:t xml:space="preserve">Hit Ratio:</w:t>
      </w:r>
      <w:r w:rsidDel="00000000" w:rsidR="00000000" w:rsidRPr="00000000">
        <w:rPr>
          <w:rFonts w:ascii="Times New Roman" w:cs="Times New Roman" w:eastAsia="Times New Roman" w:hAnsi="Times New Roman"/>
          <w:sz w:val="24"/>
          <w:szCs w:val="24"/>
          <w:rtl w:val="0"/>
        </w:rPr>
        <w:t xml:space="preserve"> You want to increase as much as possible the likelihood of the cache containing the memory addresses that the processor wants. </w:t>
      </w:r>
    </w:p>
    <w:p w:rsidR="00000000" w:rsidDel="00000000" w:rsidP="00000000" w:rsidRDefault="00000000" w:rsidRPr="00000000" w14:paraId="0000001B">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Hit Ratio= No. of hits/ (No. of hits + No. of misses) </w:t>
      </w:r>
      <w:r w:rsidDel="00000000" w:rsidR="00000000" w:rsidRPr="00000000">
        <w:rPr>
          <w:rtl w:val="0"/>
        </w:rPr>
      </w:r>
    </w:p>
    <w:p w:rsidR="00000000" w:rsidDel="00000000" w:rsidP="00000000" w:rsidRDefault="00000000" w:rsidRPr="00000000" w14:paraId="0000001C">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only fewer cache lines than the main memory blocks, an algorithm is needed for mapping main memory blocks into cache lines. Further a means is needed for determining which main memory block currently occupies in a cache line. The choice of cache function dictates how the cache is organized. Three techniques can be used.</w:t>
      </w:r>
    </w:p>
    <w:p w:rsidR="00000000" w:rsidDel="00000000" w:rsidP="00000000" w:rsidRDefault="00000000" w:rsidRPr="00000000" w14:paraId="0000001D">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mapping.</w:t>
      </w:r>
    </w:p>
    <w:p w:rsidR="00000000" w:rsidDel="00000000" w:rsidP="00000000" w:rsidRDefault="00000000" w:rsidRPr="00000000" w14:paraId="0000001E">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Associative mapping.</w:t>
      </w:r>
    </w:p>
    <w:p w:rsidR="00000000" w:rsidDel="00000000" w:rsidP="00000000" w:rsidRDefault="00000000" w:rsidRPr="00000000" w14:paraId="0000001F">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Associative mapping.</w:t>
      </w:r>
    </w:p>
    <w:p w:rsidR="00000000" w:rsidDel="00000000" w:rsidP="00000000" w:rsidRDefault="00000000" w:rsidRPr="00000000" w14:paraId="00000020">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 Mapped Cache:</w:t>
      </w:r>
      <w:r w:rsidDel="00000000" w:rsidR="00000000" w:rsidRPr="00000000">
        <w:rPr>
          <w:rFonts w:ascii="Times New Roman" w:cs="Times New Roman" w:eastAsia="Times New Roman" w:hAnsi="Times New Roman"/>
          <w:sz w:val="24"/>
          <w:szCs w:val="24"/>
          <w:rtl w:val="0"/>
        </w:rPr>
        <w:t xml:space="preserve"> The direct mapped cache is the simplest form of cache and the easiest to check for a hit. Since there is only one possible place that any memory location can be cached, there is nothing to search; the line either contains the memory information we are looking for, or it doesn't.</w:t>
        <w:br w:type="textWrapping"/>
        <w:t xml:space="preserve">Unfortunately, the direct mapped cache also has the worst performance, because again there is only one place that any address can be stored. Let's look again at our 512 KB level 2 cache and 64 MB of system memory. As you recall this cache has 16,384 lines (assuming 32-byte cache lines) and so each one is shared by 4,096 memory addresses. In the absolute worst case, imagine that the processor needs 2 different addresses (call them X and Y) that both map to the same cache line, in alternating sequence (X, Y, X, Y). This could happen in a small loop if you were unlucky. The processor will load X from memory and store it in cache. Then it will look in the cache for Y, but Y uses the same cache line as X, so it won't be there. So Y is loaded from memory, and stored in the cache for future use. But then the processor requests X, and looks in the cache only to find Y. This conflict repeats over and over. The net result is that the hit ratio here is 0%. This is a worst case scenario, but in general the performance is worst for this type of mapping.</w:t>
      </w:r>
    </w:p>
    <w:p w:rsidR="00000000" w:rsidDel="00000000" w:rsidP="00000000" w:rsidRDefault="00000000" w:rsidRPr="00000000" w14:paraId="00000022">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Fully Associative Cache:</w:t>
      </w:r>
      <w:r w:rsidDel="00000000" w:rsidR="00000000" w:rsidRPr="00000000">
        <w:rPr>
          <w:rFonts w:ascii="Times New Roman" w:cs="Times New Roman" w:eastAsia="Times New Roman" w:hAnsi="Times New Roman"/>
          <w:sz w:val="24"/>
          <w:szCs w:val="24"/>
          <w:rtl w:val="0"/>
        </w:rPr>
        <w:t xml:space="preserve"> The fully associative cache has the best hit ratio because any line in the cache can hold any address that needs to be cached. This means the problem seen in the direct mapped cache disappears, because there is no dedicated single line that an address must use. However (you knew it was coming), this cache suffers from problems involving searching the cache. If a given address can be stored in any of 16,384 lines, how do you know where it is? Even with specialized hardware to do the searching, a performance penalty is incurred. And this penalty occurs for all accesses to memory, whether a cache hit occurs or not, because it is part of searching the cache to determine a hit. In addition, more logic must be added to determine which of the various lines to use when a new entry must be added (usually some form of a "least recently used" algorithm is employed to decide which cache line to use next). All this overhead adds cost, complexity, and execution time.</w:t>
      </w:r>
    </w:p>
    <w:p w:rsidR="00000000" w:rsidDel="00000000" w:rsidP="00000000" w:rsidRDefault="00000000" w:rsidRPr="00000000" w14:paraId="00000023">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 Associative Cache: </w:t>
      </w:r>
      <w:r w:rsidDel="00000000" w:rsidR="00000000" w:rsidRPr="00000000">
        <w:rPr>
          <w:rFonts w:ascii="Times New Roman" w:cs="Times New Roman" w:eastAsia="Times New Roman" w:hAnsi="Times New Roman"/>
          <w:sz w:val="24"/>
          <w:szCs w:val="24"/>
          <w:rtl w:val="0"/>
        </w:rPr>
        <w:t xml:space="preserve">Set associative mapping combines direct mapping with fully associative mapping by arrangement lines of a cache into sets. The sets are persistent using a direct mapping scheme. However, the lines within each set are treated as a small fully associative cache where any block that can save in the set can be stored to any line inside the set. A set-associative cache that includes k lines per set is known as a k way set-associative cache. Because the mapping approach uses the memory address only like direct mapping does, the number of lines included in a set should be similar to an integer power of two, for example, two, four, eight, sixteen, etc.</w:t>
      </w:r>
    </w:p>
    <w:p w:rsidR="00000000" w:rsidDel="00000000" w:rsidP="00000000" w:rsidRDefault="00000000" w:rsidRPr="00000000" w14:paraId="00000024">
      <w:pPr>
        <w:widowControl w:val="0"/>
        <w:spacing w:after="0" w:line="488" w:lineRule="auto"/>
        <w:ind w:left="0" w:right="166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 Mapping Implementation:</w:t>
      </w:r>
      <w:r w:rsidDel="00000000" w:rsidR="00000000" w:rsidRPr="00000000">
        <w:rPr>
          <w:rtl w:val="0"/>
        </w:rPr>
      </w:r>
    </w:p>
    <w:p w:rsidR="00000000" w:rsidDel="00000000" w:rsidP="00000000" w:rsidRDefault="00000000" w:rsidRPr="00000000" w14:paraId="00000025">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mapping is expressed as</w:t>
      </w:r>
    </w:p>
    <w:p w:rsidR="00000000" w:rsidDel="00000000" w:rsidP="00000000" w:rsidRDefault="00000000" w:rsidRPr="00000000" w14:paraId="00000026">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 = j modulo m</w:t>
      </w:r>
      <w:r w:rsidDel="00000000" w:rsidR="00000000" w:rsidRPr="00000000">
        <w:rPr>
          <w:rtl w:val="0"/>
        </w:rPr>
      </w:r>
    </w:p>
    <w:p w:rsidR="00000000" w:rsidDel="00000000" w:rsidP="00000000" w:rsidRDefault="00000000" w:rsidRPr="00000000" w14:paraId="00000027">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cache line number</w:t>
      </w:r>
    </w:p>
    <w:p w:rsidR="00000000" w:rsidDel="00000000" w:rsidP="00000000" w:rsidRDefault="00000000" w:rsidRPr="00000000" w14:paraId="00000028">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 main memory block number</w:t>
      </w:r>
    </w:p>
    <w:p w:rsidR="00000000" w:rsidDel="00000000" w:rsidP="00000000" w:rsidRDefault="00000000" w:rsidRPr="00000000" w14:paraId="00000029">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number of lines in the cache</w:t>
      </w:r>
    </w:p>
    <w:p w:rsidR="00000000" w:rsidDel="00000000" w:rsidP="00000000" w:rsidRDefault="00000000" w:rsidRPr="00000000" w14:paraId="0000002A">
      <w:pPr>
        <w:numPr>
          <w:ilvl w:val="0"/>
          <w:numId w:val="1"/>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length = (s + w) bits</w:t>
      </w:r>
    </w:p>
    <w:p w:rsidR="00000000" w:rsidDel="00000000" w:rsidP="00000000" w:rsidRDefault="00000000" w:rsidRPr="00000000" w14:paraId="0000002B">
      <w:pPr>
        <w:numPr>
          <w:ilvl w:val="0"/>
          <w:numId w:val="1"/>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addressable units = 2</w:t>
      </w:r>
      <w:r w:rsidDel="00000000" w:rsidR="00000000" w:rsidRPr="00000000">
        <w:rPr>
          <w:rFonts w:ascii="Times New Roman" w:cs="Times New Roman" w:eastAsia="Times New Roman" w:hAnsi="Times New Roman"/>
          <w:sz w:val="24"/>
          <w:szCs w:val="24"/>
          <w:vertAlign w:val="superscript"/>
          <w:rtl w:val="0"/>
        </w:rPr>
        <w:t xml:space="preserve">s+w </w:t>
      </w:r>
      <w:r w:rsidDel="00000000" w:rsidR="00000000" w:rsidRPr="00000000">
        <w:rPr>
          <w:rFonts w:ascii="Times New Roman" w:cs="Times New Roman" w:eastAsia="Times New Roman" w:hAnsi="Times New Roman"/>
          <w:sz w:val="24"/>
          <w:szCs w:val="24"/>
          <w:rtl w:val="0"/>
        </w:rPr>
        <w:t xml:space="preserve">words or bytes</w:t>
      </w:r>
    </w:p>
    <w:p w:rsidR="00000000" w:rsidDel="00000000" w:rsidP="00000000" w:rsidRDefault="00000000" w:rsidRPr="00000000" w14:paraId="0000002C">
      <w:pPr>
        <w:numPr>
          <w:ilvl w:val="0"/>
          <w:numId w:val="1"/>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 line size = 2</w:t>
      </w:r>
      <w:r w:rsidDel="00000000" w:rsidR="00000000" w:rsidRPr="00000000">
        <w:rPr>
          <w:rFonts w:ascii="Times New Roman" w:cs="Times New Roman" w:eastAsia="Times New Roman" w:hAnsi="Times New Roman"/>
          <w:sz w:val="24"/>
          <w:szCs w:val="24"/>
          <w:vertAlign w:val="superscript"/>
          <w:rtl w:val="0"/>
        </w:rPr>
        <w:t xml:space="preserve">w</w:t>
      </w:r>
      <w:r w:rsidDel="00000000" w:rsidR="00000000" w:rsidRPr="00000000">
        <w:rPr>
          <w:rFonts w:ascii="Times New Roman" w:cs="Times New Roman" w:eastAsia="Times New Roman" w:hAnsi="Times New Roman"/>
          <w:sz w:val="24"/>
          <w:szCs w:val="24"/>
          <w:rtl w:val="0"/>
        </w:rPr>
        <w:t xml:space="preserve"> words or bytes </w:t>
      </w:r>
    </w:p>
    <w:p w:rsidR="00000000" w:rsidDel="00000000" w:rsidP="00000000" w:rsidRDefault="00000000" w:rsidRPr="00000000" w14:paraId="0000002D">
      <w:pPr>
        <w:numPr>
          <w:ilvl w:val="0"/>
          <w:numId w:val="1"/>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blocks in main memory = 2</w:t>
      </w:r>
      <w:r w:rsidDel="00000000" w:rsidR="00000000" w:rsidRPr="00000000">
        <w:rPr>
          <w:rFonts w:ascii="Times New Roman" w:cs="Times New Roman" w:eastAsia="Times New Roman" w:hAnsi="Times New Roman"/>
          <w:sz w:val="24"/>
          <w:szCs w:val="24"/>
          <w:vertAlign w:val="superscript"/>
          <w:rtl w:val="0"/>
        </w:rPr>
        <w:t xml:space="preserve">s+w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w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s</w:t>
      </w:r>
      <w:r w:rsidDel="00000000" w:rsidR="00000000" w:rsidRPr="00000000">
        <w:rPr>
          <w:rtl w:val="0"/>
        </w:rPr>
      </w:r>
    </w:p>
    <w:p w:rsidR="00000000" w:rsidDel="00000000" w:rsidP="00000000" w:rsidRDefault="00000000" w:rsidRPr="00000000" w14:paraId="0000002E">
      <w:pPr>
        <w:numPr>
          <w:ilvl w:val="0"/>
          <w:numId w:val="1"/>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lines in cache = m = 2</w:t>
      </w:r>
      <w:r w:rsidDel="00000000" w:rsidR="00000000" w:rsidRPr="00000000">
        <w:rPr>
          <w:rFonts w:ascii="Times New Roman" w:cs="Times New Roman" w:eastAsia="Times New Roman" w:hAnsi="Times New Roman"/>
          <w:sz w:val="24"/>
          <w:szCs w:val="24"/>
          <w:vertAlign w:val="superscript"/>
          <w:rtl w:val="0"/>
        </w:rPr>
        <w:t xml:space="preserve">r</w:t>
      </w:r>
      <w:r w:rsidDel="00000000" w:rsidR="00000000" w:rsidRPr="00000000">
        <w:rPr>
          <w:rtl w:val="0"/>
        </w:rPr>
      </w:r>
    </w:p>
    <w:p w:rsidR="00000000" w:rsidDel="00000000" w:rsidP="00000000" w:rsidRDefault="00000000" w:rsidRPr="00000000" w14:paraId="0000002F">
      <w:pPr>
        <w:numPr>
          <w:ilvl w:val="0"/>
          <w:numId w:val="1"/>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tag = (s-r) tags</w:t>
      </w:r>
    </w:p>
    <w:p w:rsidR="00000000" w:rsidDel="00000000" w:rsidP="00000000" w:rsidRDefault="00000000" w:rsidRPr="00000000" w14:paraId="00000030">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Associative Mapping Implementation:</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bits for the physical address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bits in block offset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of tag bits = Number of bits for the physical address – Number of bits in block offset.</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of cache Blocks = Cache size/block size.</w:t>
      </w:r>
    </w:p>
    <w:p w:rsidR="00000000" w:rsidDel="00000000" w:rsidP="00000000" w:rsidRDefault="00000000" w:rsidRPr="00000000" w14:paraId="00000036">
      <w:pPr>
        <w:spacing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Associative Mapping Implementation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mapping is expressed as:</w:t>
      </w:r>
    </w:p>
    <w:p w:rsidR="00000000" w:rsidDel="00000000" w:rsidP="00000000" w:rsidRDefault="00000000" w:rsidRPr="00000000" w14:paraId="00000039">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 = w * L</w:t>
      </w:r>
    </w:p>
    <w:p w:rsidR="00000000" w:rsidDel="00000000" w:rsidP="00000000" w:rsidRDefault="00000000" w:rsidRPr="00000000" w14:paraId="0000003A">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 j modulo w</w:t>
      </w:r>
      <w:r w:rsidDel="00000000" w:rsidR="00000000" w:rsidRPr="00000000">
        <w:rPr>
          <w:rtl w:val="0"/>
        </w:rPr>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cache set number</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 main memory block number</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number of blocks in the cache</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number of sets</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number of lines in each set</w:t>
      </w:r>
    </w:p>
    <w:p w:rsidR="00000000" w:rsidDel="00000000" w:rsidP="00000000" w:rsidRDefault="00000000" w:rsidRPr="00000000" w14:paraId="00000040">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Code:</w:t>
      </w:r>
    </w:p>
    <w:p w:rsidR="00000000" w:rsidDel="00000000" w:rsidP="00000000" w:rsidRDefault="00000000" w:rsidRPr="00000000" w14:paraId="0000004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65333" cy="3493877"/>
            <wp:effectExtent b="0" l="0" r="0" t="0"/>
            <wp:docPr id="1044" name="image1.png"/>
            <a:graphic>
              <a:graphicData uri="http://schemas.openxmlformats.org/drawingml/2006/picture">
                <pic:pic>
                  <pic:nvPicPr>
                    <pic:cNvPr id="0" name="image1.png"/>
                    <pic:cNvPicPr preferRelativeResize="0"/>
                  </pic:nvPicPr>
                  <pic:blipFill>
                    <a:blip r:embed="rId8"/>
                    <a:srcRect b="0" l="0" r="25310" t="0"/>
                    <a:stretch>
                      <a:fillRect/>
                    </a:stretch>
                  </pic:blipFill>
                  <pic:spPr>
                    <a:xfrm>
                      <a:off x="0" y="0"/>
                      <a:ext cx="4565333" cy="349387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71642" cy="3894791"/>
            <wp:effectExtent b="0" l="0" r="0" t="0"/>
            <wp:docPr id="1046" name="image3.png"/>
            <a:graphic>
              <a:graphicData uri="http://schemas.openxmlformats.org/drawingml/2006/picture">
                <pic:pic>
                  <pic:nvPicPr>
                    <pic:cNvPr id="0" name="image3.png"/>
                    <pic:cNvPicPr preferRelativeResize="0"/>
                  </pic:nvPicPr>
                  <pic:blipFill>
                    <a:blip r:embed="rId9"/>
                    <a:srcRect b="0" l="0" r="18184" t="0"/>
                    <a:stretch>
                      <a:fillRect/>
                    </a:stretch>
                  </pic:blipFill>
                  <pic:spPr>
                    <a:xfrm>
                      <a:off x="0" y="0"/>
                      <a:ext cx="5271642" cy="389479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4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51033" cy="4866320"/>
            <wp:effectExtent b="0" l="0" r="0" t="0"/>
            <wp:docPr id="104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51033" cy="48663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p>
    <w:p w:rsidR="00000000" w:rsidDel="00000000" w:rsidP="00000000" w:rsidRDefault="00000000" w:rsidRPr="00000000" w14:paraId="0000004C">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a direct mapped cache, a main memory is viewed as consisting of 3 fields. List and define 3 fields.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is the cache line number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is the main memory block number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is the number of lines in the cache</w:t>
      </w:r>
    </w:p>
    <w:p w:rsidR="00000000" w:rsidDel="00000000" w:rsidP="00000000" w:rsidRDefault="00000000" w:rsidRPr="00000000" w14:paraId="00000051">
      <w:pPr>
        <w:widowControl w:val="0"/>
        <w:spacing w:line="240" w:lineRule="auto"/>
        <w:ind w:left="0" w:firstLine="0"/>
        <w:jc w:val="both"/>
        <w:rPr>
          <w:color w:val="00000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general relationship among access time, memory cost, and capacity?</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access time becomes faster, the cost per bit increases.  As memory size increases, the cost per bit is smaller.  Also, with greater capacity, the access time becomes slower. </w:t>
      </w:r>
    </w:p>
    <w:p w:rsidR="00000000" w:rsidDel="00000000" w:rsidP="00000000" w:rsidRDefault="00000000" w:rsidRPr="00000000" w14:paraId="00000055">
      <w:pPr>
        <w:widowControl w:val="0"/>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widowControl w:val="0"/>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5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w:t>
      </w:r>
    </w:p>
    <w:p w:rsidR="00000000" w:rsidDel="00000000" w:rsidP="00000000" w:rsidRDefault="00000000" w:rsidRPr="00000000" w14:paraId="0000005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Studied and implemented concepts of various mapping techniques designed for cache memory. </w:t>
      </w:r>
      <w:r w:rsidDel="00000000" w:rsidR="00000000" w:rsidRPr="00000000">
        <w:rPr>
          <w:rFonts w:ascii="Times New Roman" w:cs="Times New Roman" w:eastAsia="Times New Roman" w:hAnsi="Times New Roman"/>
          <w:color w:val="000000"/>
          <w:sz w:val="24"/>
          <w:szCs w:val="24"/>
          <w:rtl w:val="0"/>
        </w:rPr>
        <w:t xml:space="preserve">Learnt and evaluated memory organization and cache structure.</w:t>
      </w:r>
      <w:r w:rsidDel="00000000" w:rsidR="00000000" w:rsidRPr="00000000">
        <w:rPr>
          <w:rtl w:val="0"/>
        </w:rPr>
      </w:r>
    </w:p>
    <w:p w:rsidR="00000000" w:rsidDel="00000000" w:rsidP="00000000" w:rsidRDefault="00000000" w:rsidRPr="00000000" w14:paraId="0000005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19/10/2023                                                Signature of faculty in-charge</w:t>
      </w:r>
    </w:p>
    <w:p w:rsidR="00000000" w:rsidDel="00000000" w:rsidP="00000000" w:rsidRDefault="00000000" w:rsidRPr="00000000" w14:paraId="0000005D">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w:t>
    </w:r>
    <w:r w:rsidDel="00000000" w:rsidR="00000000" w:rsidRPr="00000000">
      <w:rPr>
        <w:rFonts w:ascii="Times New Roman" w:cs="Times New Roman" w:eastAsia="Times New Roman" w:hAnsi="Times New Roman"/>
        <w:sz w:val="18"/>
        <w:szCs w:val="18"/>
        <w:rtl w:val="0"/>
      </w:rPr>
      <w:t xml:space="preserve">Sem </w:t>
    </w:r>
    <w:r w:rsidDel="00000000" w:rsidR="00000000" w:rsidRPr="00000000">
      <w:rPr>
        <w:rFonts w:ascii="Times New Roman" w:cs="Times New Roman" w:eastAsia="Times New Roman" w:hAnsi="Times New Roman"/>
        <w:color w:val="000000"/>
        <w:sz w:val="18"/>
        <w:szCs w:val="18"/>
        <w:rtl w:val="0"/>
      </w:rPr>
      <w:t xml:space="preserve">III/Aug 202</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11927.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048" name="image5.jpg"/>
                <a:graphic>
                  <a:graphicData uri="http://schemas.openxmlformats.org/drawingml/2006/picture">
                    <pic:pic>
                      <pic:nvPicPr>
                        <pic:cNvPr descr="A picture containing drawing&#10;&#10;Description automatically generated" id="0" name="image5.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047" name="image4.png"/>
                <a:graphic>
                  <a:graphicData uri="http://schemas.openxmlformats.org/drawingml/2006/picture">
                    <pic:pic>
                      <pic:nvPicPr>
                        <pic:cNvPr descr="A close up of a sign&#10;&#10;Description automatically generated" id="0" name="image4.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680"/>
        <w:tab w:val="right" w:leader="none" w:pos="9360"/>
      </w:tabs>
      <w:ind w:left="0" w:hanging="2"/>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pPr>
      <w:ind w:left="-1" w:leftChars="-1" w:hanging="1" w:hangingChars="1"/>
      <w:textDirection w:val="btLr"/>
      <w:textAlignment w:val="top"/>
      <w:outlineLvl w:val="0"/>
    </w:pPr>
    <w:rPr>
      <w:kern w:val="1"/>
      <w:position w:val="-1"/>
      <w:lang w:eastAsia="zh-CN"/>
    </w:rPr>
  </w:style>
  <w:style w:type="paragraph" w:styleId="Heading1">
    <w:name w:val="heading 1"/>
    <w:basedOn w:val="Normal"/>
    <w:next w:val="Normal"/>
    <w:pPr>
      <w:keepNext w:val="1"/>
      <w:spacing w:after="60" w:before="240"/>
    </w:pPr>
    <w:rPr>
      <w:rFonts w:ascii="Cambria" w:cs="Times New Roman" w:eastAsia="Times New Roman" w:hAnsi="Cambria"/>
      <w:b w:val="1"/>
      <w:bCs w:val="1"/>
      <w:kern w:val="32"/>
      <w:sz w:val="32"/>
      <w:szCs w:val="32"/>
    </w:rPr>
  </w:style>
  <w:style w:type="paragraph" w:styleId="Heading2">
    <w:name w:val="heading 2"/>
    <w:basedOn w:val="Normal"/>
    <w:next w:val="Normal"/>
    <w:qFormat w:val="1"/>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pPr>
      <w:suppressAutoHyphens w:val="1"/>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pPr>
      <w:suppressAutoHyphens w:val="1"/>
      <w:spacing w:after="100" w:afterAutospacing="1" w:before="100" w:beforeAutospacing="1" w:line="240" w:lineRule="auto"/>
    </w:pPr>
    <w:rPr>
      <w:rFonts w:ascii="Times New Roman" w:cs="Times New Roman" w:eastAsia="Times New Roman" w:hAnsi="Times New Roman"/>
      <w:kern w:val="0"/>
      <w:sz w:val="24"/>
      <w:szCs w:val="24"/>
    </w:rPr>
  </w:style>
  <w:style w:type="character" w:styleId="WW8Num1z0" w:customStyle="1">
    <w:name w:val="WW8Num1z0"/>
    <w:rPr>
      <w:b w:val="1"/>
      <w:bCs w:val="1"/>
      <w:w w:val="100"/>
      <w:position w:val="-1"/>
      <w:sz w:val="28"/>
      <w:szCs w:val="28"/>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8Num3ztrue0" w:customStyle="1">
    <w:name w:val="WW8Num3ztrue"/>
    <w:rPr>
      <w:w w:val="100"/>
      <w:position w:val="-1"/>
      <w:effect w:val="none"/>
      <w:vertAlign w:val="baseline"/>
      <w:cs w:val="0"/>
      <w:em w:val="none"/>
    </w:rPr>
  </w:style>
  <w:style w:type="character" w:styleId="WW8Num3ztrue1" w:customStyle="1">
    <w:name w:val="WW8Num3ztrue"/>
    <w:rPr>
      <w:w w:val="100"/>
      <w:position w:val="-1"/>
      <w:effect w:val="none"/>
      <w:vertAlign w:val="baseline"/>
      <w:cs w:val="0"/>
      <w:em w:val="none"/>
    </w:rPr>
  </w:style>
  <w:style w:type="character" w:styleId="WW8Num3ztrue2" w:customStyle="1">
    <w:name w:val="WW8Num3ztrue"/>
    <w:rPr>
      <w:w w:val="100"/>
      <w:position w:val="-1"/>
      <w:effect w:val="none"/>
      <w:vertAlign w:val="baseline"/>
      <w:cs w:val="0"/>
      <w:em w:val="none"/>
    </w:rPr>
  </w:style>
  <w:style w:type="character" w:styleId="WW8Num3ztrue3" w:customStyle="1">
    <w:name w:val="WW8Num3ztrue"/>
    <w:rPr>
      <w:w w:val="100"/>
      <w:position w:val="-1"/>
      <w:effect w:val="none"/>
      <w:vertAlign w:val="baseline"/>
      <w:cs w:val="0"/>
      <w:em w:val="none"/>
    </w:rPr>
  </w:style>
  <w:style w:type="character" w:styleId="WW8Num3ztrue4" w:customStyle="1">
    <w:name w:val="WW8Num3ztrue"/>
    <w:rPr>
      <w:w w:val="100"/>
      <w:position w:val="-1"/>
      <w:effect w:val="none"/>
      <w:vertAlign w:val="baseline"/>
      <w:cs w:val="0"/>
      <w:em w:val="none"/>
    </w:rPr>
  </w:style>
  <w:style w:type="character" w:styleId="WW8Num3ztrue5" w:customStyle="1">
    <w:name w:val="WW8Num3ztrue"/>
    <w:rPr>
      <w:w w:val="100"/>
      <w:position w:val="-1"/>
      <w:effect w:val="none"/>
      <w:vertAlign w:val="baseline"/>
      <w:cs w:val="0"/>
      <w:em w:val="none"/>
    </w:rPr>
  </w:style>
  <w:style w:type="character" w:styleId="WW8Num3ztrue6" w:customStyle="1">
    <w:name w:val="WW8Num3ztrue"/>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WW8Num3ztrue5" w:customStyle="1">
    <w:name w:val="WW-WW8Num3ztrue5"/>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111" w:customStyle="1">
    <w:name w:val="WW-WW8Num4ztrue111"/>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FooterChar" w:customStyle="1">
    <w:name w:val="Footer Char"/>
    <w:rPr>
      <w:w w:val="100"/>
      <w:position w:val="-1"/>
      <w:sz w:val="22"/>
      <w:szCs w:val="22"/>
      <w:effect w:val="none"/>
      <w:vertAlign w:val="baseline"/>
      <w:cs w:val="0"/>
      <w:em w:val="none"/>
      <w:lang w:val="en-IN"/>
    </w:rPr>
  </w:style>
  <w:style w:type="character" w:styleId="ListLabel1" w:customStyle="1">
    <w:name w:val="ListLabel 1"/>
    <w:rPr>
      <w:b w:val="1"/>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8Num25zfalse" w:customStyle="1">
    <w:name w:val="WW8Num25zfalse"/>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qFormat w:val="1"/>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qFormat w:val="1"/>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contentcolor" w:customStyle="1">
    <w:name w:val="content_color"/>
    <w:basedOn w:val="DefaultParagraphFont"/>
    <w:rPr>
      <w:w w:val="100"/>
      <w:position w:val="-1"/>
      <w:effect w:val="none"/>
      <w:vertAlign w:val="baseline"/>
      <w:cs w:val="0"/>
      <w:em w:val="none"/>
    </w:rPr>
  </w:style>
  <w:style w:type="character" w:styleId="contentselect" w:customStyle="1">
    <w:name w:val="content_select"/>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val="en-US"/>
    </w:rPr>
  </w:style>
  <w:style w:type="character" w:styleId="Heading3Char" w:customStyle="1">
    <w:name w:val="Heading 3 Char"/>
    <w:rPr>
      <w:b w:val="1"/>
      <w:bCs w:val="1"/>
      <w:w w:val="100"/>
      <w:position w:val="-1"/>
      <w:sz w:val="27"/>
      <w:szCs w:val="27"/>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character" w:styleId="Heading2Char" w:customStyle="1">
    <w:name w:val="Heading 2 Char"/>
    <w:rPr>
      <w:rFonts w:ascii="Cambria" w:cs="Times New Roman" w:eastAsia="Times New Roman" w:hAnsi="Cambria"/>
      <w:b w:val="1"/>
      <w:bCs w:val="1"/>
      <w:i w:val="1"/>
      <w:iCs w:val="1"/>
      <w:w w:val="100"/>
      <w:kern w:val="1"/>
      <w:position w:val="-1"/>
      <w:sz w:val="28"/>
      <w:szCs w:val="28"/>
      <w:effect w:val="none"/>
      <w:vertAlign w:val="baseline"/>
      <w:cs w:val="0"/>
      <w:em w:val="none"/>
      <w:lang w:eastAsia="zh-CN"/>
    </w:rPr>
  </w:style>
  <w:style w:type="character" w:styleId="Emphasis">
    <w:name w:val="Emphasis"/>
    <w:rPr>
      <w:i w:val="1"/>
      <w:iCs w:val="1"/>
      <w:w w:val="100"/>
      <w:position w:val="-1"/>
      <w:effect w:val="none"/>
      <w:vertAlign w:val="baseline"/>
      <w:cs w:val="0"/>
      <w:em w:val="none"/>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eastAsia="zh-CN"/>
    </w:rPr>
  </w:style>
  <w:style w:type="character" w:styleId="il" w:customStyle="1">
    <w:name w:val="il"/>
    <w:rPr>
      <w:w w:val="100"/>
      <w:position w:val="-1"/>
      <w:effect w:val="none"/>
      <w:vertAlign w:val="baseline"/>
      <w:cs w:val="0"/>
      <w:em w:val="no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HTMLPreformatted">
    <w:name w:val="HTML Preformatted"/>
    <w:basedOn w:val="Normal"/>
    <w:link w:val="HTMLPreformattedChar"/>
    <w:uiPriority w:val="99"/>
    <w:semiHidden w:val="1"/>
    <w:unhideWhenUsed w:val="1"/>
    <w:rsid w:val="00A01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leftChars="0" w:firstLine="0" w:firstLineChars="0"/>
      <w:textDirection w:val="lrTb"/>
      <w:textAlignment w:val="auto"/>
      <w:outlineLvl w:val="9"/>
    </w:pPr>
    <w:rPr>
      <w:rFonts w:ascii="Courier New" w:cs="Courier New" w:eastAsia="Times New Roman" w:hAnsi="Courier New"/>
      <w:kern w:val="0"/>
      <w:position w:val="0"/>
      <w:sz w:val="20"/>
      <w:szCs w:val="20"/>
      <w:lang w:eastAsia="en-IN"/>
    </w:rPr>
  </w:style>
  <w:style w:type="character" w:styleId="HTMLPreformattedChar" w:customStyle="1">
    <w:name w:val="HTML Preformatted Char"/>
    <w:basedOn w:val="DefaultParagraphFont"/>
    <w:link w:val="HTMLPreformatted"/>
    <w:uiPriority w:val="99"/>
    <w:semiHidden w:val="1"/>
    <w:rsid w:val="00A01055"/>
    <w:rPr>
      <w:rFonts w:ascii="Courier New" w:cs="Courier New" w:eastAsia="Times New Roman" w:hAnsi="Courier New"/>
      <w:sz w:val="20"/>
      <w:szCs w:val="20"/>
    </w:rPr>
  </w:style>
  <w:style w:type="character" w:styleId="Strong">
    <w:name w:val="Strong"/>
    <w:basedOn w:val="DefaultParagraphFont"/>
    <w:uiPriority w:val="22"/>
    <w:qFormat w:val="1"/>
    <w:rsid w:val="00A01055"/>
    <w:rPr>
      <w:b w:val="1"/>
      <w:bCs w:val="1"/>
    </w:rPr>
  </w:style>
  <w:style w:type="character" w:styleId="termtext" w:customStyle="1">
    <w:name w:val="termtext"/>
    <w:basedOn w:val="DefaultParagraphFont"/>
    <w:rsid w:val="0093447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pKQx7FYKNeQvDl370+euU3ecA==">CgMxLjA4AHIhMTdtVzVNWVVBX1E0NmYyQVAxQ1hxNEt5UFB4UHhjbXNP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2022-11-23T20:33:00Z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