
<file path=[Content_Types].xml><?xml version="1.0" encoding="utf-8"?>
<Types xmlns="http://schemas.openxmlformats.org/package/2006/content-types">
  <Default ContentType="image/jpeg" Extension="jpg"/>
  <Default ContentType="image/gif" Extension="gif"/>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mc:AlternateContent>
          <mc:Choice Requires="wpg">
            <w:drawing>
              <wp:anchor allowOverlap="1" behindDoc="0" distB="72390" distT="72390" distL="72390" distR="72390" hidden="0" layoutInCell="1" locked="0" relativeHeight="0" simplePos="0">
                <wp:simplePos x="0" y="0"/>
                <wp:positionH relativeFrom="column">
                  <wp:posOffset>2396490</wp:posOffset>
                </wp:positionH>
                <wp:positionV relativeFrom="paragraph">
                  <wp:posOffset>72390</wp:posOffset>
                </wp:positionV>
                <wp:extent cx="3200400" cy="1269667"/>
                <wp:effectExtent b="0" l="0" r="0" t="0"/>
                <wp:wrapNone/>
                <wp:docPr id="417300566" name=""/>
                <a:graphic>
                  <a:graphicData uri="http://schemas.microsoft.com/office/word/2010/wordprocessingShape">
                    <wps:wsp>
                      <wps:cNvSpPr/>
                      <wps:cNvPr id="2" name="Shape 2"/>
                      <wps:spPr>
                        <a:xfrm>
                          <a:off x="3759125" y="3386925"/>
                          <a:ext cx="2885100" cy="6525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t xml:space="preserve">Batch: B</w:t>
                            </w:r>
                            <w:r w:rsidDel="00000000" w:rsidR="00000000" w:rsidRPr="00000000">
                              <w:rPr>
                                <w:rFonts w:ascii="Arial" w:cs="Arial" w:eastAsia="Arial" w:hAnsi="Arial"/>
                                <w:b w:val="1"/>
                                <w:i w:val="0"/>
                                <w:smallCaps w:val="0"/>
                                <w:strike w:val="0"/>
                                <w:color w:val="000000"/>
                                <w:sz w:val="22"/>
                                <w:vertAlign w:val="baseline"/>
                              </w:rPr>
                              <w:t xml:space="preserve">3</w:t>
                            </w:r>
                            <w:r w:rsidDel="00000000" w:rsidR="00000000" w:rsidRPr="00000000">
                              <w:rPr>
                                <w:rFonts w:ascii="Arial" w:cs="Arial" w:eastAsia="Arial" w:hAnsi="Arial"/>
                                <w:b w:val="1"/>
                                <w:i w:val="0"/>
                                <w:smallCaps w:val="0"/>
                                <w:strike w:val="0"/>
                                <w:color w:val="000000"/>
                                <w:sz w:val="22"/>
                                <w:vertAlign w:val="baseline"/>
                              </w:rPr>
                              <w:t xml:space="preserve">            Roll No.</w:t>
                            </w:r>
                            <w:r w:rsidDel="00000000" w:rsidR="00000000" w:rsidRPr="00000000">
                              <w:rPr>
                                <w:rFonts w:ascii="Arial" w:cs="Arial" w:eastAsia="Arial" w:hAnsi="Arial"/>
                                <w:b w:val="1"/>
                                <w:i w:val="0"/>
                                <w:smallCaps w:val="0"/>
                                <w:strike w:val="0"/>
                                <w:color w:val="000000"/>
                                <w:sz w:val="22"/>
                                <w:vertAlign w:val="baseline"/>
                              </w:rPr>
                              <w:t xml:space="preserve">: 16010122158</w:t>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r>
                            <w:r w:rsidDel="00000000" w:rsidR="00000000" w:rsidRPr="00000000">
                              <w:rPr>
                                <w:rFonts w:ascii="Arial" w:cs="Arial" w:eastAsia="Arial" w:hAnsi="Arial"/>
                                <w:b w:val="1"/>
                                <w:i w:val="0"/>
                                <w:smallCaps w:val="0"/>
                                <w:strike w:val="0"/>
                                <w:color w:val="000000"/>
                                <w:sz w:val="22"/>
                                <w:vertAlign w:val="baseline"/>
                              </w:rPr>
                              <w:t xml:space="preserve">Experiment No. 10</w:t>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r>
                          </w:p>
                          <w:p w:rsidR="00000000" w:rsidDel="00000000" w:rsidP="00000000" w:rsidRDefault="00000000" w:rsidRPr="00000000">
                            <w:pPr>
                              <w:spacing w:after="120" w:before="0" w:line="275.00000953674316"/>
                              <w:ind w:left="0"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r>
                            <w:r w:rsidDel="00000000" w:rsidR="00000000" w:rsidRPr="00000000">
                              <w:rPr>
                                <w:rFonts w:ascii="Arial" w:cs="Arial" w:eastAsia="Arial" w:hAnsi="Arial"/>
                                <w:b w:val="1"/>
                                <w:i w:val="0"/>
                                <w:smallCaps w:val="0"/>
                                <w:strike w:val="0"/>
                                <w:color w:val="000000"/>
                                <w:sz w:val="28"/>
                                <w:vertAlign w:val="baseline"/>
                              </w:rPr>
                              <w:t xml:space="preserve">	</w:t>
                            </w:r>
                          </w:p>
                        </w:txbxContent>
                      </wps:txbx>
                      <wps:bodyPr anchorCtr="0" anchor="t" bIns="45700" lIns="91425" spcFirstLastPara="1" rIns="91425" wrap="square" tIns="45700">
                        <a:noAutofit/>
                      </wps:bodyPr>
                    </wps:wsp>
                  </a:graphicData>
                </a:graphic>
              </wp:anchor>
            </w:drawing>
          </mc:Choice>
          <mc:Fallback>
            <w:drawing>
              <wp:anchor allowOverlap="1" behindDoc="0" distB="72390" distT="72390" distL="72390" distR="72390" hidden="0" layoutInCell="1" locked="0" relativeHeight="0" simplePos="0">
                <wp:simplePos x="0" y="0"/>
                <wp:positionH relativeFrom="column">
                  <wp:posOffset>2396490</wp:posOffset>
                </wp:positionH>
                <wp:positionV relativeFrom="paragraph">
                  <wp:posOffset>72390</wp:posOffset>
                </wp:positionV>
                <wp:extent cx="3200400" cy="1269667"/>
                <wp:effectExtent b="0" l="0" r="0" t="0"/>
                <wp:wrapNone/>
                <wp:docPr id="417300566"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3200400" cy="1269667"/>
                        </a:xfrm>
                        <a:prstGeom prst="rect"/>
                        <a:ln/>
                      </pic:spPr>
                    </pic:pic>
                  </a:graphicData>
                </a:graphic>
              </wp:anchor>
            </w:drawing>
          </mc:Fallback>
        </mc:AlternateConten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tbl>
      <w:tblPr>
        <w:tblStyle w:val="Table1"/>
        <w:tblW w:w="8745.0" w:type="dxa"/>
        <w:jc w:val="left"/>
        <w:tblInd w:w="-6.0" w:type="dxa"/>
        <w:tblLayout w:type="fixed"/>
        <w:tblLook w:val="0000"/>
      </w:tblPr>
      <w:tblGrid>
        <w:gridCol w:w="8745"/>
        <w:tblGridChange w:id="0">
          <w:tblGrid>
            <w:gridCol w:w="8745"/>
          </w:tblGrid>
        </w:tblGridChange>
      </w:tblGrid>
      <w:tr>
        <w:trPr>
          <w:cantSplit w:val="0"/>
          <w:trHeight w:val="233"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Title :</w:t>
            </w:r>
            <w:r w:rsidDel="00000000" w:rsidR="00000000" w:rsidRPr="00000000">
              <w:rPr>
                <w:rFonts w:ascii="Times New Roman" w:cs="Times New Roman" w:eastAsia="Times New Roman" w:hAnsi="Times New Roman"/>
                <w:b w:val="1"/>
                <w:sz w:val="24"/>
                <w:szCs w:val="24"/>
                <w:rtl w:val="0"/>
              </w:rPr>
              <w:t xml:space="preserve">   Virtual lab on text processing (word analysis)</w:t>
            </w:r>
          </w:p>
        </w:tc>
      </w:tr>
    </w:tbl>
    <w:p w:rsidR="00000000" w:rsidDel="00000000" w:rsidP="00000000" w:rsidRDefault="00000000" w:rsidRPr="00000000" w14:paraId="00000007">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Aim: </w:t>
      </w:r>
      <w:r w:rsidDel="00000000" w:rsidR="00000000" w:rsidRPr="00000000">
        <w:rPr>
          <w:rFonts w:ascii="Times New Roman" w:cs="Times New Roman" w:eastAsia="Times New Roman" w:hAnsi="Times New Roman"/>
          <w:sz w:val="24"/>
          <w:szCs w:val="24"/>
          <w:rtl w:val="0"/>
        </w:rPr>
        <w:t xml:space="preserve">To implement text processing (Word analysis)</w:t>
      </w:r>
    </w:p>
    <w:p w:rsidR="00000000" w:rsidDel="00000000" w:rsidP="00000000" w:rsidRDefault="00000000" w:rsidRPr="00000000" w14:paraId="0000000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Expected Outcome of Experiment: </w:t>
      </w:r>
    </w:p>
    <w:p w:rsidR="00000000" w:rsidDel="00000000" w:rsidP="00000000" w:rsidRDefault="00000000" w:rsidRPr="00000000" w14:paraId="0000000B">
      <w:pPr>
        <w:pBdr>
          <w:bottom w:color="000000" w:space="1" w:sz="12" w:val="single"/>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CO4 : Understand the basic concept and techniques of Machine Learning clustering.</w:t>
      </w:r>
    </w:p>
    <w:p w:rsidR="00000000" w:rsidDel="00000000" w:rsidP="00000000" w:rsidRDefault="00000000" w:rsidRPr="00000000" w14:paraId="0000000C">
      <w:pPr>
        <w:pBdr>
          <w:bottom w:color="000000" w:space="1" w:sz="12" w:val="single"/>
        </w:pBd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Books/ Journals/ Websites referred: </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https://nlp-iiith.vlabs.ac.in/exp/word-analysis/index.html</w:t>
      </w:r>
    </w:p>
    <w:p w:rsidR="00000000" w:rsidDel="00000000" w:rsidP="00000000" w:rsidRDefault="00000000" w:rsidRPr="00000000" w14:paraId="0000000F">
      <w:pPr>
        <w:pBdr>
          <w:bottom w:color="000000" w:space="1" w:sz="12" w:val="single"/>
        </w:pBdr>
        <w:shd w:fill="ffffff" w:val="clea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0" w:line="24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Introduction</w:t>
      </w:r>
    </w:p>
    <w:p w:rsidR="00000000" w:rsidDel="00000000" w:rsidP="00000000" w:rsidRDefault="00000000" w:rsidRPr="00000000" w14:paraId="00000011">
      <w:pPr>
        <w:spacing w:after="0" w:line="240" w:lineRule="auto"/>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word can be simple or complex. For example, the word 'cat' is simple because one cannot further decompose the word into smaller part. On the other hand, the word 'cats' is complex, because the word is made up of two parts: root 'cat' and plural suffix '-s'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1264920" cy="1821180"/>
            <wp:effectExtent b="0" l="0" r="0" t="0"/>
            <wp:docPr id="417300575" name="image8.gif"/>
            <a:graphic>
              <a:graphicData uri="http://schemas.openxmlformats.org/drawingml/2006/picture">
                <pic:pic>
                  <pic:nvPicPr>
                    <pic:cNvPr id="0" name="image8.gif"/>
                    <pic:cNvPicPr preferRelativeResize="0"/>
                  </pic:nvPicPr>
                  <pic:blipFill>
                    <a:blip r:embed="rId8"/>
                    <a:srcRect b="0" l="0" r="0" t="0"/>
                    <a:stretch>
                      <a:fillRect/>
                    </a:stretch>
                  </pic:blipFill>
                  <pic:spPr>
                    <a:xfrm>
                      <a:off x="0" y="0"/>
                      <a:ext cx="1264920" cy="182118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after="0" w:line="240" w:lineRule="auto"/>
        <w:jc w:val="both"/>
        <w:rPr>
          <w:rFonts w:ascii="Times New Roman" w:cs="Times New Roman" w:eastAsia="Times New Roman" w:hAnsi="Times New Roman"/>
          <w:b w:val="1"/>
          <w:sz w:val="24"/>
          <w:szCs w:val="24"/>
          <w:u w:val="single"/>
        </w:rPr>
      </w:pPr>
      <w:bookmarkStart w:colFirst="0" w:colLast="0" w:name="_heading=h.ep4779y1iol5" w:id="0"/>
      <w:bookmarkEnd w:id="0"/>
      <w:r w:rsidDel="00000000" w:rsidR="00000000" w:rsidRPr="00000000">
        <w:rPr>
          <w:rFonts w:ascii="Times New Roman" w:cs="Times New Roman" w:eastAsia="Times New Roman" w:hAnsi="Times New Roman"/>
          <w:b w:val="1"/>
          <w:sz w:val="24"/>
          <w:szCs w:val="24"/>
          <w:u w:val="single"/>
          <w:rtl w:val="0"/>
        </w:rPr>
        <w:t xml:space="preserve">Procedure</w:t>
      </w:r>
    </w:p>
    <w:p w:rsidR="00000000" w:rsidDel="00000000" w:rsidP="00000000" w:rsidRDefault="00000000" w:rsidRPr="00000000" w14:paraId="00000018">
      <w:pPr>
        <w:spacing w:after="0" w:line="24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 </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1: Select the language.</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Drop down for selecting words will appear.</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2: Select the word.</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Drop down for selecting features will appear.</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3: Select the features.</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4: Click "Check" button to check your answer.</w:t>
      </w:r>
    </w:p>
    <w:p w:rsidR="00000000" w:rsidDel="00000000" w:rsidP="00000000" w:rsidRDefault="00000000" w:rsidRPr="00000000" w14:paraId="0000001F">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sz w:val="24"/>
          <w:szCs w:val="24"/>
          <w:rtl w:val="0"/>
        </w:rPr>
        <w:t xml:space="preserve">OUTPUT: Right features are marked by tick and wrong features are marked by cross.</w:t>
      </w:r>
      <w:r w:rsidDel="00000000" w:rsidR="00000000" w:rsidRPr="00000000">
        <w:rPr>
          <w:rtl w:val="0"/>
        </w:rPr>
      </w:r>
    </w:p>
    <w:p w:rsidR="00000000" w:rsidDel="00000000" w:rsidP="00000000" w:rsidRDefault="00000000" w:rsidRPr="00000000" w14:paraId="00000020">
      <w:pPr>
        <w:spacing w:after="0" w:line="24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Simulation:</w:t>
      </w:r>
    </w:p>
    <w:p w:rsidR="00000000" w:rsidDel="00000000" w:rsidP="00000000" w:rsidRDefault="00000000" w:rsidRPr="00000000" w14:paraId="00000021">
      <w:pPr>
        <w:spacing w:after="0" w:line="240" w:lineRule="auto"/>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22">
      <w:pPr>
        <w:spacing w:after="0" w:line="24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Pr>
        <w:drawing>
          <wp:inline distB="114300" distT="114300" distL="114300" distR="114300">
            <wp:extent cx="6284595" cy="3539934"/>
            <wp:effectExtent b="0" l="0" r="0" t="0"/>
            <wp:docPr id="417300571" name="image4.png"/>
            <a:graphic>
              <a:graphicData uri="http://schemas.openxmlformats.org/drawingml/2006/picture">
                <pic:pic>
                  <pic:nvPicPr>
                    <pic:cNvPr id="0" name="image4.png"/>
                    <pic:cNvPicPr preferRelativeResize="0"/>
                  </pic:nvPicPr>
                  <pic:blipFill>
                    <a:blip r:embed="rId9"/>
                    <a:srcRect b="-1636" l="0" r="14893" t="0"/>
                    <a:stretch>
                      <a:fillRect/>
                    </a:stretch>
                  </pic:blipFill>
                  <pic:spPr>
                    <a:xfrm>
                      <a:off x="0" y="0"/>
                      <a:ext cx="6284595" cy="3539934"/>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after="0" w:line="24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Pr>
        <w:drawing>
          <wp:inline distB="114300" distT="114300" distL="114300" distR="114300">
            <wp:extent cx="6292215" cy="3507452"/>
            <wp:effectExtent b="0" l="0" r="0" t="0"/>
            <wp:docPr id="417300576" name="image15.png"/>
            <a:graphic>
              <a:graphicData uri="http://schemas.openxmlformats.org/drawingml/2006/picture">
                <pic:pic>
                  <pic:nvPicPr>
                    <pic:cNvPr id="0" name="image15.png"/>
                    <pic:cNvPicPr preferRelativeResize="0"/>
                  </pic:nvPicPr>
                  <pic:blipFill>
                    <a:blip r:embed="rId10"/>
                    <a:srcRect b="-2644" l="0" r="16295" t="0"/>
                    <a:stretch>
                      <a:fillRect/>
                    </a:stretch>
                  </pic:blipFill>
                  <pic:spPr>
                    <a:xfrm>
                      <a:off x="0" y="0"/>
                      <a:ext cx="6292215" cy="3507452"/>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hd w:fill="ffffff" w:val="clear"/>
        <w:spacing w:after="0" w:line="24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Pr>
        <w:drawing>
          <wp:inline distB="114300" distT="114300" distL="114300" distR="114300">
            <wp:extent cx="6292215" cy="3555631"/>
            <wp:effectExtent b="0" l="0" r="0" t="0"/>
            <wp:docPr id="417300580" name="image10.png"/>
            <a:graphic>
              <a:graphicData uri="http://schemas.openxmlformats.org/drawingml/2006/picture">
                <pic:pic>
                  <pic:nvPicPr>
                    <pic:cNvPr id="0" name="image10.png"/>
                    <pic:cNvPicPr preferRelativeResize="0"/>
                  </pic:nvPicPr>
                  <pic:blipFill>
                    <a:blip r:embed="rId11"/>
                    <a:srcRect b="-2912" l="0" r="17124" t="0"/>
                    <a:stretch>
                      <a:fillRect/>
                    </a:stretch>
                  </pic:blipFill>
                  <pic:spPr>
                    <a:xfrm>
                      <a:off x="0" y="0"/>
                      <a:ext cx="6292215" cy="3555631"/>
                    </a:xfrm>
                    <a:prstGeom prst="rect"/>
                    <a:ln/>
                  </pic:spPr>
                </pic:pic>
              </a:graphicData>
            </a:graphic>
          </wp:inline>
        </w:drawing>
      </w:r>
      <w:r w:rsidDel="00000000" w:rsidR="00000000" w:rsidRPr="00000000">
        <w:rPr>
          <w:rFonts w:ascii="Times New Roman" w:cs="Times New Roman" w:eastAsia="Times New Roman" w:hAnsi="Times New Roman"/>
          <w:b w:val="1"/>
          <w:sz w:val="24"/>
          <w:szCs w:val="24"/>
          <w:u w:val="single"/>
        </w:rPr>
        <w:drawing>
          <wp:inline distB="114300" distT="114300" distL="114300" distR="114300">
            <wp:extent cx="6312839" cy="3527480"/>
            <wp:effectExtent b="0" l="0" r="0" t="0"/>
            <wp:docPr id="417300572" name="image6.png"/>
            <a:graphic>
              <a:graphicData uri="http://schemas.openxmlformats.org/drawingml/2006/picture">
                <pic:pic>
                  <pic:nvPicPr>
                    <pic:cNvPr id="0" name="image6.png"/>
                    <pic:cNvPicPr preferRelativeResize="0"/>
                  </pic:nvPicPr>
                  <pic:blipFill>
                    <a:blip r:embed="rId12"/>
                    <a:srcRect b="-1904" l="0" r="17081" t="0"/>
                    <a:stretch>
                      <a:fillRect/>
                    </a:stretch>
                  </pic:blipFill>
                  <pic:spPr>
                    <a:xfrm>
                      <a:off x="0" y="0"/>
                      <a:ext cx="6312839" cy="352748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0" w:line="240" w:lineRule="auto"/>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Pr>
        <w:drawing>
          <wp:inline distB="114300" distT="114300" distL="114300" distR="114300">
            <wp:extent cx="6307455" cy="3163170"/>
            <wp:effectExtent b="0" l="0" r="0" t="0"/>
            <wp:docPr id="417300581" name="image14.png"/>
            <a:graphic>
              <a:graphicData uri="http://schemas.openxmlformats.org/drawingml/2006/picture">
                <pic:pic>
                  <pic:nvPicPr>
                    <pic:cNvPr id="0" name="image14.png"/>
                    <pic:cNvPicPr preferRelativeResize="0"/>
                  </pic:nvPicPr>
                  <pic:blipFill>
                    <a:blip r:embed="rId13"/>
                    <a:srcRect b="12233" l="0" r="17727" t="14826"/>
                    <a:stretch>
                      <a:fillRect/>
                    </a:stretch>
                  </pic:blipFill>
                  <pic:spPr>
                    <a:xfrm>
                      <a:off x="0" y="0"/>
                      <a:ext cx="6307455" cy="3163170"/>
                    </a:xfrm>
                    <a:prstGeom prst="rect"/>
                    <a:ln/>
                  </pic:spPr>
                </pic:pic>
              </a:graphicData>
            </a:graphic>
          </wp:inline>
        </w:drawing>
      </w:r>
      <w:r w:rsidDel="00000000" w:rsidR="00000000" w:rsidRPr="00000000">
        <w:rPr>
          <w:rFonts w:ascii="Times New Roman" w:cs="Times New Roman" w:eastAsia="Times New Roman" w:hAnsi="Times New Roman"/>
          <w:color w:val="ff0000"/>
          <w:sz w:val="24"/>
          <w:szCs w:val="24"/>
        </w:rPr>
        <w:drawing>
          <wp:inline distB="114300" distT="114300" distL="114300" distR="114300">
            <wp:extent cx="6330315" cy="3089797"/>
            <wp:effectExtent b="0" l="0" r="0" t="0"/>
            <wp:docPr id="417300579" name="image11.png"/>
            <a:graphic>
              <a:graphicData uri="http://schemas.openxmlformats.org/drawingml/2006/picture">
                <pic:pic>
                  <pic:nvPicPr>
                    <pic:cNvPr id="0" name="image11.png"/>
                    <pic:cNvPicPr preferRelativeResize="0"/>
                  </pic:nvPicPr>
                  <pic:blipFill>
                    <a:blip r:embed="rId14"/>
                    <a:srcRect b="12629" l="0" r="17264" t="15691"/>
                    <a:stretch>
                      <a:fillRect/>
                    </a:stretch>
                  </pic:blipFill>
                  <pic:spPr>
                    <a:xfrm>
                      <a:off x="0" y="0"/>
                      <a:ext cx="6330315" cy="3089797"/>
                    </a:xfrm>
                    <a:prstGeom prst="rect"/>
                    <a:ln/>
                  </pic:spPr>
                </pic:pic>
              </a:graphicData>
            </a:graphic>
          </wp:inline>
        </w:drawing>
      </w:r>
      <w:r w:rsidDel="00000000" w:rsidR="00000000" w:rsidRPr="00000000">
        <w:rPr>
          <w:rFonts w:ascii="Times New Roman" w:cs="Times New Roman" w:eastAsia="Times New Roman" w:hAnsi="Times New Roman"/>
          <w:color w:val="ff0000"/>
          <w:sz w:val="24"/>
          <w:szCs w:val="24"/>
        </w:rPr>
        <w:drawing>
          <wp:inline distB="114300" distT="114300" distL="114300" distR="114300">
            <wp:extent cx="6249338" cy="3090863"/>
            <wp:effectExtent b="0" l="0" r="0" t="0"/>
            <wp:docPr id="417300570" name="image5.png"/>
            <a:graphic>
              <a:graphicData uri="http://schemas.openxmlformats.org/drawingml/2006/picture">
                <pic:pic>
                  <pic:nvPicPr>
                    <pic:cNvPr id="0" name="image5.png"/>
                    <pic:cNvPicPr preferRelativeResize="0"/>
                  </pic:nvPicPr>
                  <pic:blipFill>
                    <a:blip r:embed="rId15"/>
                    <a:srcRect b="12358" l="0" r="17931" t="15691"/>
                    <a:stretch>
                      <a:fillRect/>
                    </a:stretch>
                  </pic:blipFill>
                  <pic:spPr>
                    <a:xfrm>
                      <a:off x="0" y="0"/>
                      <a:ext cx="6249338" cy="3090863"/>
                    </a:xfrm>
                    <a:prstGeom prst="rect"/>
                    <a:ln/>
                  </pic:spPr>
                </pic:pic>
              </a:graphicData>
            </a:graphic>
          </wp:inline>
        </w:drawing>
      </w:r>
      <w:r w:rsidDel="00000000" w:rsidR="00000000" w:rsidRPr="00000000">
        <w:rPr>
          <w:rFonts w:ascii="Times New Roman" w:cs="Times New Roman" w:eastAsia="Times New Roman" w:hAnsi="Times New Roman"/>
          <w:color w:val="ff0000"/>
          <w:sz w:val="24"/>
          <w:szCs w:val="24"/>
        </w:rPr>
        <w:drawing>
          <wp:inline distB="114300" distT="114300" distL="114300" distR="114300">
            <wp:extent cx="6292215" cy="3029585"/>
            <wp:effectExtent b="0" l="0" r="0" t="0"/>
            <wp:docPr id="417300578" name="image12.png"/>
            <a:graphic>
              <a:graphicData uri="http://schemas.openxmlformats.org/drawingml/2006/picture">
                <pic:pic>
                  <pic:nvPicPr>
                    <pic:cNvPr id="0" name="image12.png"/>
                    <pic:cNvPicPr preferRelativeResize="0"/>
                  </pic:nvPicPr>
                  <pic:blipFill>
                    <a:blip r:embed="rId16"/>
                    <a:srcRect b="13276" l="0" r="17442" t="16088"/>
                    <a:stretch>
                      <a:fillRect/>
                    </a:stretch>
                  </pic:blipFill>
                  <pic:spPr>
                    <a:xfrm>
                      <a:off x="0" y="0"/>
                      <a:ext cx="6292215" cy="3029585"/>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Pr>
        <w:drawing>
          <wp:inline distB="114300" distT="114300" distL="114300" distR="114300">
            <wp:extent cx="6251294" cy="3090863"/>
            <wp:effectExtent b="0" l="0" r="0" t="0"/>
            <wp:docPr id="417300577" name="image13.png"/>
            <a:graphic>
              <a:graphicData uri="http://schemas.openxmlformats.org/drawingml/2006/picture">
                <pic:pic>
                  <pic:nvPicPr>
                    <pic:cNvPr id="0" name="image13.png"/>
                    <pic:cNvPicPr preferRelativeResize="0"/>
                  </pic:nvPicPr>
                  <pic:blipFill>
                    <a:blip r:embed="rId17"/>
                    <a:srcRect b="12711" l="0" r="17793" t="15141"/>
                    <a:stretch>
                      <a:fillRect/>
                    </a:stretch>
                  </pic:blipFill>
                  <pic:spPr>
                    <a:xfrm>
                      <a:off x="0" y="0"/>
                      <a:ext cx="6251294" cy="3090863"/>
                    </a:xfrm>
                    <a:prstGeom prst="rect"/>
                    <a:ln/>
                  </pic:spPr>
                </pic:pic>
              </a:graphicData>
            </a:graphic>
          </wp:inline>
        </w:drawing>
      </w:r>
      <w:r w:rsidDel="00000000" w:rsidR="00000000" w:rsidRPr="00000000">
        <w:rPr>
          <w:rFonts w:ascii="Times New Roman" w:cs="Times New Roman" w:eastAsia="Times New Roman" w:hAnsi="Times New Roman"/>
          <w:color w:val="ff0000"/>
          <w:sz w:val="24"/>
          <w:szCs w:val="24"/>
        </w:rPr>
        <w:drawing>
          <wp:inline distB="114300" distT="114300" distL="114300" distR="114300">
            <wp:extent cx="6241733" cy="3072556"/>
            <wp:effectExtent b="0" l="0" r="0" t="0"/>
            <wp:docPr id="417300568" name="image1.png"/>
            <a:graphic>
              <a:graphicData uri="http://schemas.openxmlformats.org/drawingml/2006/picture">
                <pic:pic>
                  <pic:nvPicPr>
                    <pic:cNvPr id="0" name="image1.png"/>
                    <pic:cNvPicPr preferRelativeResize="0"/>
                  </pic:nvPicPr>
                  <pic:blipFill>
                    <a:blip r:embed="rId18"/>
                    <a:srcRect b="12634" l="0" r="18001" t="15691"/>
                    <a:stretch>
                      <a:fillRect/>
                    </a:stretch>
                  </pic:blipFill>
                  <pic:spPr>
                    <a:xfrm>
                      <a:off x="0" y="0"/>
                      <a:ext cx="6241733" cy="3072556"/>
                    </a:xfrm>
                    <a:prstGeom prst="rect"/>
                    <a:ln/>
                  </pic:spPr>
                </pic:pic>
              </a:graphicData>
            </a:graphic>
          </wp:inline>
        </w:drawing>
      </w:r>
      <w:r w:rsidDel="00000000" w:rsidR="00000000" w:rsidRPr="00000000">
        <w:rPr>
          <w:rFonts w:ascii="Times New Roman" w:cs="Times New Roman" w:eastAsia="Times New Roman" w:hAnsi="Times New Roman"/>
          <w:color w:val="ff0000"/>
          <w:sz w:val="24"/>
          <w:szCs w:val="24"/>
        </w:rPr>
        <w:drawing>
          <wp:inline distB="114300" distT="114300" distL="114300" distR="114300">
            <wp:extent cx="6269355" cy="3134678"/>
            <wp:effectExtent b="0" l="0" r="0" t="0"/>
            <wp:docPr id="417300569" name="image3.png"/>
            <a:graphic>
              <a:graphicData uri="http://schemas.openxmlformats.org/drawingml/2006/picture">
                <pic:pic>
                  <pic:nvPicPr>
                    <pic:cNvPr id="0" name="image3.png"/>
                    <pic:cNvPicPr preferRelativeResize="0"/>
                  </pic:nvPicPr>
                  <pic:blipFill>
                    <a:blip r:embed="rId19"/>
                    <a:srcRect b="12465" l="0" r="18074" t="14979"/>
                    <a:stretch>
                      <a:fillRect/>
                    </a:stretch>
                  </pic:blipFill>
                  <pic:spPr>
                    <a:xfrm>
                      <a:off x="0" y="0"/>
                      <a:ext cx="6269355" cy="3134678"/>
                    </a:xfrm>
                    <a:prstGeom prst="rect"/>
                    <a:ln/>
                  </pic:spPr>
                </pic:pic>
              </a:graphicData>
            </a:graphic>
          </wp:inline>
        </w:drawing>
      </w:r>
      <w:r w:rsidDel="00000000" w:rsidR="00000000" w:rsidRPr="00000000">
        <w:rPr>
          <w:rFonts w:ascii="Times New Roman" w:cs="Times New Roman" w:eastAsia="Times New Roman" w:hAnsi="Times New Roman"/>
          <w:color w:val="ff0000"/>
          <w:sz w:val="24"/>
          <w:szCs w:val="24"/>
        </w:rPr>
        <w:drawing>
          <wp:inline distB="114300" distT="114300" distL="114300" distR="114300">
            <wp:extent cx="6264810" cy="3065145"/>
            <wp:effectExtent b="0" l="0" r="0" t="0"/>
            <wp:docPr id="417300567" name="image2.png"/>
            <a:graphic>
              <a:graphicData uri="http://schemas.openxmlformats.org/drawingml/2006/picture">
                <pic:pic>
                  <pic:nvPicPr>
                    <pic:cNvPr id="0" name="image2.png"/>
                    <pic:cNvPicPr preferRelativeResize="0"/>
                  </pic:nvPicPr>
                  <pic:blipFill>
                    <a:blip r:embed="rId20"/>
                    <a:srcRect b="13074" l="0" r="18102" t="16088"/>
                    <a:stretch>
                      <a:fillRect/>
                    </a:stretch>
                  </pic:blipFill>
                  <pic:spPr>
                    <a:xfrm>
                      <a:off x="0" y="0"/>
                      <a:ext cx="6264810" cy="3065145"/>
                    </a:xfrm>
                    <a:prstGeom prst="rect"/>
                    <a:ln/>
                  </pic:spPr>
                </pic:pic>
              </a:graphicData>
            </a:graphic>
          </wp:inline>
        </w:drawing>
      </w:r>
      <w:r w:rsidDel="00000000" w:rsidR="00000000" w:rsidRPr="00000000">
        <w:rPr>
          <w:rFonts w:ascii="Times New Roman" w:cs="Times New Roman" w:eastAsia="Times New Roman" w:hAnsi="Times New Roman"/>
          <w:color w:val="ff0000"/>
          <w:sz w:val="24"/>
          <w:szCs w:val="24"/>
        </w:rPr>
        <w:drawing>
          <wp:inline distB="114300" distT="114300" distL="114300" distR="114300">
            <wp:extent cx="6259049" cy="3078885"/>
            <wp:effectExtent b="0" l="0" r="0" t="0"/>
            <wp:docPr id="417300574" name="image9.png"/>
            <a:graphic>
              <a:graphicData uri="http://schemas.openxmlformats.org/drawingml/2006/picture">
                <pic:pic>
                  <pic:nvPicPr>
                    <pic:cNvPr id="0" name="image9.png"/>
                    <pic:cNvPicPr preferRelativeResize="0"/>
                  </pic:nvPicPr>
                  <pic:blipFill>
                    <a:blip r:embed="rId21"/>
                    <a:srcRect b="12845" l="0" r="17776" t="15376"/>
                    <a:stretch>
                      <a:fillRect/>
                    </a:stretch>
                  </pic:blipFill>
                  <pic:spPr>
                    <a:xfrm>
                      <a:off x="0" y="0"/>
                      <a:ext cx="6259049" cy="3078885"/>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Assignment</w:t>
      </w:r>
    </w:p>
    <w:p w:rsidR="00000000" w:rsidDel="00000000" w:rsidP="00000000" w:rsidRDefault="00000000" w:rsidRPr="00000000" w14:paraId="0000002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Choose a typical masculine noun, ending in 'A', from your language. Write down its various forms along with various features and their values associated with them.</w:t>
      </w:r>
    </w:p>
    <w:p w:rsidR="00000000" w:rsidDel="00000000" w:rsidP="00000000" w:rsidRDefault="00000000" w:rsidRPr="00000000" w14:paraId="0000002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English has a suffix -en whose use is illustrated in the following lists:</w:t>
      </w:r>
    </w:p>
    <w:tbl>
      <w:tblPr>
        <w:tblStyle w:val="Table2"/>
        <w:tblW w:w="2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0"/>
        <w:gridCol w:w="1500"/>
        <w:tblGridChange w:id="0">
          <w:tblGrid>
            <w:gridCol w:w="1200"/>
            <w:gridCol w:w="1500"/>
          </w:tblGrid>
        </w:tblGridChange>
      </w:tblGrid>
      <w:tr>
        <w:trPr>
          <w:cantSplit w:val="0"/>
          <w:trHeight w:val="525" w:hRule="atLeast"/>
          <w:tblHeader w:val="0"/>
        </w:trPr>
        <w:tc>
          <w:tcPr>
            <w:tcBorders>
              <w:top w:color="dfe2e5" w:space="0" w:sz="6" w:val="single"/>
              <w:left w:color="dfe2e5" w:space="0" w:sz="6" w:val="single"/>
              <w:bottom w:color="dfe2e5" w:space="0" w:sz="6" w:val="single"/>
              <w:right w:color="dfe2e5" w:space="0" w:sz="6" w:val="single"/>
            </w:tcBorders>
            <w:tcMar>
              <w:top w:w="100.0" w:type="dxa"/>
              <w:left w:w="200.0" w:type="dxa"/>
              <w:bottom w:w="100.0" w:type="dxa"/>
              <w:right w:w="200.0" w:type="dxa"/>
            </w:tcMar>
            <w:vAlign w:val="top"/>
          </w:tcPr>
          <w:p w:rsidR="00000000" w:rsidDel="00000000" w:rsidP="00000000" w:rsidRDefault="00000000" w:rsidRPr="00000000" w14:paraId="0000002B">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List A</w:t>
            </w:r>
          </w:p>
        </w:tc>
        <w:tc>
          <w:tcPr>
            <w:tcBorders>
              <w:top w:color="dfe2e5" w:space="0" w:sz="6" w:val="single"/>
              <w:left w:color="dfe2e5" w:space="0" w:sz="6" w:val="single"/>
              <w:bottom w:color="dfe2e5" w:space="0" w:sz="6" w:val="single"/>
              <w:right w:color="dfe2e5" w:space="0" w:sz="6" w:val="single"/>
            </w:tcBorders>
            <w:tcMar>
              <w:top w:w="100.0" w:type="dxa"/>
              <w:left w:w="200.0" w:type="dxa"/>
              <w:bottom w:w="100.0" w:type="dxa"/>
              <w:right w:w="200.0" w:type="dxa"/>
            </w:tcMar>
            <w:vAlign w:val="top"/>
          </w:tcPr>
          <w:p w:rsidR="00000000" w:rsidDel="00000000" w:rsidP="00000000" w:rsidRDefault="00000000" w:rsidRPr="00000000" w14:paraId="0000002C">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List B</w:t>
            </w:r>
          </w:p>
        </w:tc>
      </w:tr>
      <w:tr>
        <w:trPr>
          <w:cantSplit w:val="0"/>
          <w:trHeight w:val="525" w:hRule="atLeast"/>
          <w:tblHeader w:val="0"/>
        </w:trPr>
        <w:tc>
          <w:tcPr>
            <w:tcBorders>
              <w:top w:color="dfe2e5" w:space="0" w:sz="6" w:val="single"/>
              <w:left w:color="dfe2e5" w:space="0" w:sz="6" w:val="single"/>
              <w:bottom w:color="dfe2e5" w:space="0" w:sz="6" w:val="single"/>
              <w:right w:color="dfe2e5" w:space="0" w:sz="6" w:val="single"/>
            </w:tcBorders>
            <w:tcMar>
              <w:top w:w="100.0" w:type="dxa"/>
              <w:left w:w="200.0" w:type="dxa"/>
              <w:bottom w:w="100.0" w:type="dxa"/>
              <w:right w:w="200.0" w:type="dxa"/>
            </w:tcMar>
            <w:vAlign w:val="top"/>
          </w:tcPr>
          <w:p w:rsidR="00000000" w:rsidDel="00000000" w:rsidP="00000000" w:rsidRDefault="00000000" w:rsidRPr="00000000" w14:paraId="0000002D">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Red</w:t>
            </w:r>
          </w:p>
        </w:tc>
        <w:tc>
          <w:tcPr>
            <w:tcBorders>
              <w:top w:color="dfe2e5" w:space="0" w:sz="6" w:val="single"/>
              <w:left w:color="dfe2e5" w:space="0" w:sz="6" w:val="single"/>
              <w:bottom w:color="dfe2e5" w:space="0" w:sz="6" w:val="single"/>
              <w:right w:color="dfe2e5" w:space="0" w:sz="6" w:val="single"/>
            </w:tcBorders>
            <w:tcMar>
              <w:top w:w="100.0" w:type="dxa"/>
              <w:left w:w="200.0" w:type="dxa"/>
              <w:bottom w:w="100.0" w:type="dxa"/>
              <w:right w:w="200.0" w:type="dxa"/>
            </w:tcMar>
            <w:vAlign w:val="top"/>
          </w:tcPr>
          <w:p w:rsidR="00000000" w:rsidDel="00000000" w:rsidP="00000000" w:rsidRDefault="00000000" w:rsidRPr="00000000" w14:paraId="0000002E">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Redden</w:t>
            </w:r>
          </w:p>
        </w:tc>
      </w:tr>
      <w:tr>
        <w:trPr>
          <w:cantSplit w:val="0"/>
          <w:trHeight w:val="525" w:hRule="atLeast"/>
          <w:tblHeader w:val="0"/>
        </w:trPr>
        <w:tc>
          <w:tcPr>
            <w:tcBorders>
              <w:top w:color="dfe2e5" w:space="0" w:sz="6" w:val="single"/>
              <w:left w:color="dfe2e5" w:space="0" w:sz="6" w:val="single"/>
              <w:bottom w:color="dfe2e5" w:space="0" w:sz="6" w:val="single"/>
              <w:right w:color="dfe2e5" w:space="0" w:sz="6" w:val="single"/>
            </w:tcBorders>
            <w:tcMar>
              <w:top w:w="100.0" w:type="dxa"/>
              <w:left w:w="200.0" w:type="dxa"/>
              <w:bottom w:w="100.0" w:type="dxa"/>
              <w:right w:w="200.0" w:type="dxa"/>
            </w:tcMar>
            <w:vAlign w:val="top"/>
          </w:tcPr>
          <w:p w:rsidR="00000000" w:rsidDel="00000000" w:rsidP="00000000" w:rsidRDefault="00000000" w:rsidRPr="00000000" w14:paraId="0000002F">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Mad</w:t>
            </w:r>
          </w:p>
        </w:tc>
        <w:tc>
          <w:tcPr>
            <w:tcBorders>
              <w:top w:color="dfe2e5" w:space="0" w:sz="6" w:val="single"/>
              <w:left w:color="dfe2e5" w:space="0" w:sz="6" w:val="single"/>
              <w:bottom w:color="dfe2e5" w:space="0" w:sz="6" w:val="single"/>
              <w:right w:color="dfe2e5" w:space="0" w:sz="6" w:val="single"/>
            </w:tcBorders>
            <w:tcMar>
              <w:top w:w="100.0" w:type="dxa"/>
              <w:left w:w="200.0" w:type="dxa"/>
              <w:bottom w:w="100.0" w:type="dxa"/>
              <w:right w:w="200.0" w:type="dxa"/>
            </w:tcMar>
            <w:vAlign w:val="top"/>
          </w:tcPr>
          <w:p w:rsidR="00000000" w:rsidDel="00000000" w:rsidP="00000000" w:rsidRDefault="00000000" w:rsidRPr="00000000" w14:paraId="00000030">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Madden</w:t>
            </w:r>
          </w:p>
        </w:tc>
      </w:tr>
      <w:tr>
        <w:trPr>
          <w:cantSplit w:val="0"/>
          <w:trHeight w:val="525" w:hRule="atLeast"/>
          <w:tblHeader w:val="0"/>
        </w:trPr>
        <w:tc>
          <w:tcPr>
            <w:tcBorders>
              <w:top w:color="dfe2e5" w:space="0" w:sz="6" w:val="single"/>
              <w:left w:color="dfe2e5" w:space="0" w:sz="6" w:val="single"/>
              <w:bottom w:color="dfe2e5" w:space="0" w:sz="6" w:val="single"/>
              <w:right w:color="dfe2e5" w:space="0" w:sz="6" w:val="single"/>
            </w:tcBorders>
            <w:tcMar>
              <w:top w:w="100.0" w:type="dxa"/>
              <w:left w:w="200.0" w:type="dxa"/>
              <w:bottom w:w="100.0" w:type="dxa"/>
              <w:right w:w="200.0" w:type="dxa"/>
            </w:tcMar>
            <w:vAlign w:val="top"/>
          </w:tcPr>
          <w:p w:rsidR="00000000" w:rsidDel="00000000" w:rsidP="00000000" w:rsidRDefault="00000000" w:rsidRPr="00000000" w14:paraId="00000031">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Soft</w:t>
            </w:r>
          </w:p>
        </w:tc>
        <w:tc>
          <w:tcPr>
            <w:tcBorders>
              <w:top w:color="dfe2e5" w:space="0" w:sz="6" w:val="single"/>
              <w:left w:color="dfe2e5" w:space="0" w:sz="6" w:val="single"/>
              <w:bottom w:color="dfe2e5" w:space="0" w:sz="6" w:val="single"/>
              <w:right w:color="dfe2e5" w:space="0" w:sz="6" w:val="single"/>
            </w:tcBorders>
            <w:tcMar>
              <w:top w:w="100.0" w:type="dxa"/>
              <w:left w:w="200.0" w:type="dxa"/>
              <w:bottom w:w="100.0" w:type="dxa"/>
              <w:right w:w="200.0" w:type="dxa"/>
            </w:tcMar>
            <w:vAlign w:val="top"/>
          </w:tcPr>
          <w:p w:rsidR="00000000" w:rsidDel="00000000" w:rsidP="00000000" w:rsidRDefault="00000000" w:rsidRPr="00000000" w14:paraId="00000032">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Soften</w:t>
            </w:r>
          </w:p>
        </w:tc>
      </w:tr>
      <w:tr>
        <w:trPr>
          <w:cantSplit w:val="0"/>
          <w:trHeight w:val="525" w:hRule="atLeast"/>
          <w:tblHeader w:val="0"/>
        </w:trPr>
        <w:tc>
          <w:tcPr>
            <w:tcBorders>
              <w:top w:color="dfe2e5" w:space="0" w:sz="6" w:val="single"/>
              <w:left w:color="dfe2e5" w:space="0" w:sz="6" w:val="single"/>
              <w:bottom w:color="dfe2e5" w:space="0" w:sz="6" w:val="single"/>
              <w:right w:color="dfe2e5" w:space="0" w:sz="6" w:val="single"/>
            </w:tcBorders>
            <w:tcMar>
              <w:top w:w="100.0" w:type="dxa"/>
              <w:left w:w="200.0" w:type="dxa"/>
              <w:bottom w:w="100.0" w:type="dxa"/>
              <w:right w:w="200.0" w:type="dxa"/>
            </w:tcMar>
            <w:vAlign w:val="top"/>
          </w:tcPr>
          <w:p w:rsidR="00000000" w:rsidDel="00000000" w:rsidP="00000000" w:rsidRDefault="00000000" w:rsidRPr="00000000" w14:paraId="00000033">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Wide</w:t>
            </w:r>
          </w:p>
        </w:tc>
        <w:tc>
          <w:tcPr>
            <w:tcBorders>
              <w:top w:color="dfe2e5" w:space="0" w:sz="6" w:val="single"/>
              <w:left w:color="dfe2e5" w:space="0" w:sz="6" w:val="single"/>
              <w:bottom w:color="dfe2e5" w:space="0" w:sz="6" w:val="single"/>
              <w:right w:color="dfe2e5" w:space="0" w:sz="6" w:val="single"/>
            </w:tcBorders>
            <w:tcMar>
              <w:top w:w="100.0" w:type="dxa"/>
              <w:left w:w="200.0" w:type="dxa"/>
              <w:bottom w:w="100.0" w:type="dxa"/>
              <w:right w:w="200.0" w:type="dxa"/>
            </w:tcMar>
            <w:vAlign w:val="top"/>
          </w:tcPr>
          <w:p w:rsidR="00000000" w:rsidDel="00000000" w:rsidP="00000000" w:rsidRDefault="00000000" w:rsidRPr="00000000" w14:paraId="00000034">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Widen</w:t>
            </w:r>
          </w:p>
        </w:tc>
      </w:tr>
      <w:tr>
        <w:trPr>
          <w:cantSplit w:val="0"/>
          <w:trHeight w:val="525" w:hRule="atLeast"/>
          <w:tblHeader w:val="0"/>
        </w:trPr>
        <w:tc>
          <w:tcPr>
            <w:tcBorders>
              <w:top w:color="dfe2e5" w:space="0" w:sz="6" w:val="single"/>
              <w:left w:color="dfe2e5" w:space="0" w:sz="6" w:val="single"/>
              <w:bottom w:color="dfe2e5" w:space="0" w:sz="6" w:val="single"/>
              <w:right w:color="dfe2e5" w:space="0" w:sz="6" w:val="single"/>
            </w:tcBorders>
            <w:tcMar>
              <w:top w:w="100.0" w:type="dxa"/>
              <w:left w:w="200.0" w:type="dxa"/>
              <w:bottom w:w="100.0" w:type="dxa"/>
              <w:right w:w="200.0" w:type="dxa"/>
            </w:tcMar>
            <w:vAlign w:val="top"/>
          </w:tcPr>
          <w:p w:rsidR="00000000" w:rsidDel="00000000" w:rsidP="00000000" w:rsidRDefault="00000000" w:rsidRPr="00000000" w14:paraId="00000035">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Sharp</w:t>
            </w:r>
          </w:p>
        </w:tc>
        <w:tc>
          <w:tcPr>
            <w:tcBorders>
              <w:top w:color="dfe2e5" w:space="0" w:sz="6" w:val="single"/>
              <w:left w:color="dfe2e5" w:space="0" w:sz="6" w:val="single"/>
              <w:bottom w:color="dfe2e5" w:space="0" w:sz="6" w:val="single"/>
              <w:right w:color="dfe2e5" w:space="0" w:sz="6" w:val="single"/>
            </w:tcBorders>
            <w:tcMar>
              <w:top w:w="100.0" w:type="dxa"/>
              <w:left w:w="200.0" w:type="dxa"/>
              <w:bottom w:w="100.0" w:type="dxa"/>
              <w:right w:w="200.0" w:type="dxa"/>
            </w:tcMar>
            <w:vAlign w:val="top"/>
          </w:tcPr>
          <w:p w:rsidR="00000000" w:rsidDel="00000000" w:rsidP="00000000" w:rsidRDefault="00000000" w:rsidRPr="00000000" w14:paraId="00000036">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Sharpen</w:t>
            </w:r>
          </w:p>
        </w:tc>
      </w:tr>
    </w:tbl>
    <w:p w:rsidR="00000000" w:rsidDel="00000000" w:rsidP="00000000" w:rsidRDefault="00000000" w:rsidRPr="00000000" w14:paraId="00000037">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 regard to these data, answer the following questions:</w:t>
      </w:r>
    </w:p>
    <w:p w:rsidR="00000000" w:rsidDel="00000000" w:rsidP="00000000" w:rsidRDefault="00000000" w:rsidRPr="00000000" w14:paraId="0000003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 What part of speech does the suffix -en attach to? That is, what is the part of speech of the words in list A?</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words in list A are adjectives</w:t>
      </w:r>
    </w:p>
    <w:p w:rsidR="00000000" w:rsidDel="00000000" w:rsidP="00000000" w:rsidRDefault="00000000" w:rsidRPr="00000000" w14:paraId="0000003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 When the suffix -en is attached to a word, what part of speech is the resulting word? Give some specific morphological properties of one of the words in list B, in order to justify your answer.</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resulting words are verbs.</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specific morphological properties of "soften" include:</w:t>
      </w:r>
    </w:p>
    <w:p w:rsidR="00000000" w:rsidDel="00000000" w:rsidP="00000000" w:rsidRDefault="00000000" w:rsidRPr="00000000" w14:paraId="00000040">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 of the suffix -en to the base adjective.</w:t>
      </w:r>
    </w:p>
    <w:p w:rsidR="00000000" w:rsidDel="00000000" w:rsidP="00000000" w:rsidRDefault="00000000" w:rsidRPr="00000000" w14:paraId="00000041">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 in grammatical category from adjective to verb.</w:t>
      </w:r>
    </w:p>
    <w:p w:rsidR="00000000" w:rsidDel="00000000" w:rsidP="00000000" w:rsidRDefault="00000000" w:rsidRPr="00000000" w14:paraId="00000042">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Retention of the meaning of the base word (for eg. soft), but with a change indicating a process of making something soft.</w:t>
      </w:r>
    </w:p>
    <w:p w:rsidR="00000000" w:rsidDel="00000000" w:rsidP="00000000" w:rsidRDefault="00000000" w:rsidRPr="00000000" w14:paraId="0000004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Take one verb from your mother tongue, gloss it (i.e., give the Engish meaning) and conjugate it in all tenses and aspects and persons.</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w:t>
      </w:r>
    </w:p>
    <w:p w:rsidR="00000000" w:rsidDel="00000000" w:rsidP="00000000" w:rsidRDefault="00000000" w:rsidRPr="00000000" w14:paraId="00000045">
      <w:pPr>
        <w:rPr>
          <w:rFonts w:ascii="Times New Roman" w:cs="Times New Roman" w:eastAsia="Times New Roman" w:hAnsi="Times New Roman"/>
          <w:sz w:val="24"/>
          <w:szCs w:val="24"/>
        </w:rPr>
      </w:pPr>
      <w:sdt>
        <w:sdtPr>
          <w:tag w:val="goog_rdk_0"/>
        </w:sdtPr>
        <w:sdtContent>
          <w:r w:rsidDel="00000000" w:rsidR="00000000" w:rsidRPr="00000000">
            <w:rPr>
              <w:rFonts w:ascii="Baloo" w:cs="Baloo" w:eastAsia="Baloo" w:hAnsi="Baloo"/>
              <w:sz w:val="24"/>
              <w:szCs w:val="24"/>
              <w:rtl w:val="0"/>
            </w:rPr>
            <w:t xml:space="preserve">Hindi verb "खाना" (khaana), which means "to eat" in English.</w:t>
          </w:r>
        </w:sdtContent>
      </w:sdt>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 Indefinite:</w:t>
      </w:r>
    </w:p>
    <w:p w:rsidR="00000000" w:rsidDel="00000000" w:rsidP="00000000" w:rsidRDefault="00000000" w:rsidRPr="00000000" w14:paraId="00000047">
      <w:pPr>
        <w:rPr>
          <w:rFonts w:ascii="Times New Roman" w:cs="Times New Roman" w:eastAsia="Times New Roman" w:hAnsi="Times New Roman"/>
          <w:sz w:val="24"/>
          <w:szCs w:val="24"/>
        </w:rPr>
      </w:pPr>
      <w:sdt>
        <w:sdtPr>
          <w:tag w:val="goog_rdk_1"/>
        </w:sdtPr>
        <w:sdtContent>
          <w:r w:rsidDel="00000000" w:rsidR="00000000" w:rsidRPr="00000000">
            <w:rPr>
              <w:rFonts w:ascii="Baloo" w:cs="Baloo" w:eastAsia="Baloo" w:hAnsi="Baloo"/>
              <w:sz w:val="24"/>
              <w:szCs w:val="24"/>
              <w:rtl w:val="0"/>
            </w:rPr>
            <w:t xml:space="preserve">- मैं खाता हूँ (main khaata hoon) - I eat</w:t>
          </w:r>
        </w:sdtContent>
      </w:sdt>
    </w:p>
    <w:p w:rsidR="00000000" w:rsidDel="00000000" w:rsidP="00000000" w:rsidRDefault="00000000" w:rsidRPr="00000000" w14:paraId="00000048">
      <w:pPr>
        <w:rPr>
          <w:rFonts w:ascii="Times New Roman" w:cs="Times New Roman" w:eastAsia="Times New Roman" w:hAnsi="Times New Roman"/>
          <w:sz w:val="24"/>
          <w:szCs w:val="24"/>
        </w:rPr>
      </w:pPr>
      <w:sdt>
        <w:sdtPr>
          <w:tag w:val="goog_rdk_2"/>
        </w:sdtPr>
        <w:sdtContent>
          <w:r w:rsidDel="00000000" w:rsidR="00000000" w:rsidRPr="00000000">
            <w:rPr>
              <w:rFonts w:ascii="Baloo" w:cs="Baloo" w:eastAsia="Baloo" w:hAnsi="Baloo"/>
              <w:sz w:val="24"/>
              <w:szCs w:val="24"/>
              <w:rtl w:val="0"/>
            </w:rPr>
            <w:t xml:space="preserve">- तू खाता है (tu khaata hai) - You eat (informal singular)</w:t>
          </w:r>
        </w:sdtContent>
      </w:sdt>
    </w:p>
    <w:p w:rsidR="00000000" w:rsidDel="00000000" w:rsidP="00000000" w:rsidRDefault="00000000" w:rsidRPr="00000000" w14:paraId="00000049">
      <w:pPr>
        <w:rPr>
          <w:rFonts w:ascii="Times New Roman" w:cs="Times New Roman" w:eastAsia="Times New Roman" w:hAnsi="Times New Roman"/>
          <w:sz w:val="24"/>
          <w:szCs w:val="24"/>
        </w:rPr>
      </w:pPr>
      <w:sdt>
        <w:sdtPr>
          <w:tag w:val="goog_rdk_3"/>
        </w:sdtPr>
        <w:sdtContent>
          <w:r w:rsidDel="00000000" w:rsidR="00000000" w:rsidRPr="00000000">
            <w:rPr>
              <w:rFonts w:ascii="Baloo" w:cs="Baloo" w:eastAsia="Baloo" w:hAnsi="Baloo"/>
              <w:sz w:val="24"/>
              <w:szCs w:val="24"/>
              <w:rtl w:val="0"/>
            </w:rPr>
            <w:t xml:space="preserve">- वह खाता है (vah khaata hai) - He eats</w:t>
          </w:r>
        </w:sdtContent>
      </w:sdt>
    </w:p>
    <w:p w:rsidR="00000000" w:rsidDel="00000000" w:rsidP="00000000" w:rsidRDefault="00000000" w:rsidRPr="00000000" w14:paraId="0000004A">
      <w:pPr>
        <w:rPr>
          <w:rFonts w:ascii="Times New Roman" w:cs="Times New Roman" w:eastAsia="Times New Roman" w:hAnsi="Times New Roman"/>
          <w:sz w:val="24"/>
          <w:szCs w:val="24"/>
        </w:rPr>
      </w:pPr>
      <w:sdt>
        <w:sdtPr>
          <w:tag w:val="goog_rdk_4"/>
        </w:sdtPr>
        <w:sdtContent>
          <w:r w:rsidDel="00000000" w:rsidR="00000000" w:rsidRPr="00000000">
            <w:rPr>
              <w:rFonts w:ascii="Baloo" w:cs="Baloo" w:eastAsia="Baloo" w:hAnsi="Baloo"/>
              <w:sz w:val="24"/>
              <w:szCs w:val="24"/>
              <w:rtl w:val="0"/>
            </w:rPr>
            <w:t xml:space="preserve">- वह खाती है (vah khaati hai) - She eats</w:t>
          </w:r>
        </w:sdtContent>
      </w:sdt>
    </w:p>
    <w:p w:rsidR="00000000" w:rsidDel="00000000" w:rsidP="00000000" w:rsidRDefault="00000000" w:rsidRPr="00000000" w14:paraId="0000004B">
      <w:pPr>
        <w:rPr>
          <w:rFonts w:ascii="Times New Roman" w:cs="Times New Roman" w:eastAsia="Times New Roman" w:hAnsi="Times New Roman"/>
          <w:sz w:val="24"/>
          <w:szCs w:val="24"/>
        </w:rPr>
      </w:pPr>
      <w:sdt>
        <w:sdtPr>
          <w:tag w:val="goog_rdk_5"/>
        </w:sdtPr>
        <w:sdtContent>
          <w:r w:rsidDel="00000000" w:rsidR="00000000" w:rsidRPr="00000000">
            <w:rPr>
              <w:rFonts w:ascii="Baloo" w:cs="Baloo" w:eastAsia="Baloo" w:hAnsi="Baloo"/>
              <w:sz w:val="24"/>
              <w:szCs w:val="24"/>
              <w:rtl w:val="0"/>
            </w:rPr>
            <w:t xml:space="preserve">- हम खाते हैं (ham khaate hain) - We eat</w:t>
          </w:r>
        </w:sdtContent>
      </w:sdt>
    </w:p>
    <w:p w:rsidR="00000000" w:rsidDel="00000000" w:rsidP="00000000" w:rsidRDefault="00000000" w:rsidRPr="00000000" w14:paraId="0000004C">
      <w:pPr>
        <w:rPr>
          <w:rFonts w:ascii="Times New Roman" w:cs="Times New Roman" w:eastAsia="Times New Roman" w:hAnsi="Times New Roman"/>
          <w:sz w:val="24"/>
          <w:szCs w:val="24"/>
        </w:rPr>
      </w:pPr>
      <w:sdt>
        <w:sdtPr>
          <w:tag w:val="goog_rdk_6"/>
        </w:sdtPr>
        <w:sdtContent>
          <w:r w:rsidDel="00000000" w:rsidR="00000000" w:rsidRPr="00000000">
            <w:rPr>
              <w:rFonts w:ascii="Baloo" w:cs="Baloo" w:eastAsia="Baloo" w:hAnsi="Baloo"/>
              <w:sz w:val="24"/>
              <w:szCs w:val="24"/>
              <w:rtl w:val="0"/>
            </w:rPr>
            <w:t xml:space="preserve">- तुम खाते हो (tum khaate ho) - You eat (informal plural)</w:t>
          </w:r>
        </w:sdtContent>
      </w:sdt>
    </w:p>
    <w:p w:rsidR="00000000" w:rsidDel="00000000" w:rsidP="00000000" w:rsidRDefault="00000000" w:rsidRPr="00000000" w14:paraId="0000004D">
      <w:pPr>
        <w:rPr>
          <w:rFonts w:ascii="Times New Roman" w:cs="Times New Roman" w:eastAsia="Times New Roman" w:hAnsi="Times New Roman"/>
          <w:sz w:val="24"/>
          <w:szCs w:val="24"/>
        </w:rPr>
      </w:pPr>
      <w:sdt>
        <w:sdtPr>
          <w:tag w:val="goog_rdk_7"/>
        </w:sdtPr>
        <w:sdtContent>
          <w:r w:rsidDel="00000000" w:rsidR="00000000" w:rsidRPr="00000000">
            <w:rPr>
              <w:rFonts w:ascii="Baloo" w:cs="Baloo" w:eastAsia="Baloo" w:hAnsi="Baloo"/>
              <w:sz w:val="24"/>
              <w:szCs w:val="24"/>
              <w:rtl w:val="0"/>
            </w:rPr>
            <w:t xml:space="preserve">- वे खाते हैं (ve khaate hain) - They eat</w:t>
          </w:r>
        </w:sdtContent>
      </w:sdt>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Past Indefinite:</w:t>
      </w:r>
    </w:p>
    <w:p w:rsidR="00000000" w:rsidDel="00000000" w:rsidP="00000000" w:rsidRDefault="00000000" w:rsidRPr="00000000" w14:paraId="00000050">
      <w:pPr>
        <w:rPr>
          <w:rFonts w:ascii="Times New Roman" w:cs="Times New Roman" w:eastAsia="Times New Roman" w:hAnsi="Times New Roman"/>
          <w:sz w:val="24"/>
          <w:szCs w:val="24"/>
        </w:rPr>
      </w:pPr>
      <w:sdt>
        <w:sdtPr>
          <w:tag w:val="goog_rdk_8"/>
        </w:sdtPr>
        <w:sdtContent>
          <w:r w:rsidDel="00000000" w:rsidR="00000000" w:rsidRPr="00000000">
            <w:rPr>
              <w:rFonts w:ascii="Baloo" w:cs="Baloo" w:eastAsia="Baloo" w:hAnsi="Baloo"/>
              <w:sz w:val="24"/>
              <w:szCs w:val="24"/>
              <w:rtl w:val="0"/>
            </w:rPr>
            <w:t xml:space="preserve">- मैंने खाया (maine khaaya) - I ate</w:t>
          </w:r>
        </w:sdtContent>
      </w:sdt>
    </w:p>
    <w:p w:rsidR="00000000" w:rsidDel="00000000" w:rsidP="00000000" w:rsidRDefault="00000000" w:rsidRPr="00000000" w14:paraId="00000051">
      <w:pPr>
        <w:rPr>
          <w:rFonts w:ascii="Times New Roman" w:cs="Times New Roman" w:eastAsia="Times New Roman" w:hAnsi="Times New Roman"/>
          <w:sz w:val="24"/>
          <w:szCs w:val="24"/>
        </w:rPr>
      </w:pPr>
      <w:sdt>
        <w:sdtPr>
          <w:tag w:val="goog_rdk_9"/>
        </w:sdtPr>
        <w:sdtContent>
          <w:r w:rsidDel="00000000" w:rsidR="00000000" w:rsidRPr="00000000">
            <w:rPr>
              <w:rFonts w:ascii="Baloo" w:cs="Baloo" w:eastAsia="Baloo" w:hAnsi="Baloo"/>
              <w:sz w:val="24"/>
              <w:szCs w:val="24"/>
              <w:rtl w:val="0"/>
            </w:rPr>
            <w:t xml:space="preserve">- तूने खाया (tune khaaya) - You ate (informal singular)</w:t>
          </w:r>
        </w:sdtContent>
      </w:sdt>
    </w:p>
    <w:p w:rsidR="00000000" w:rsidDel="00000000" w:rsidP="00000000" w:rsidRDefault="00000000" w:rsidRPr="00000000" w14:paraId="00000052">
      <w:pPr>
        <w:rPr>
          <w:rFonts w:ascii="Times New Roman" w:cs="Times New Roman" w:eastAsia="Times New Roman" w:hAnsi="Times New Roman"/>
          <w:sz w:val="24"/>
          <w:szCs w:val="24"/>
        </w:rPr>
      </w:pPr>
      <w:sdt>
        <w:sdtPr>
          <w:tag w:val="goog_rdk_10"/>
        </w:sdtPr>
        <w:sdtContent>
          <w:r w:rsidDel="00000000" w:rsidR="00000000" w:rsidRPr="00000000">
            <w:rPr>
              <w:rFonts w:ascii="Baloo" w:cs="Baloo" w:eastAsia="Baloo" w:hAnsi="Baloo"/>
              <w:sz w:val="24"/>
              <w:szCs w:val="24"/>
              <w:rtl w:val="0"/>
            </w:rPr>
            <w:t xml:space="preserve">- उसने खाया (usne khaaya) - He ate</w:t>
          </w:r>
        </w:sdtContent>
      </w:sdt>
    </w:p>
    <w:p w:rsidR="00000000" w:rsidDel="00000000" w:rsidP="00000000" w:rsidRDefault="00000000" w:rsidRPr="00000000" w14:paraId="00000053">
      <w:pPr>
        <w:rPr>
          <w:rFonts w:ascii="Times New Roman" w:cs="Times New Roman" w:eastAsia="Times New Roman" w:hAnsi="Times New Roman"/>
          <w:sz w:val="24"/>
          <w:szCs w:val="24"/>
        </w:rPr>
      </w:pPr>
      <w:sdt>
        <w:sdtPr>
          <w:tag w:val="goog_rdk_11"/>
        </w:sdtPr>
        <w:sdtContent>
          <w:r w:rsidDel="00000000" w:rsidR="00000000" w:rsidRPr="00000000">
            <w:rPr>
              <w:rFonts w:ascii="Baloo" w:cs="Baloo" w:eastAsia="Baloo" w:hAnsi="Baloo"/>
              <w:sz w:val="24"/>
              <w:szCs w:val="24"/>
              <w:rtl w:val="0"/>
            </w:rPr>
            <w:t xml:space="preserve">- उसने खायी (usne khaayi) - She ate</w:t>
          </w:r>
        </w:sdtContent>
      </w:sdt>
    </w:p>
    <w:p w:rsidR="00000000" w:rsidDel="00000000" w:rsidP="00000000" w:rsidRDefault="00000000" w:rsidRPr="00000000" w14:paraId="00000054">
      <w:pPr>
        <w:rPr>
          <w:rFonts w:ascii="Times New Roman" w:cs="Times New Roman" w:eastAsia="Times New Roman" w:hAnsi="Times New Roman"/>
          <w:sz w:val="24"/>
          <w:szCs w:val="24"/>
        </w:rPr>
      </w:pPr>
      <w:sdt>
        <w:sdtPr>
          <w:tag w:val="goog_rdk_12"/>
        </w:sdtPr>
        <w:sdtContent>
          <w:r w:rsidDel="00000000" w:rsidR="00000000" w:rsidRPr="00000000">
            <w:rPr>
              <w:rFonts w:ascii="Baloo" w:cs="Baloo" w:eastAsia="Baloo" w:hAnsi="Baloo"/>
              <w:sz w:val="24"/>
              <w:szCs w:val="24"/>
              <w:rtl w:val="0"/>
            </w:rPr>
            <w:t xml:space="preserve">- हमने खाया (hamne khaaya) - We ate</w:t>
          </w:r>
        </w:sdtContent>
      </w:sdt>
    </w:p>
    <w:p w:rsidR="00000000" w:rsidDel="00000000" w:rsidP="00000000" w:rsidRDefault="00000000" w:rsidRPr="00000000" w14:paraId="00000055">
      <w:pPr>
        <w:rPr>
          <w:rFonts w:ascii="Times New Roman" w:cs="Times New Roman" w:eastAsia="Times New Roman" w:hAnsi="Times New Roman"/>
          <w:sz w:val="24"/>
          <w:szCs w:val="24"/>
        </w:rPr>
      </w:pPr>
      <w:sdt>
        <w:sdtPr>
          <w:tag w:val="goog_rdk_13"/>
        </w:sdtPr>
        <w:sdtContent>
          <w:r w:rsidDel="00000000" w:rsidR="00000000" w:rsidRPr="00000000">
            <w:rPr>
              <w:rFonts w:ascii="Baloo" w:cs="Baloo" w:eastAsia="Baloo" w:hAnsi="Baloo"/>
              <w:sz w:val="24"/>
              <w:szCs w:val="24"/>
              <w:rtl w:val="0"/>
            </w:rPr>
            <w:t xml:space="preserve">- तुमने खाया (tumne khaaya) - You ate (informal plural)</w:t>
          </w:r>
        </w:sdtContent>
      </w:sdt>
    </w:p>
    <w:p w:rsidR="00000000" w:rsidDel="00000000" w:rsidP="00000000" w:rsidRDefault="00000000" w:rsidRPr="00000000" w14:paraId="00000056">
      <w:pPr>
        <w:rPr>
          <w:rFonts w:ascii="Times New Roman" w:cs="Times New Roman" w:eastAsia="Times New Roman" w:hAnsi="Times New Roman"/>
          <w:sz w:val="24"/>
          <w:szCs w:val="24"/>
        </w:rPr>
      </w:pPr>
      <w:sdt>
        <w:sdtPr>
          <w:tag w:val="goog_rdk_14"/>
        </w:sdtPr>
        <w:sdtContent>
          <w:r w:rsidDel="00000000" w:rsidR="00000000" w:rsidRPr="00000000">
            <w:rPr>
              <w:rFonts w:ascii="Baloo" w:cs="Baloo" w:eastAsia="Baloo" w:hAnsi="Baloo"/>
              <w:sz w:val="24"/>
              <w:szCs w:val="24"/>
              <w:rtl w:val="0"/>
            </w:rPr>
            <w:t xml:space="preserve">- उन्होंने खाया (unhone khaaya) - They ate</w:t>
          </w:r>
        </w:sdtContent>
      </w:sdt>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Indefinite:</w:t>
      </w:r>
    </w:p>
    <w:p w:rsidR="00000000" w:rsidDel="00000000" w:rsidP="00000000" w:rsidRDefault="00000000" w:rsidRPr="00000000" w14:paraId="00000059">
      <w:pPr>
        <w:rPr>
          <w:rFonts w:ascii="Times New Roman" w:cs="Times New Roman" w:eastAsia="Times New Roman" w:hAnsi="Times New Roman"/>
          <w:sz w:val="24"/>
          <w:szCs w:val="24"/>
        </w:rPr>
      </w:pPr>
      <w:sdt>
        <w:sdtPr>
          <w:tag w:val="goog_rdk_15"/>
        </w:sdtPr>
        <w:sdtContent>
          <w:r w:rsidDel="00000000" w:rsidR="00000000" w:rsidRPr="00000000">
            <w:rPr>
              <w:rFonts w:ascii="Baloo" w:cs="Baloo" w:eastAsia="Baloo" w:hAnsi="Baloo"/>
              <w:sz w:val="24"/>
              <w:szCs w:val="24"/>
              <w:rtl w:val="0"/>
            </w:rPr>
            <w:t xml:space="preserve">- मैं खाऊँगा (main khaaunga) - I will eat</w:t>
          </w:r>
        </w:sdtContent>
      </w:sdt>
    </w:p>
    <w:p w:rsidR="00000000" w:rsidDel="00000000" w:rsidP="00000000" w:rsidRDefault="00000000" w:rsidRPr="00000000" w14:paraId="0000005A">
      <w:pPr>
        <w:rPr>
          <w:rFonts w:ascii="Times New Roman" w:cs="Times New Roman" w:eastAsia="Times New Roman" w:hAnsi="Times New Roman"/>
          <w:sz w:val="24"/>
          <w:szCs w:val="24"/>
        </w:rPr>
      </w:pPr>
      <w:sdt>
        <w:sdtPr>
          <w:tag w:val="goog_rdk_16"/>
        </w:sdtPr>
        <w:sdtContent>
          <w:r w:rsidDel="00000000" w:rsidR="00000000" w:rsidRPr="00000000">
            <w:rPr>
              <w:rFonts w:ascii="Baloo" w:cs="Baloo" w:eastAsia="Baloo" w:hAnsi="Baloo"/>
              <w:sz w:val="24"/>
              <w:szCs w:val="24"/>
              <w:rtl w:val="0"/>
            </w:rPr>
            <w:t xml:space="preserve">- तू खाएगा (tu khaayega) - You will eat (informal singular)</w:t>
          </w:r>
        </w:sdtContent>
      </w:sdt>
    </w:p>
    <w:p w:rsidR="00000000" w:rsidDel="00000000" w:rsidP="00000000" w:rsidRDefault="00000000" w:rsidRPr="00000000" w14:paraId="0000005B">
      <w:pPr>
        <w:rPr>
          <w:rFonts w:ascii="Times New Roman" w:cs="Times New Roman" w:eastAsia="Times New Roman" w:hAnsi="Times New Roman"/>
          <w:sz w:val="24"/>
          <w:szCs w:val="24"/>
        </w:rPr>
      </w:pPr>
      <w:sdt>
        <w:sdtPr>
          <w:tag w:val="goog_rdk_17"/>
        </w:sdtPr>
        <w:sdtContent>
          <w:r w:rsidDel="00000000" w:rsidR="00000000" w:rsidRPr="00000000">
            <w:rPr>
              <w:rFonts w:ascii="Baloo" w:cs="Baloo" w:eastAsia="Baloo" w:hAnsi="Baloo"/>
              <w:sz w:val="24"/>
              <w:szCs w:val="24"/>
              <w:rtl w:val="0"/>
            </w:rPr>
            <w:t xml:space="preserve">- वह खाएगा (vah khaayega) - He will eat</w:t>
          </w:r>
        </w:sdtContent>
      </w:sdt>
    </w:p>
    <w:p w:rsidR="00000000" w:rsidDel="00000000" w:rsidP="00000000" w:rsidRDefault="00000000" w:rsidRPr="00000000" w14:paraId="0000005C">
      <w:pPr>
        <w:rPr>
          <w:rFonts w:ascii="Times New Roman" w:cs="Times New Roman" w:eastAsia="Times New Roman" w:hAnsi="Times New Roman"/>
          <w:sz w:val="24"/>
          <w:szCs w:val="24"/>
        </w:rPr>
      </w:pPr>
      <w:sdt>
        <w:sdtPr>
          <w:tag w:val="goog_rdk_18"/>
        </w:sdtPr>
        <w:sdtContent>
          <w:r w:rsidDel="00000000" w:rsidR="00000000" w:rsidRPr="00000000">
            <w:rPr>
              <w:rFonts w:ascii="Baloo" w:cs="Baloo" w:eastAsia="Baloo" w:hAnsi="Baloo"/>
              <w:sz w:val="24"/>
              <w:szCs w:val="24"/>
              <w:rtl w:val="0"/>
            </w:rPr>
            <w:t xml:space="preserve">- वह खाएगी (vah khaayegi) - She will eat</w:t>
          </w:r>
        </w:sdtContent>
      </w:sdt>
    </w:p>
    <w:p w:rsidR="00000000" w:rsidDel="00000000" w:rsidP="00000000" w:rsidRDefault="00000000" w:rsidRPr="00000000" w14:paraId="0000005D">
      <w:pPr>
        <w:rPr>
          <w:rFonts w:ascii="Times New Roman" w:cs="Times New Roman" w:eastAsia="Times New Roman" w:hAnsi="Times New Roman"/>
          <w:sz w:val="24"/>
          <w:szCs w:val="24"/>
        </w:rPr>
      </w:pPr>
      <w:sdt>
        <w:sdtPr>
          <w:tag w:val="goog_rdk_19"/>
        </w:sdtPr>
        <w:sdtContent>
          <w:r w:rsidDel="00000000" w:rsidR="00000000" w:rsidRPr="00000000">
            <w:rPr>
              <w:rFonts w:ascii="Baloo" w:cs="Baloo" w:eastAsia="Baloo" w:hAnsi="Baloo"/>
              <w:sz w:val="24"/>
              <w:szCs w:val="24"/>
              <w:rtl w:val="0"/>
            </w:rPr>
            <w:t xml:space="preserve">- हम खाएँगे (ham khaayenge) - We will eat</w:t>
          </w:r>
        </w:sdtContent>
      </w:sdt>
    </w:p>
    <w:p w:rsidR="00000000" w:rsidDel="00000000" w:rsidP="00000000" w:rsidRDefault="00000000" w:rsidRPr="00000000" w14:paraId="0000005E">
      <w:pPr>
        <w:rPr>
          <w:rFonts w:ascii="Times New Roman" w:cs="Times New Roman" w:eastAsia="Times New Roman" w:hAnsi="Times New Roman"/>
          <w:sz w:val="24"/>
          <w:szCs w:val="24"/>
        </w:rPr>
      </w:pPr>
      <w:sdt>
        <w:sdtPr>
          <w:tag w:val="goog_rdk_20"/>
        </w:sdtPr>
        <w:sdtContent>
          <w:r w:rsidDel="00000000" w:rsidR="00000000" w:rsidRPr="00000000">
            <w:rPr>
              <w:rFonts w:ascii="Baloo" w:cs="Baloo" w:eastAsia="Baloo" w:hAnsi="Baloo"/>
              <w:sz w:val="24"/>
              <w:szCs w:val="24"/>
              <w:rtl w:val="0"/>
            </w:rPr>
            <w:t xml:space="preserve">- तुम खाओगे (tum khoge) - You will eat (informal plural)</w:t>
          </w:r>
        </w:sdtContent>
      </w:sdt>
    </w:p>
    <w:p w:rsidR="00000000" w:rsidDel="00000000" w:rsidP="00000000" w:rsidRDefault="00000000" w:rsidRPr="00000000" w14:paraId="0000005F">
      <w:pPr>
        <w:rPr>
          <w:rFonts w:ascii="Times New Roman" w:cs="Times New Roman" w:eastAsia="Times New Roman" w:hAnsi="Times New Roman"/>
          <w:sz w:val="24"/>
          <w:szCs w:val="24"/>
        </w:rPr>
      </w:pPr>
      <w:sdt>
        <w:sdtPr>
          <w:tag w:val="goog_rdk_21"/>
        </w:sdtPr>
        <w:sdtContent>
          <w:r w:rsidDel="00000000" w:rsidR="00000000" w:rsidRPr="00000000">
            <w:rPr>
              <w:rFonts w:ascii="Baloo" w:cs="Baloo" w:eastAsia="Baloo" w:hAnsi="Baloo"/>
              <w:sz w:val="24"/>
              <w:szCs w:val="24"/>
              <w:rtl w:val="0"/>
            </w:rPr>
            <w:t xml:space="preserve">- वे खाएँगे (ve khaayenge) - They will eat</w:t>
          </w:r>
        </w:sdtContent>
      </w:sdt>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 Continuous:</w:t>
      </w:r>
    </w:p>
    <w:p w:rsidR="00000000" w:rsidDel="00000000" w:rsidP="00000000" w:rsidRDefault="00000000" w:rsidRPr="00000000" w14:paraId="00000062">
      <w:pPr>
        <w:rPr>
          <w:rFonts w:ascii="Times New Roman" w:cs="Times New Roman" w:eastAsia="Times New Roman" w:hAnsi="Times New Roman"/>
          <w:sz w:val="24"/>
          <w:szCs w:val="24"/>
        </w:rPr>
      </w:pPr>
      <w:sdt>
        <w:sdtPr>
          <w:tag w:val="goog_rdk_22"/>
        </w:sdtPr>
        <w:sdtContent>
          <w:r w:rsidDel="00000000" w:rsidR="00000000" w:rsidRPr="00000000">
            <w:rPr>
              <w:rFonts w:ascii="Baloo" w:cs="Baloo" w:eastAsia="Baloo" w:hAnsi="Baloo"/>
              <w:sz w:val="24"/>
              <w:szCs w:val="24"/>
              <w:rtl w:val="0"/>
            </w:rPr>
            <w:t xml:space="preserve">- मैं खा रहा हूँ (main kha raha hoon) - I am eating</w:t>
          </w:r>
        </w:sdtContent>
      </w:sdt>
    </w:p>
    <w:p w:rsidR="00000000" w:rsidDel="00000000" w:rsidP="00000000" w:rsidRDefault="00000000" w:rsidRPr="00000000" w14:paraId="00000063">
      <w:pPr>
        <w:rPr>
          <w:rFonts w:ascii="Times New Roman" w:cs="Times New Roman" w:eastAsia="Times New Roman" w:hAnsi="Times New Roman"/>
          <w:sz w:val="24"/>
          <w:szCs w:val="24"/>
        </w:rPr>
      </w:pPr>
      <w:sdt>
        <w:sdtPr>
          <w:tag w:val="goog_rdk_23"/>
        </w:sdtPr>
        <w:sdtContent>
          <w:r w:rsidDel="00000000" w:rsidR="00000000" w:rsidRPr="00000000">
            <w:rPr>
              <w:rFonts w:ascii="Baloo" w:cs="Baloo" w:eastAsia="Baloo" w:hAnsi="Baloo"/>
              <w:sz w:val="24"/>
              <w:szCs w:val="24"/>
              <w:rtl w:val="0"/>
            </w:rPr>
            <w:t xml:space="preserve">- तू खा रहा है (tu kha raha hai) - You are eating (informal singular)</w:t>
          </w:r>
        </w:sdtContent>
      </w:sdt>
    </w:p>
    <w:p w:rsidR="00000000" w:rsidDel="00000000" w:rsidP="00000000" w:rsidRDefault="00000000" w:rsidRPr="00000000" w14:paraId="00000064">
      <w:pPr>
        <w:rPr>
          <w:rFonts w:ascii="Times New Roman" w:cs="Times New Roman" w:eastAsia="Times New Roman" w:hAnsi="Times New Roman"/>
          <w:sz w:val="24"/>
          <w:szCs w:val="24"/>
        </w:rPr>
      </w:pPr>
      <w:sdt>
        <w:sdtPr>
          <w:tag w:val="goog_rdk_24"/>
        </w:sdtPr>
        <w:sdtContent>
          <w:r w:rsidDel="00000000" w:rsidR="00000000" w:rsidRPr="00000000">
            <w:rPr>
              <w:rFonts w:ascii="Baloo" w:cs="Baloo" w:eastAsia="Baloo" w:hAnsi="Baloo"/>
              <w:sz w:val="24"/>
              <w:szCs w:val="24"/>
              <w:rtl w:val="0"/>
            </w:rPr>
            <w:t xml:space="preserve">- वह खा रहा है (vah kha raha hai) - He is eating</w:t>
          </w:r>
        </w:sdtContent>
      </w:sdt>
    </w:p>
    <w:p w:rsidR="00000000" w:rsidDel="00000000" w:rsidP="00000000" w:rsidRDefault="00000000" w:rsidRPr="00000000" w14:paraId="00000065">
      <w:pPr>
        <w:rPr>
          <w:rFonts w:ascii="Times New Roman" w:cs="Times New Roman" w:eastAsia="Times New Roman" w:hAnsi="Times New Roman"/>
          <w:sz w:val="24"/>
          <w:szCs w:val="24"/>
        </w:rPr>
      </w:pPr>
      <w:sdt>
        <w:sdtPr>
          <w:tag w:val="goog_rdk_25"/>
        </w:sdtPr>
        <w:sdtContent>
          <w:r w:rsidDel="00000000" w:rsidR="00000000" w:rsidRPr="00000000">
            <w:rPr>
              <w:rFonts w:ascii="Baloo" w:cs="Baloo" w:eastAsia="Baloo" w:hAnsi="Baloo"/>
              <w:sz w:val="24"/>
              <w:szCs w:val="24"/>
              <w:rtl w:val="0"/>
            </w:rPr>
            <w:t xml:space="preserve">- वह खा रही है (vah kha rahi hai) - She is eating</w:t>
          </w:r>
        </w:sdtContent>
      </w:sdt>
    </w:p>
    <w:p w:rsidR="00000000" w:rsidDel="00000000" w:rsidP="00000000" w:rsidRDefault="00000000" w:rsidRPr="00000000" w14:paraId="00000066">
      <w:pPr>
        <w:rPr>
          <w:rFonts w:ascii="Times New Roman" w:cs="Times New Roman" w:eastAsia="Times New Roman" w:hAnsi="Times New Roman"/>
          <w:sz w:val="24"/>
          <w:szCs w:val="24"/>
        </w:rPr>
      </w:pPr>
      <w:sdt>
        <w:sdtPr>
          <w:tag w:val="goog_rdk_26"/>
        </w:sdtPr>
        <w:sdtContent>
          <w:r w:rsidDel="00000000" w:rsidR="00000000" w:rsidRPr="00000000">
            <w:rPr>
              <w:rFonts w:ascii="Baloo" w:cs="Baloo" w:eastAsia="Baloo" w:hAnsi="Baloo"/>
              <w:sz w:val="24"/>
              <w:szCs w:val="24"/>
              <w:rtl w:val="0"/>
            </w:rPr>
            <w:t xml:space="preserve">- हम खा रहे हैं (ham kha rahe hain) - We are eating</w:t>
          </w:r>
        </w:sdtContent>
      </w:sdt>
    </w:p>
    <w:p w:rsidR="00000000" w:rsidDel="00000000" w:rsidP="00000000" w:rsidRDefault="00000000" w:rsidRPr="00000000" w14:paraId="00000067">
      <w:pPr>
        <w:rPr>
          <w:rFonts w:ascii="Times New Roman" w:cs="Times New Roman" w:eastAsia="Times New Roman" w:hAnsi="Times New Roman"/>
          <w:sz w:val="24"/>
          <w:szCs w:val="24"/>
        </w:rPr>
      </w:pPr>
      <w:sdt>
        <w:sdtPr>
          <w:tag w:val="goog_rdk_27"/>
        </w:sdtPr>
        <w:sdtContent>
          <w:r w:rsidDel="00000000" w:rsidR="00000000" w:rsidRPr="00000000">
            <w:rPr>
              <w:rFonts w:ascii="Baloo" w:cs="Baloo" w:eastAsia="Baloo" w:hAnsi="Baloo"/>
              <w:sz w:val="24"/>
              <w:szCs w:val="24"/>
              <w:rtl w:val="0"/>
            </w:rPr>
            <w:t xml:space="preserve">- तुम खा रहे हो (tum kha rahe ho) - You are eating (informal plural)</w:t>
          </w:r>
        </w:sdtContent>
      </w:sdt>
    </w:p>
    <w:p w:rsidR="00000000" w:rsidDel="00000000" w:rsidP="00000000" w:rsidRDefault="00000000" w:rsidRPr="00000000" w14:paraId="00000068">
      <w:pPr>
        <w:rPr>
          <w:rFonts w:ascii="Times New Roman" w:cs="Times New Roman" w:eastAsia="Times New Roman" w:hAnsi="Times New Roman"/>
          <w:sz w:val="24"/>
          <w:szCs w:val="24"/>
        </w:rPr>
      </w:pPr>
      <w:sdt>
        <w:sdtPr>
          <w:tag w:val="goog_rdk_28"/>
        </w:sdtPr>
        <w:sdtContent>
          <w:r w:rsidDel="00000000" w:rsidR="00000000" w:rsidRPr="00000000">
            <w:rPr>
              <w:rFonts w:ascii="Baloo" w:cs="Baloo" w:eastAsia="Baloo" w:hAnsi="Baloo"/>
              <w:sz w:val="24"/>
              <w:szCs w:val="24"/>
              <w:rtl w:val="0"/>
            </w:rPr>
            <w:t xml:space="preserve">- वे खा रहे हैं (ve kha rahe hain) - They are eating</w:t>
          </w:r>
        </w:sdtContent>
      </w:sdt>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Past Continuous:</w:t>
      </w:r>
    </w:p>
    <w:p w:rsidR="00000000" w:rsidDel="00000000" w:rsidP="00000000" w:rsidRDefault="00000000" w:rsidRPr="00000000" w14:paraId="0000006B">
      <w:pPr>
        <w:rPr>
          <w:rFonts w:ascii="Times New Roman" w:cs="Times New Roman" w:eastAsia="Times New Roman" w:hAnsi="Times New Roman"/>
          <w:sz w:val="24"/>
          <w:szCs w:val="24"/>
        </w:rPr>
      </w:pPr>
      <w:sdt>
        <w:sdtPr>
          <w:tag w:val="goog_rdk_29"/>
        </w:sdtPr>
        <w:sdtContent>
          <w:r w:rsidDel="00000000" w:rsidR="00000000" w:rsidRPr="00000000">
            <w:rPr>
              <w:rFonts w:ascii="Baloo" w:cs="Baloo" w:eastAsia="Baloo" w:hAnsi="Baloo"/>
              <w:sz w:val="24"/>
              <w:szCs w:val="24"/>
              <w:rtl w:val="0"/>
            </w:rPr>
            <w:t xml:space="preserve">- मैं खा रहा था (main kha raha tha) - I was eating</w:t>
          </w:r>
        </w:sdtContent>
      </w:sdt>
    </w:p>
    <w:p w:rsidR="00000000" w:rsidDel="00000000" w:rsidP="00000000" w:rsidRDefault="00000000" w:rsidRPr="00000000" w14:paraId="0000006C">
      <w:pPr>
        <w:rPr>
          <w:rFonts w:ascii="Times New Roman" w:cs="Times New Roman" w:eastAsia="Times New Roman" w:hAnsi="Times New Roman"/>
          <w:sz w:val="24"/>
          <w:szCs w:val="24"/>
        </w:rPr>
      </w:pPr>
      <w:sdt>
        <w:sdtPr>
          <w:tag w:val="goog_rdk_30"/>
        </w:sdtPr>
        <w:sdtContent>
          <w:r w:rsidDel="00000000" w:rsidR="00000000" w:rsidRPr="00000000">
            <w:rPr>
              <w:rFonts w:ascii="Baloo" w:cs="Baloo" w:eastAsia="Baloo" w:hAnsi="Baloo"/>
              <w:sz w:val="24"/>
              <w:szCs w:val="24"/>
              <w:rtl w:val="0"/>
            </w:rPr>
            <w:t xml:space="preserve">- तू खा रहा था (tu kha raha tha) - You were eating (informal singular)</w:t>
          </w:r>
        </w:sdtContent>
      </w:sdt>
    </w:p>
    <w:p w:rsidR="00000000" w:rsidDel="00000000" w:rsidP="00000000" w:rsidRDefault="00000000" w:rsidRPr="00000000" w14:paraId="0000006D">
      <w:pPr>
        <w:rPr>
          <w:rFonts w:ascii="Times New Roman" w:cs="Times New Roman" w:eastAsia="Times New Roman" w:hAnsi="Times New Roman"/>
          <w:sz w:val="24"/>
          <w:szCs w:val="24"/>
        </w:rPr>
      </w:pPr>
      <w:sdt>
        <w:sdtPr>
          <w:tag w:val="goog_rdk_31"/>
        </w:sdtPr>
        <w:sdtContent>
          <w:r w:rsidDel="00000000" w:rsidR="00000000" w:rsidRPr="00000000">
            <w:rPr>
              <w:rFonts w:ascii="Baloo" w:cs="Baloo" w:eastAsia="Baloo" w:hAnsi="Baloo"/>
              <w:sz w:val="24"/>
              <w:szCs w:val="24"/>
              <w:rtl w:val="0"/>
            </w:rPr>
            <w:t xml:space="preserve">- वह खा रहा था (vah kha raha tha) - He was eating</w:t>
          </w:r>
        </w:sdtContent>
      </w:sdt>
    </w:p>
    <w:p w:rsidR="00000000" w:rsidDel="00000000" w:rsidP="00000000" w:rsidRDefault="00000000" w:rsidRPr="00000000" w14:paraId="0000006E">
      <w:pPr>
        <w:rPr>
          <w:rFonts w:ascii="Times New Roman" w:cs="Times New Roman" w:eastAsia="Times New Roman" w:hAnsi="Times New Roman"/>
          <w:sz w:val="24"/>
          <w:szCs w:val="24"/>
        </w:rPr>
      </w:pPr>
      <w:sdt>
        <w:sdtPr>
          <w:tag w:val="goog_rdk_32"/>
        </w:sdtPr>
        <w:sdtContent>
          <w:r w:rsidDel="00000000" w:rsidR="00000000" w:rsidRPr="00000000">
            <w:rPr>
              <w:rFonts w:ascii="Baloo" w:cs="Baloo" w:eastAsia="Baloo" w:hAnsi="Baloo"/>
              <w:sz w:val="24"/>
              <w:szCs w:val="24"/>
              <w:rtl w:val="0"/>
            </w:rPr>
            <w:t xml:space="preserve">- वह खा रही थी (vah kha rahi thi) - She was eating</w:t>
          </w:r>
        </w:sdtContent>
      </w:sdt>
    </w:p>
    <w:p w:rsidR="00000000" w:rsidDel="00000000" w:rsidP="00000000" w:rsidRDefault="00000000" w:rsidRPr="00000000" w14:paraId="0000006F">
      <w:pPr>
        <w:rPr>
          <w:rFonts w:ascii="Times New Roman" w:cs="Times New Roman" w:eastAsia="Times New Roman" w:hAnsi="Times New Roman"/>
          <w:sz w:val="24"/>
          <w:szCs w:val="24"/>
        </w:rPr>
      </w:pPr>
      <w:sdt>
        <w:sdtPr>
          <w:tag w:val="goog_rdk_33"/>
        </w:sdtPr>
        <w:sdtContent>
          <w:r w:rsidDel="00000000" w:rsidR="00000000" w:rsidRPr="00000000">
            <w:rPr>
              <w:rFonts w:ascii="Baloo" w:cs="Baloo" w:eastAsia="Baloo" w:hAnsi="Baloo"/>
              <w:sz w:val="24"/>
              <w:szCs w:val="24"/>
              <w:rtl w:val="0"/>
            </w:rPr>
            <w:t xml:space="preserve">- हम खा रहे थे (ham kha rahe the) - We were eating</w:t>
          </w:r>
        </w:sdtContent>
      </w:sdt>
    </w:p>
    <w:p w:rsidR="00000000" w:rsidDel="00000000" w:rsidP="00000000" w:rsidRDefault="00000000" w:rsidRPr="00000000" w14:paraId="00000070">
      <w:pPr>
        <w:rPr>
          <w:rFonts w:ascii="Times New Roman" w:cs="Times New Roman" w:eastAsia="Times New Roman" w:hAnsi="Times New Roman"/>
          <w:sz w:val="24"/>
          <w:szCs w:val="24"/>
        </w:rPr>
      </w:pPr>
      <w:sdt>
        <w:sdtPr>
          <w:tag w:val="goog_rdk_34"/>
        </w:sdtPr>
        <w:sdtContent>
          <w:r w:rsidDel="00000000" w:rsidR="00000000" w:rsidRPr="00000000">
            <w:rPr>
              <w:rFonts w:ascii="Baloo" w:cs="Baloo" w:eastAsia="Baloo" w:hAnsi="Baloo"/>
              <w:sz w:val="24"/>
              <w:szCs w:val="24"/>
              <w:rtl w:val="0"/>
            </w:rPr>
            <w:t xml:space="preserve">- तुम खा रहे थे (tum kha rahe the) - You were eating (informal plural)</w:t>
          </w:r>
        </w:sdtContent>
      </w:sdt>
    </w:p>
    <w:p w:rsidR="00000000" w:rsidDel="00000000" w:rsidP="00000000" w:rsidRDefault="00000000" w:rsidRPr="00000000" w14:paraId="00000071">
      <w:pPr>
        <w:rPr>
          <w:rFonts w:ascii="Times New Roman" w:cs="Times New Roman" w:eastAsia="Times New Roman" w:hAnsi="Times New Roman"/>
          <w:sz w:val="24"/>
          <w:szCs w:val="24"/>
        </w:rPr>
      </w:pPr>
      <w:sdt>
        <w:sdtPr>
          <w:tag w:val="goog_rdk_35"/>
        </w:sdtPr>
        <w:sdtContent>
          <w:r w:rsidDel="00000000" w:rsidR="00000000" w:rsidRPr="00000000">
            <w:rPr>
              <w:rFonts w:ascii="Baloo" w:cs="Baloo" w:eastAsia="Baloo" w:hAnsi="Baloo"/>
              <w:sz w:val="24"/>
              <w:szCs w:val="24"/>
              <w:rtl w:val="0"/>
            </w:rPr>
            <w:t xml:space="preserve">- वे खा रहे थे (ve kha rahe the) - They were eating</w:t>
          </w:r>
        </w:sdtContent>
      </w:sdt>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Continuous:</w:t>
      </w:r>
    </w:p>
    <w:p w:rsidR="00000000" w:rsidDel="00000000" w:rsidP="00000000" w:rsidRDefault="00000000" w:rsidRPr="00000000" w14:paraId="00000074">
      <w:pPr>
        <w:rPr>
          <w:rFonts w:ascii="Times New Roman" w:cs="Times New Roman" w:eastAsia="Times New Roman" w:hAnsi="Times New Roman"/>
          <w:sz w:val="24"/>
          <w:szCs w:val="24"/>
        </w:rPr>
      </w:pPr>
      <w:sdt>
        <w:sdtPr>
          <w:tag w:val="goog_rdk_36"/>
        </w:sdtPr>
        <w:sdtContent>
          <w:r w:rsidDel="00000000" w:rsidR="00000000" w:rsidRPr="00000000">
            <w:rPr>
              <w:rFonts w:ascii="Baloo" w:cs="Baloo" w:eastAsia="Baloo" w:hAnsi="Baloo"/>
              <w:sz w:val="24"/>
              <w:szCs w:val="24"/>
              <w:rtl w:val="0"/>
            </w:rPr>
            <w:t xml:space="preserve">- मैं खा रहा होऊँगा (main kha raha hounga) - I will be eating</w:t>
          </w:r>
        </w:sdtContent>
      </w:sdt>
    </w:p>
    <w:p w:rsidR="00000000" w:rsidDel="00000000" w:rsidP="00000000" w:rsidRDefault="00000000" w:rsidRPr="00000000" w14:paraId="00000075">
      <w:pPr>
        <w:rPr>
          <w:rFonts w:ascii="Times New Roman" w:cs="Times New Roman" w:eastAsia="Times New Roman" w:hAnsi="Times New Roman"/>
          <w:sz w:val="24"/>
          <w:szCs w:val="24"/>
        </w:rPr>
      </w:pPr>
      <w:sdt>
        <w:sdtPr>
          <w:tag w:val="goog_rdk_37"/>
        </w:sdtPr>
        <w:sdtContent>
          <w:r w:rsidDel="00000000" w:rsidR="00000000" w:rsidRPr="00000000">
            <w:rPr>
              <w:rFonts w:ascii="Baloo" w:cs="Baloo" w:eastAsia="Baloo" w:hAnsi="Baloo"/>
              <w:sz w:val="24"/>
              <w:szCs w:val="24"/>
              <w:rtl w:val="0"/>
            </w:rPr>
            <w:t xml:space="preserve">- तू खा रहा होगा (tu kha raha hoga) - You will be eating (informal singular)</w:t>
          </w:r>
        </w:sdtContent>
      </w:sdt>
    </w:p>
    <w:p w:rsidR="00000000" w:rsidDel="00000000" w:rsidP="00000000" w:rsidRDefault="00000000" w:rsidRPr="00000000" w14:paraId="00000076">
      <w:pPr>
        <w:rPr>
          <w:rFonts w:ascii="Times New Roman" w:cs="Times New Roman" w:eastAsia="Times New Roman" w:hAnsi="Times New Roman"/>
          <w:sz w:val="24"/>
          <w:szCs w:val="24"/>
        </w:rPr>
      </w:pPr>
      <w:sdt>
        <w:sdtPr>
          <w:tag w:val="goog_rdk_38"/>
        </w:sdtPr>
        <w:sdtContent>
          <w:r w:rsidDel="00000000" w:rsidR="00000000" w:rsidRPr="00000000">
            <w:rPr>
              <w:rFonts w:ascii="Baloo" w:cs="Baloo" w:eastAsia="Baloo" w:hAnsi="Baloo"/>
              <w:sz w:val="24"/>
              <w:szCs w:val="24"/>
              <w:rtl w:val="0"/>
            </w:rPr>
            <w:t xml:space="preserve">- वह खा रहा होगा (vah kha raha hoga) - He will be eating</w:t>
          </w:r>
        </w:sdtContent>
      </w:sdt>
    </w:p>
    <w:p w:rsidR="00000000" w:rsidDel="00000000" w:rsidP="00000000" w:rsidRDefault="00000000" w:rsidRPr="00000000" w14:paraId="00000077">
      <w:pPr>
        <w:rPr>
          <w:rFonts w:ascii="Times New Roman" w:cs="Times New Roman" w:eastAsia="Times New Roman" w:hAnsi="Times New Roman"/>
          <w:sz w:val="24"/>
          <w:szCs w:val="24"/>
        </w:rPr>
      </w:pPr>
      <w:sdt>
        <w:sdtPr>
          <w:tag w:val="goog_rdk_39"/>
        </w:sdtPr>
        <w:sdtContent>
          <w:r w:rsidDel="00000000" w:rsidR="00000000" w:rsidRPr="00000000">
            <w:rPr>
              <w:rFonts w:ascii="Baloo" w:cs="Baloo" w:eastAsia="Baloo" w:hAnsi="Baloo"/>
              <w:sz w:val="24"/>
              <w:szCs w:val="24"/>
              <w:rtl w:val="0"/>
            </w:rPr>
            <w:t xml:space="preserve">- वह खा रही होगी (vah kha rahi hogi) - She will be eating</w:t>
          </w:r>
        </w:sdtContent>
      </w:sdt>
    </w:p>
    <w:p w:rsidR="00000000" w:rsidDel="00000000" w:rsidP="00000000" w:rsidRDefault="00000000" w:rsidRPr="00000000" w14:paraId="00000078">
      <w:pPr>
        <w:rPr>
          <w:rFonts w:ascii="Times New Roman" w:cs="Times New Roman" w:eastAsia="Times New Roman" w:hAnsi="Times New Roman"/>
          <w:sz w:val="24"/>
          <w:szCs w:val="24"/>
        </w:rPr>
      </w:pPr>
      <w:sdt>
        <w:sdtPr>
          <w:tag w:val="goog_rdk_40"/>
        </w:sdtPr>
        <w:sdtContent>
          <w:r w:rsidDel="00000000" w:rsidR="00000000" w:rsidRPr="00000000">
            <w:rPr>
              <w:rFonts w:ascii="Baloo" w:cs="Baloo" w:eastAsia="Baloo" w:hAnsi="Baloo"/>
              <w:sz w:val="24"/>
              <w:szCs w:val="24"/>
              <w:rtl w:val="0"/>
            </w:rPr>
            <w:t xml:space="preserve">- हम खा रहे होऊँगे (ham kha rahe houngay) - We will be eating</w:t>
          </w:r>
        </w:sdtContent>
      </w:sdt>
    </w:p>
    <w:p w:rsidR="00000000" w:rsidDel="00000000" w:rsidP="00000000" w:rsidRDefault="00000000" w:rsidRPr="00000000" w14:paraId="00000079">
      <w:pPr>
        <w:rPr>
          <w:rFonts w:ascii="Times New Roman" w:cs="Times New Roman" w:eastAsia="Times New Roman" w:hAnsi="Times New Roman"/>
          <w:sz w:val="24"/>
          <w:szCs w:val="24"/>
        </w:rPr>
      </w:pPr>
      <w:sdt>
        <w:sdtPr>
          <w:tag w:val="goog_rdk_41"/>
        </w:sdtPr>
        <w:sdtContent>
          <w:r w:rsidDel="00000000" w:rsidR="00000000" w:rsidRPr="00000000">
            <w:rPr>
              <w:rFonts w:ascii="Baloo" w:cs="Baloo" w:eastAsia="Baloo" w:hAnsi="Baloo"/>
              <w:sz w:val="24"/>
              <w:szCs w:val="24"/>
              <w:rtl w:val="0"/>
            </w:rPr>
            <w:t xml:space="preserve">- तुम खा रहे होगे (tum kha rahe hoge) - You will be eating (informal plural)</w:t>
          </w:r>
        </w:sdtContent>
      </w:sdt>
    </w:p>
    <w:p w:rsidR="00000000" w:rsidDel="00000000" w:rsidP="00000000" w:rsidRDefault="00000000" w:rsidRPr="00000000" w14:paraId="0000007A">
      <w:pPr>
        <w:rPr>
          <w:rFonts w:ascii="Times New Roman" w:cs="Times New Roman" w:eastAsia="Times New Roman" w:hAnsi="Times New Roman"/>
          <w:sz w:val="24"/>
          <w:szCs w:val="24"/>
        </w:rPr>
      </w:pPr>
      <w:sdt>
        <w:sdtPr>
          <w:tag w:val="goog_rdk_42"/>
        </w:sdtPr>
        <w:sdtContent>
          <w:r w:rsidDel="00000000" w:rsidR="00000000" w:rsidRPr="00000000">
            <w:rPr>
              <w:rFonts w:ascii="Baloo" w:cs="Baloo" w:eastAsia="Baloo" w:hAnsi="Baloo"/>
              <w:sz w:val="24"/>
              <w:szCs w:val="24"/>
              <w:rtl w:val="0"/>
            </w:rPr>
            <w:t xml:space="preserve">- वे खा रहे होऊँगे (ve kha rahe houngay) - They will be eating</w:t>
          </w:r>
        </w:sdtContent>
      </w:sdt>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 Perfect:</w:t>
      </w:r>
    </w:p>
    <w:p w:rsidR="00000000" w:rsidDel="00000000" w:rsidP="00000000" w:rsidRDefault="00000000" w:rsidRPr="00000000" w14:paraId="0000007D">
      <w:pPr>
        <w:rPr>
          <w:rFonts w:ascii="Times New Roman" w:cs="Times New Roman" w:eastAsia="Times New Roman" w:hAnsi="Times New Roman"/>
          <w:sz w:val="24"/>
          <w:szCs w:val="24"/>
        </w:rPr>
      </w:pPr>
      <w:sdt>
        <w:sdtPr>
          <w:tag w:val="goog_rdk_43"/>
        </w:sdtPr>
        <w:sdtContent>
          <w:r w:rsidDel="00000000" w:rsidR="00000000" w:rsidRPr="00000000">
            <w:rPr>
              <w:rFonts w:ascii="Baloo" w:cs="Baloo" w:eastAsia="Baloo" w:hAnsi="Baloo"/>
              <w:sz w:val="24"/>
              <w:szCs w:val="24"/>
              <w:rtl w:val="0"/>
            </w:rPr>
            <w:t xml:space="preserve">- मैंने खा लिया है (maine kha liya hai) - I have eaten</w:t>
          </w:r>
        </w:sdtContent>
      </w:sdt>
    </w:p>
    <w:p w:rsidR="00000000" w:rsidDel="00000000" w:rsidP="00000000" w:rsidRDefault="00000000" w:rsidRPr="00000000" w14:paraId="0000007E">
      <w:pPr>
        <w:rPr>
          <w:rFonts w:ascii="Times New Roman" w:cs="Times New Roman" w:eastAsia="Times New Roman" w:hAnsi="Times New Roman"/>
          <w:sz w:val="24"/>
          <w:szCs w:val="24"/>
        </w:rPr>
      </w:pPr>
      <w:sdt>
        <w:sdtPr>
          <w:tag w:val="goog_rdk_44"/>
        </w:sdtPr>
        <w:sdtContent>
          <w:r w:rsidDel="00000000" w:rsidR="00000000" w:rsidRPr="00000000">
            <w:rPr>
              <w:rFonts w:ascii="Baloo" w:cs="Baloo" w:eastAsia="Baloo" w:hAnsi="Baloo"/>
              <w:sz w:val="24"/>
              <w:szCs w:val="24"/>
              <w:rtl w:val="0"/>
            </w:rPr>
            <w:t xml:space="preserve">- तूने खा लिया है (tune kha liya hai) - You have eaten (informal singular)</w:t>
          </w:r>
        </w:sdtContent>
      </w:sdt>
    </w:p>
    <w:p w:rsidR="00000000" w:rsidDel="00000000" w:rsidP="00000000" w:rsidRDefault="00000000" w:rsidRPr="00000000" w14:paraId="0000007F">
      <w:pPr>
        <w:rPr>
          <w:rFonts w:ascii="Times New Roman" w:cs="Times New Roman" w:eastAsia="Times New Roman" w:hAnsi="Times New Roman"/>
          <w:sz w:val="24"/>
          <w:szCs w:val="24"/>
        </w:rPr>
      </w:pPr>
      <w:sdt>
        <w:sdtPr>
          <w:tag w:val="goog_rdk_45"/>
        </w:sdtPr>
        <w:sdtContent>
          <w:r w:rsidDel="00000000" w:rsidR="00000000" w:rsidRPr="00000000">
            <w:rPr>
              <w:rFonts w:ascii="Baloo" w:cs="Baloo" w:eastAsia="Baloo" w:hAnsi="Baloo"/>
              <w:sz w:val="24"/>
              <w:szCs w:val="24"/>
              <w:rtl w:val="0"/>
            </w:rPr>
            <w:t xml:space="preserve">- उसने खा लिया है (usne kha liya hai) - He has eaten</w:t>
          </w:r>
        </w:sdtContent>
      </w:sdt>
    </w:p>
    <w:p w:rsidR="00000000" w:rsidDel="00000000" w:rsidP="00000000" w:rsidRDefault="00000000" w:rsidRPr="00000000" w14:paraId="00000080">
      <w:pPr>
        <w:rPr>
          <w:rFonts w:ascii="Times New Roman" w:cs="Times New Roman" w:eastAsia="Times New Roman" w:hAnsi="Times New Roman"/>
          <w:sz w:val="24"/>
          <w:szCs w:val="24"/>
        </w:rPr>
      </w:pPr>
      <w:sdt>
        <w:sdtPr>
          <w:tag w:val="goog_rdk_46"/>
        </w:sdtPr>
        <w:sdtContent>
          <w:r w:rsidDel="00000000" w:rsidR="00000000" w:rsidRPr="00000000">
            <w:rPr>
              <w:rFonts w:ascii="Baloo" w:cs="Baloo" w:eastAsia="Baloo" w:hAnsi="Baloo"/>
              <w:sz w:val="24"/>
              <w:szCs w:val="24"/>
              <w:rtl w:val="0"/>
            </w:rPr>
            <w:t xml:space="preserve">- उसने खा लिया है (usne kha liya hai) - She has eaten</w:t>
          </w:r>
        </w:sdtContent>
      </w:sdt>
    </w:p>
    <w:p w:rsidR="00000000" w:rsidDel="00000000" w:rsidP="00000000" w:rsidRDefault="00000000" w:rsidRPr="00000000" w14:paraId="00000081">
      <w:pPr>
        <w:rPr>
          <w:rFonts w:ascii="Times New Roman" w:cs="Times New Roman" w:eastAsia="Times New Roman" w:hAnsi="Times New Roman"/>
          <w:sz w:val="24"/>
          <w:szCs w:val="24"/>
        </w:rPr>
      </w:pPr>
      <w:sdt>
        <w:sdtPr>
          <w:tag w:val="goog_rdk_47"/>
        </w:sdtPr>
        <w:sdtContent>
          <w:r w:rsidDel="00000000" w:rsidR="00000000" w:rsidRPr="00000000">
            <w:rPr>
              <w:rFonts w:ascii="Baloo" w:cs="Baloo" w:eastAsia="Baloo" w:hAnsi="Baloo"/>
              <w:sz w:val="24"/>
              <w:szCs w:val="24"/>
              <w:rtl w:val="0"/>
            </w:rPr>
            <w:t xml:space="preserve">- हमने खा लिया है (hamne kha liya hai) - We have eaten</w:t>
          </w:r>
        </w:sdtContent>
      </w:sdt>
    </w:p>
    <w:p w:rsidR="00000000" w:rsidDel="00000000" w:rsidP="00000000" w:rsidRDefault="00000000" w:rsidRPr="00000000" w14:paraId="00000082">
      <w:pPr>
        <w:rPr>
          <w:rFonts w:ascii="Times New Roman" w:cs="Times New Roman" w:eastAsia="Times New Roman" w:hAnsi="Times New Roman"/>
          <w:sz w:val="24"/>
          <w:szCs w:val="24"/>
        </w:rPr>
      </w:pPr>
      <w:sdt>
        <w:sdtPr>
          <w:tag w:val="goog_rdk_48"/>
        </w:sdtPr>
        <w:sdtContent>
          <w:r w:rsidDel="00000000" w:rsidR="00000000" w:rsidRPr="00000000">
            <w:rPr>
              <w:rFonts w:ascii="Baloo" w:cs="Baloo" w:eastAsia="Baloo" w:hAnsi="Baloo"/>
              <w:sz w:val="24"/>
              <w:szCs w:val="24"/>
              <w:rtl w:val="0"/>
            </w:rPr>
            <w:t xml:space="preserve">- तुमने खा लिया है (tumne kha liya hai) - You have eaten (informal plural)</w:t>
          </w:r>
        </w:sdtContent>
      </w:sdt>
    </w:p>
    <w:p w:rsidR="00000000" w:rsidDel="00000000" w:rsidP="00000000" w:rsidRDefault="00000000" w:rsidRPr="00000000" w14:paraId="00000083">
      <w:pPr>
        <w:rPr>
          <w:rFonts w:ascii="Times New Roman" w:cs="Times New Roman" w:eastAsia="Times New Roman" w:hAnsi="Times New Roman"/>
          <w:sz w:val="24"/>
          <w:szCs w:val="24"/>
        </w:rPr>
      </w:pPr>
      <w:sdt>
        <w:sdtPr>
          <w:tag w:val="goog_rdk_49"/>
        </w:sdtPr>
        <w:sdtContent>
          <w:r w:rsidDel="00000000" w:rsidR="00000000" w:rsidRPr="00000000">
            <w:rPr>
              <w:rFonts w:ascii="Baloo" w:cs="Baloo" w:eastAsia="Baloo" w:hAnsi="Baloo"/>
              <w:sz w:val="24"/>
              <w:szCs w:val="24"/>
              <w:rtl w:val="0"/>
            </w:rPr>
            <w:t xml:space="preserve">- उन्होंने खा लिया है (unhone kha liya hai) - They have eaten</w:t>
          </w:r>
        </w:sdtContent>
      </w:sdt>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Past Perfect:</w:t>
      </w:r>
    </w:p>
    <w:p w:rsidR="00000000" w:rsidDel="00000000" w:rsidP="00000000" w:rsidRDefault="00000000" w:rsidRPr="00000000" w14:paraId="00000086">
      <w:pPr>
        <w:rPr>
          <w:rFonts w:ascii="Times New Roman" w:cs="Times New Roman" w:eastAsia="Times New Roman" w:hAnsi="Times New Roman"/>
          <w:sz w:val="24"/>
          <w:szCs w:val="24"/>
        </w:rPr>
      </w:pPr>
      <w:sdt>
        <w:sdtPr>
          <w:tag w:val="goog_rdk_50"/>
        </w:sdtPr>
        <w:sdtContent>
          <w:r w:rsidDel="00000000" w:rsidR="00000000" w:rsidRPr="00000000">
            <w:rPr>
              <w:rFonts w:ascii="Baloo" w:cs="Baloo" w:eastAsia="Baloo" w:hAnsi="Baloo"/>
              <w:sz w:val="24"/>
              <w:szCs w:val="24"/>
              <w:rtl w:val="0"/>
            </w:rPr>
            <w:t xml:space="preserve">- मैंने खा लिया था (maine kha liya tha) - I had eaten</w:t>
          </w:r>
        </w:sdtContent>
      </w:sdt>
    </w:p>
    <w:p w:rsidR="00000000" w:rsidDel="00000000" w:rsidP="00000000" w:rsidRDefault="00000000" w:rsidRPr="00000000" w14:paraId="00000087">
      <w:pPr>
        <w:rPr>
          <w:rFonts w:ascii="Times New Roman" w:cs="Times New Roman" w:eastAsia="Times New Roman" w:hAnsi="Times New Roman"/>
          <w:sz w:val="24"/>
          <w:szCs w:val="24"/>
        </w:rPr>
      </w:pPr>
      <w:sdt>
        <w:sdtPr>
          <w:tag w:val="goog_rdk_51"/>
        </w:sdtPr>
        <w:sdtContent>
          <w:r w:rsidDel="00000000" w:rsidR="00000000" w:rsidRPr="00000000">
            <w:rPr>
              <w:rFonts w:ascii="Baloo" w:cs="Baloo" w:eastAsia="Baloo" w:hAnsi="Baloo"/>
              <w:sz w:val="24"/>
              <w:szCs w:val="24"/>
              <w:rtl w:val="0"/>
            </w:rPr>
            <w:t xml:space="preserve">- तूने खा लिया था (tune kha liya tha) - You had eaten (informal singular)</w:t>
          </w:r>
        </w:sdtContent>
      </w:sdt>
    </w:p>
    <w:p w:rsidR="00000000" w:rsidDel="00000000" w:rsidP="00000000" w:rsidRDefault="00000000" w:rsidRPr="00000000" w14:paraId="00000088">
      <w:pPr>
        <w:rPr>
          <w:rFonts w:ascii="Times New Roman" w:cs="Times New Roman" w:eastAsia="Times New Roman" w:hAnsi="Times New Roman"/>
          <w:sz w:val="24"/>
          <w:szCs w:val="24"/>
        </w:rPr>
      </w:pPr>
      <w:sdt>
        <w:sdtPr>
          <w:tag w:val="goog_rdk_52"/>
        </w:sdtPr>
        <w:sdtContent>
          <w:r w:rsidDel="00000000" w:rsidR="00000000" w:rsidRPr="00000000">
            <w:rPr>
              <w:rFonts w:ascii="Baloo" w:cs="Baloo" w:eastAsia="Baloo" w:hAnsi="Baloo"/>
              <w:sz w:val="24"/>
              <w:szCs w:val="24"/>
              <w:rtl w:val="0"/>
            </w:rPr>
            <w:t xml:space="preserve">- उसने खा लिया था (usne kha liya tha) - He had eaten</w:t>
          </w:r>
        </w:sdtContent>
      </w:sdt>
    </w:p>
    <w:p w:rsidR="00000000" w:rsidDel="00000000" w:rsidP="00000000" w:rsidRDefault="00000000" w:rsidRPr="00000000" w14:paraId="00000089">
      <w:pPr>
        <w:rPr>
          <w:rFonts w:ascii="Times New Roman" w:cs="Times New Roman" w:eastAsia="Times New Roman" w:hAnsi="Times New Roman"/>
          <w:sz w:val="24"/>
          <w:szCs w:val="24"/>
        </w:rPr>
      </w:pPr>
      <w:sdt>
        <w:sdtPr>
          <w:tag w:val="goog_rdk_53"/>
        </w:sdtPr>
        <w:sdtContent>
          <w:r w:rsidDel="00000000" w:rsidR="00000000" w:rsidRPr="00000000">
            <w:rPr>
              <w:rFonts w:ascii="Baloo" w:cs="Baloo" w:eastAsia="Baloo" w:hAnsi="Baloo"/>
              <w:sz w:val="24"/>
              <w:szCs w:val="24"/>
              <w:rtl w:val="0"/>
            </w:rPr>
            <w:t xml:space="preserve">- उसने खा लियी थी (usne kha liyi thi) - She had eaten</w:t>
          </w:r>
        </w:sdtContent>
      </w:sdt>
    </w:p>
    <w:p w:rsidR="00000000" w:rsidDel="00000000" w:rsidP="00000000" w:rsidRDefault="00000000" w:rsidRPr="00000000" w14:paraId="0000008A">
      <w:pPr>
        <w:rPr>
          <w:rFonts w:ascii="Times New Roman" w:cs="Times New Roman" w:eastAsia="Times New Roman" w:hAnsi="Times New Roman"/>
          <w:sz w:val="24"/>
          <w:szCs w:val="24"/>
        </w:rPr>
      </w:pPr>
      <w:sdt>
        <w:sdtPr>
          <w:tag w:val="goog_rdk_54"/>
        </w:sdtPr>
        <w:sdtContent>
          <w:r w:rsidDel="00000000" w:rsidR="00000000" w:rsidRPr="00000000">
            <w:rPr>
              <w:rFonts w:ascii="Baloo" w:cs="Baloo" w:eastAsia="Baloo" w:hAnsi="Baloo"/>
              <w:sz w:val="24"/>
              <w:szCs w:val="24"/>
              <w:rtl w:val="0"/>
            </w:rPr>
            <w:t xml:space="preserve">- हमने खा लिया था (hamne kha liya tha) - We had eaten</w:t>
          </w:r>
        </w:sdtContent>
      </w:sdt>
    </w:p>
    <w:p w:rsidR="00000000" w:rsidDel="00000000" w:rsidP="00000000" w:rsidRDefault="00000000" w:rsidRPr="00000000" w14:paraId="0000008B">
      <w:pPr>
        <w:rPr>
          <w:rFonts w:ascii="Times New Roman" w:cs="Times New Roman" w:eastAsia="Times New Roman" w:hAnsi="Times New Roman"/>
          <w:sz w:val="24"/>
          <w:szCs w:val="24"/>
        </w:rPr>
      </w:pPr>
      <w:sdt>
        <w:sdtPr>
          <w:tag w:val="goog_rdk_55"/>
        </w:sdtPr>
        <w:sdtContent>
          <w:r w:rsidDel="00000000" w:rsidR="00000000" w:rsidRPr="00000000">
            <w:rPr>
              <w:rFonts w:ascii="Baloo" w:cs="Baloo" w:eastAsia="Baloo" w:hAnsi="Baloo"/>
              <w:sz w:val="24"/>
              <w:szCs w:val="24"/>
              <w:rtl w:val="0"/>
            </w:rPr>
            <w:t xml:space="preserve">- तुमने खा लिया था (tumne kha liya tha) - You had eaten (informal plural)</w:t>
          </w:r>
        </w:sdtContent>
      </w:sdt>
    </w:p>
    <w:p w:rsidR="00000000" w:rsidDel="00000000" w:rsidP="00000000" w:rsidRDefault="00000000" w:rsidRPr="00000000" w14:paraId="0000008C">
      <w:pPr>
        <w:rPr>
          <w:rFonts w:ascii="Times New Roman" w:cs="Times New Roman" w:eastAsia="Times New Roman" w:hAnsi="Times New Roman"/>
          <w:sz w:val="24"/>
          <w:szCs w:val="24"/>
        </w:rPr>
      </w:pPr>
      <w:sdt>
        <w:sdtPr>
          <w:tag w:val="goog_rdk_56"/>
        </w:sdtPr>
        <w:sdtContent>
          <w:r w:rsidDel="00000000" w:rsidR="00000000" w:rsidRPr="00000000">
            <w:rPr>
              <w:rFonts w:ascii="Baloo" w:cs="Baloo" w:eastAsia="Baloo" w:hAnsi="Baloo"/>
              <w:sz w:val="24"/>
              <w:szCs w:val="24"/>
              <w:rtl w:val="0"/>
            </w:rPr>
            <w:t xml:space="preserve">- उन्होंने खा लिया था (unhone kha liya tha) - They had eaten</w:t>
          </w:r>
        </w:sdtContent>
      </w:sdt>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Perfect:</w:t>
      </w:r>
    </w:p>
    <w:p w:rsidR="00000000" w:rsidDel="00000000" w:rsidP="00000000" w:rsidRDefault="00000000" w:rsidRPr="00000000" w14:paraId="0000008F">
      <w:pPr>
        <w:rPr>
          <w:rFonts w:ascii="Times New Roman" w:cs="Times New Roman" w:eastAsia="Times New Roman" w:hAnsi="Times New Roman"/>
          <w:sz w:val="24"/>
          <w:szCs w:val="24"/>
        </w:rPr>
      </w:pPr>
      <w:sdt>
        <w:sdtPr>
          <w:tag w:val="goog_rdk_57"/>
        </w:sdtPr>
        <w:sdtContent>
          <w:r w:rsidDel="00000000" w:rsidR="00000000" w:rsidRPr="00000000">
            <w:rPr>
              <w:rFonts w:ascii="Baloo" w:cs="Baloo" w:eastAsia="Baloo" w:hAnsi="Baloo"/>
              <w:sz w:val="24"/>
              <w:szCs w:val="24"/>
              <w:rtl w:val="0"/>
            </w:rPr>
            <w:t xml:space="preserve">- मैंने खा लिया होगा (maine kha liya hoga) - I will have eaten</w:t>
          </w:r>
        </w:sdtContent>
      </w:sdt>
    </w:p>
    <w:p w:rsidR="00000000" w:rsidDel="00000000" w:rsidP="00000000" w:rsidRDefault="00000000" w:rsidRPr="00000000" w14:paraId="00000090">
      <w:pPr>
        <w:rPr>
          <w:rFonts w:ascii="Times New Roman" w:cs="Times New Roman" w:eastAsia="Times New Roman" w:hAnsi="Times New Roman"/>
          <w:sz w:val="24"/>
          <w:szCs w:val="24"/>
        </w:rPr>
      </w:pPr>
      <w:sdt>
        <w:sdtPr>
          <w:tag w:val="goog_rdk_58"/>
        </w:sdtPr>
        <w:sdtContent>
          <w:r w:rsidDel="00000000" w:rsidR="00000000" w:rsidRPr="00000000">
            <w:rPr>
              <w:rFonts w:ascii="Baloo" w:cs="Baloo" w:eastAsia="Baloo" w:hAnsi="Baloo"/>
              <w:sz w:val="24"/>
              <w:szCs w:val="24"/>
              <w:rtl w:val="0"/>
            </w:rPr>
            <w:t xml:space="preserve">- तूने खा लिया होगा (tune kha liya hoga) - You will have eaten (informal singular)</w:t>
          </w:r>
        </w:sdtContent>
      </w:sdt>
    </w:p>
    <w:p w:rsidR="00000000" w:rsidDel="00000000" w:rsidP="00000000" w:rsidRDefault="00000000" w:rsidRPr="00000000" w14:paraId="00000091">
      <w:pPr>
        <w:rPr>
          <w:rFonts w:ascii="Times New Roman" w:cs="Times New Roman" w:eastAsia="Times New Roman" w:hAnsi="Times New Roman"/>
          <w:sz w:val="24"/>
          <w:szCs w:val="24"/>
        </w:rPr>
      </w:pPr>
      <w:sdt>
        <w:sdtPr>
          <w:tag w:val="goog_rdk_59"/>
        </w:sdtPr>
        <w:sdtContent>
          <w:r w:rsidDel="00000000" w:rsidR="00000000" w:rsidRPr="00000000">
            <w:rPr>
              <w:rFonts w:ascii="Baloo" w:cs="Baloo" w:eastAsia="Baloo" w:hAnsi="Baloo"/>
              <w:sz w:val="24"/>
              <w:szCs w:val="24"/>
              <w:rtl w:val="0"/>
            </w:rPr>
            <w:t xml:space="preserve">- उसने खा लिया होगा (usne kha liya hoga) - He will have eaten</w:t>
          </w:r>
        </w:sdtContent>
      </w:sdt>
    </w:p>
    <w:p w:rsidR="00000000" w:rsidDel="00000000" w:rsidP="00000000" w:rsidRDefault="00000000" w:rsidRPr="00000000" w14:paraId="00000092">
      <w:pPr>
        <w:rPr>
          <w:rFonts w:ascii="Times New Roman" w:cs="Times New Roman" w:eastAsia="Times New Roman" w:hAnsi="Times New Roman"/>
          <w:sz w:val="24"/>
          <w:szCs w:val="24"/>
        </w:rPr>
      </w:pPr>
      <w:sdt>
        <w:sdtPr>
          <w:tag w:val="goog_rdk_60"/>
        </w:sdtPr>
        <w:sdtContent>
          <w:r w:rsidDel="00000000" w:rsidR="00000000" w:rsidRPr="00000000">
            <w:rPr>
              <w:rFonts w:ascii="Baloo" w:cs="Baloo" w:eastAsia="Baloo" w:hAnsi="Baloo"/>
              <w:sz w:val="24"/>
              <w:szCs w:val="24"/>
              <w:rtl w:val="0"/>
            </w:rPr>
            <w:t xml:space="preserve">- उसने खा लियी होगी (usne kha liyi hogi) - She will have eaten</w:t>
          </w:r>
        </w:sdtContent>
      </w:sdt>
    </w:p>
    <w:p w:rsidR="00000000" w:rsidDel="00000000" w:rsidP="00000000" w:rsidRDefault="00000000" w:rsidRPr="00000000" w14:paraId="00000093">
      <w:pPr>
        <w:rPr>
          <w:rFonts w:ascii="Times New Roman" w:cs="Times New Roman" w:eastAsia="Times New Roman" w:hAnsi="Times New Roman"/>
          <w:sz w:val="24"/>
          <w:szCs w:val="24"/>
        </w:rPr>
      </w:pPr>
      <w:sdt>
        <w:sdtPr>
          <w:tag w:val="goog_rdk_61"/>
        </w:sdtPr>
        <w:sdtContent>
          <w:r w:rsidDel="00000000" w:rsidR="00000000" w:rsidRPr="00000000">
            <w:rPr>
              <w:rFonts w:ascii="Baloo" w:cs="Baloo" w:eastAsia="Baloo" w:hAnsi="Baloo"/>
              <w:sz w:val="24"/>
              <w:szCs w:val="24"/>
              <w:rtl w:val="0"/>
            </w:rPr>
            <w:t xml:space="preserve">- हमने खा लिया होगा (hamne kha liya hoga) - We will have eaten</w:t>
          </w:r>
        </w:sdtContent>
      </w:sdt>
    </w:p>
    <w:p w:rsidR="00000000" w:rsidDel="00000000" w:rsidP="00000000" w:rsidRDefault="00000000" w:rsidRPr="00000000" w14:paraId="00000094">
      <w:pPr>
        <w:rPr>
          <w:rFonts w:ascii="Times New Roman" w:cs="Times New Roman" w:eastAsia="Times New Roman" w:hAnsi="Times New Roman"/>
          <w:sz w:val="24"/>
          <w:szCs w:val="24"/>
        </w:rPr>
      </w:pPr>
      <w:sdt>
        <w:sdtPr>
          <w:tag w:val="goog_rdk_62"/>
        </w:sdtPr>
        <w:sdtContent>
          <w:r w:rsidDel="00000000" w:rsidR="00000000" w:rsidRPr="00000000">
            <w:rPr>
              <w:rFonts w:ascii="Baloo" w:cs="Baloo" w:eastAsia="Baloo" w:hAnsi="Baloo"/>
              <w:sz w:val="24"/>
              <w:szCs w:val="24"/>
              <w:rtl w:val="0"/>
            </w:rPr>
            <w:t xml:space="preserve">- तुमने खा लिया होगा (tumne kha liya hoga) - You will have eaten (informal plural)</w:t>
          </w:r>
        </w:sdtContent>
      </w:sdt>
    </w:p>
    <w:p w:rsidR="00000000" w:rsidDel="00000000" w:rsidP="00000000" w:rsidRDefault="00000000" w:rsidRPr="00000000" w14:paraId="00000095">
      <w:pPr>
        <w:rPr>
          <w:rFonts w:ascii="Times New Roman" w:cs="Times New Roman" w:eastAsia="Times New Roman" w:hAnsi="Times New Roman"/>
          <w:sz w:val="24"/>
          <w:szCs w:val="24"/>
        </w:rPr>
      </w:pPr>
      <w:sdt>
        <w:sdtPr>
          <w:tag w:val="goog_rdk_63"/>
        </w:sdtPr>
        <w:sdtContent>
          <w:r w:rsidDel="00000000" w:rsidR="00000000" w:rsidRPr="00000000">
            <w:rPr>
              <w:rFonts w:ascii="Baloo" w:cs="Baloo" w:eastAsia="Baloo" w:hAnsi="Baloo"/>
              <w:sz w:val="24"/>
              <w:szCs w:val="24"/>
              <w:rtl w:val="0"/>
            </w:rPr>
            <w:t xml:space="preserve">- उन्होंने खा लिया होगा (unhone kha liya hoga) - They will have eaten</w:t>
          </w:r>
        </w:sdtContent>
      </w:sdt>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sz w:val="24"/>
          <w:szCs w:val="24"/>
        </w:rPr>
      </w:pPr>
      <w:sdt>
        <w:sdtPr>
          <w:tag w:val="goog_rdk_64"/>
        </w:sdtPr>
        <w:sdtContent>
          <w:r w:rsidDel="00000000" w:rsidR="00000000" w:rsidRPr="00000000">
            <w:rPr>
              <w:rFonts w:ascii="Baloo" w:cs="Baloo" w:eastAsia="Baloo" w:hAnsi="Baloo"/>
              <w:sz w:val="24"/>
              <w:szCs w:val="24"/>
              <w:rtl w:val="0"/>
            </w:rPr>
            <w:t xml:space="preserve">These conjugations cover all tenses, aspects, and persons for the Hindi verb "खाना" (khaana), which means "to eat" in English.</w:t>
          </w:r>
        </w:sdtContent>
      </w:sdt>
    </w:p>
    <w:p w:rsidR="00000000" w:rsidDel="00000000" w:rsidP="00000000" w:rsidRDefault="00000000" w:rsidRPr="00000000" w14:paraId="00000098">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 Refer to the following data and answer the question below:</w:t>
      </w:r>
    </w:p>
    <w:tbl>
      <w:tblPr>
        <w:tblStyle w:val="Table3"/>
        <w:tblW w:w="84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50"/>
        <w:tblGridChange w:id="0">
          <w:tblGrid>
            <w:gridCol w:w="84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List 1: taller, shorter, higher, lower, smarter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List 2: mower, teacher, sailor, caller, operator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List 3: never, cover, finger, river</w:t>
            </w:r>
          </w:p>
        </w:tc>
      </w:tr>
    </w:tbl>
    <w:p w:rsidR="00000000" w:rsidDel="00000000" w:rsidP="00000000" w:rsidRDefault="00000000" w:rsidRPr="00000000" w14:paraId="0000009D">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Are the words ending with 'er'/'or' have some common features?</w:t>
      </w:r>
    </w:p>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w:t>
      </w:r>
    </w:p>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words ending with 'er'/'or' do have some common features. These suffixes typically denote the agent of an action or someone who performs a particular function or role. In List 1, for example, "taller" refers to someone or something that is more tall, "smarter" refers to someone who is more smart, and so on. In List 2, "mower" is someone who mows, "teacher" is someone who teaches, and so forth. The '-er' and '-or' suffixes are commonly used to form agent nouns or comparative adjectives in English.</w:t>
      </w:r>
    </w:p>
    <w:p w:rsidR="00000000" w:rsidDel="00000000" w:rsidP="00000000" w:rsidRDefault="00000000" w:rsidRPr="00000000" w14:paraId="000000A1">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5. Identify root and suffix in the following words:</w:t>
      </w:r>
      <w:r w:rsidDel="00000000" w:rsidR="00000000" w:rsidRPr="00000000">
        <w:rPr>
          <w:rtl w:val="0"/>
        </w:rPr>
      </w:r>
    </w:p>
    <w:tbl>
      <w:tblPr>
        <w:tblStyle w:val="Table4"/>
        <w:tblW w:w="164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47"/>
        <w:tblGridChange w:id="0">
          <w:tblGrid>
            <w:gridCol w:w="164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kissed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stronger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goodness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teacher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achievement</w:t>
            </w:r>
          </w:p>
        </w:tc>
      </w:tr>
    </w:tbl>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w:t>
      </w:r>
    </w:p>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kissed: root = kiss, suffix = ed</w:t>
      </w:r>
    </w:p>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stronger: root = strong, suffix = er</w:t>
      </w:r>
    </w:p>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goodness: root = good, suffix = ness</w:t>
      </w:r>
    </w:p>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teacher: root = teach, suffix = er</w:t>
      </w:r>
    </w:p>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achievement: root = achieve, suffix = ment</w:t>
      </w:r>
    </w:p>
    <w:p w:rsidR="00000000" w:rsidDel="00000000" w:rsidP="00000000" w:rsidRDefault="00000000" w:rsidRPr="00000000" w14:paraId="000000AF">
      <w:pPr>
        <w:spacing w:after="0" w:line="240" w:lineRule="auto"/>
        <w:ind w:hanging="2"/>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B0">
      <w:pPr>
        <w:spacing w:after="0" w:line="240" w:lineRule="auto"/>
        <w:ind w:hanging="2"/>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Post Lab questions</w:t>
      </w:r>
    </w:p>
    <w:p w:rsidR="00000000" w:rsidDel="00000000" w:rsidP="00000000" w:rsidRDefault="00000000" w:rsidRPr="00000000" w14:paraId="000000B1">
      <w:pPr>
        <w:spacing w:after="0" w:line="240" w:lineRule="auto"/>
        <w:ind w:hanging="2"/>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B2">
      <w:pPr>
        <w:spacing w:after="0" w:line="240" w:lineRule="auto"/>
        <w:ind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Q.1 List any two real-time applications of NLP?</w:t>
      </w:r>
    </w:p>
    <w:p w:rsidR="00000000" w:rsidDel="00000000" w:rsidP="00000000" w:rsidRDefault="00000000" w:rsidRPr="00000000" w14:paraId="000000B3">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 </w:t>
      </w:r>
    </w:p>
    <w:p w:rsidR="00000000" w:rsidDel="00000000" w:rsidP="00000000" w:rsidRDefault="00000000" w:rsidRPr="00000000" w14:paraId="000000B4">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NLP is used in Large Language Models and can also be used in models that perform translations.</w:t>
      </w:r>
    </w:p>
    <w:p w:rsidR="00000000" w:rsidDel="00000000" w:rsidP="00000000" w:rsidRDefault="00000000" w:rsidRPr="00000000" w14:paraId="000000B5">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spacing w:after="0" w:line="240" w:lineRule="auto"/>
        <w:ind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Q.2 What are stop words?</w:t>
      </w:r>
    </w:p>
    <w:p w:rsidR="00000000" w:rsidDel="00000000" w:rsidP="00000000" w:rsidRDefault="00000000" w:rsidRPr="00000000" w14:paraId="000000B7">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t>
      </w:r>
    </w:p>
    <w:p w:rsidR="00000000" w:rsidDel="00000000" w:rsidP="00000000" w:rsidRDefault="00000000" w:rsidRPr="00000000" w14:paraId="000000B8">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Stop words are words that are used so much that they do not hold any important meaning or information for the NLP model to decipher what is going on.</w:t>
      </w:r>
    </w:p>
    <w:p w:rsidR="00000000" w:rsidDel="00000000" w:rsidP="00000000" w:rsidRDefault="00000000" w:rsidRPr="00000000" w14:paraId="000000B9">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spacing w:after="0" w:line="240" w:lineRule="auto"/>
        <w:ind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Q.3 List the components of Natural Language Processing.</w:t>
      </w:r>
    </w:p>
    <w:p w:rsidR="00000000" w:rsidDel="00000000" w:rsidP="00000000" w:rsidRDefault="00000000" w:rsidRPr="00000000" w14:paraId="000000B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t>
      </w:r>
    </w:p>
    <w:p w:rsidR="00000000" w:rsidDel="00000000" w:rsidP="00000000" w:rsidRDefault="00000000" w:rsidRPr="00000000" w14:paraId="000000B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components of Natural Language Processing are as follows:</w:t>
      </w:r>
    </w:p>
    <w:p w:rsidR="00000000" w:rsidDel="00000000" w:rsidP="00000000" w:rsidRDefault="00000000" w:rsidRPr="00000000" w14:paraId="000000BD">
      <w:pPr>
        <w:numPr>
          <w:ilvl w:val="0"/>
          <w:numId w:val="3"/>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Learning</w:t>
      </w:r>
    </w:p>
    <w:p w:rsidR="00000000" w:rsidDel="00000000" w:rsidP="00000000" w:rsidRDefault="00000000" w:rsidRPr="00000000" w14:paraId="000000BE">
      <w:pPr>
        <w:numPr>
          <w:ilvl w:val="0"/>
          <w:numId w:val="3"/>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  Learning</w:t>
      </w:r>
    </w:p>
    <w:p w:rsidR="00000000" w:rsidDel="00000000" w:rsidP="00000000" w:rsidRDefault="00000000" w:rsidRPr="00000000" w14:paraId="000000BF">
      <w:pPr>
        <w:numPr>
          <w:ilvl w:val="0"/>
          <w:numId w:val="3"/>
        </w:numPr>
        <w:spacing w:after="0" w:line="240" w:lineRule="auto"/>
        <w:ind w:left="720" w:hanging="360"/>
        <w:jc w:val="both"/>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Morphological and Lexical Analysis</w:t>
      </w:r>
    </w:p>
    <w:p w:rsidR="00000000" w:rsidDel="00000000" w:rsidP="00000000" w:rsidRDefault="00000000" w:rsidRPr="00000000" w14:paraId="000000C0">
      <w:pPr>
        <w:numPr>
          <w:ilvl w:val="0"/>
          <w:numId w:val="3"/>
        </w:numPr>
        <w:spacing w:after="0" w:line="240" w:lineRule="auto"/>
        <w:ind w:left="720" w:hanging="360"/>
        <w:jc w:val="both"/>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Syntactic Analysis</w:t>
      </w:r>
    </w:p>
    <w:p w:rsidR="00000000" w:rsidDel="00000000" w:rsidP="00000000" w:rsidRDefault="00000000" w:rsidRPr="00000000" w14:paraId="000000C1">
      <w:pPr>
        <w:numPr>
          <w:ilvl w:val="0"/>
          <w:numId w:val="3"/>
        </w:numPr>
        <w:spacing w:after="0" w:line="240" w:lineRule="auto"/>
        <w:ind w:left="720" w:hanging="360"/>
        <w:jc w:val="both"/>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Semantic Analysis</w:t>
      </w:r>
    </w:p>
    <w:p w:rsidR="00000000" w:rsidDel="00000000" w:rsidP="00000000" w:rsidRDefault="00000000" w:rsidRPr="00000000" w14:paraId="000000C2">
      <w:pPr>
        <w:numPr>
          <w:ilvl w:val="0"/>
          <w:numId w:val="3"/>
        </w:numPr>
        <w:spacing w:after="0" w:line="240" w:lineRule="auto"/>
        <w:ind w:left="720" w:hanging="360"/>
        <w:jc w:val="both"/>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Discourse Integration</w:t>
      </w:r>
    </w:p>
    <w:p w:rsidR="00000000" w:rsidDel="00000000" w:rsidP="00000000" w:rsidRDefault="00000000" w:rsidRPr="00000000" w14:paraId="000000C3">
      <w:pPr>
        <w:numPr>
          <w:ilvl w:val="0"/>
          <w:numId w:val="3"/>
        </w:numPr>
        <w:spacing w:after="0" w:line="240" w:lineRule="auto"/>
        <w:ind w:left="720" w:hanging="360"/>
        <w:jc w:val="both"/>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Pragmatic Analysis</w:t>
      </w:r>
      <w:r w:rsidDel="00000000" w:rsidR="00000000" w:rsidRPr="00000000">
        <w:rPr>
          <w:rtl w:val="0"/>
        </w:rPr>
      </w:r>
    </w:p>
    <w:p w:rsidR="00000000" w:rsidDel="00000000" w:rsidP="00000000" w:rsidRDefault="00000000" w:rsidRPr="00000000" w14:paraId="000000C4">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Conclusion:</w:t>
      </w:r>
      <w:r w:rsidDel="00000000" w:rsidR="00000000" w:rsidRPr="00000000">
        <w:rPr>
          <w:rtl w:val="0"/>
        </w:rPr>
      </w:r>
    </w:p>
    <w:p w:rsidR="00000000" w:rsidDel="00000000" w:rsidP="00000000" w:rsidRDefault="00000000" w:rsidRPr="00000000" w14:paraId="000000C6">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C7">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Experiment helped us learn about morphological features of a word by analysing it.</w:t>
      </w:r>
    </w:p>
    <w:p w:rsidR="00000000" w:rsidDel="00000000" w:rsidP="00000000" w:rsidRDefault="00000000" w:rsidRPr="00000000" w14:paraId="000000C8">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Furthermore it helped us get an introduction to natural language processing.</w:t>
      </w:r>
      <w:r w:rsidDel="00000000" w:rsidR="00000000" w:rsidRPr="00000000">
        <w:rPr>
          <w:rtl w:val="0"/>
        </w:rPr>
      </w:r>
    </w:p>
    <w:p w:rsidR="00000000" w:rsidDel="00000000" w:rsidP="00000000" w:rsidRDefault="00000000" w:rsidRPr="00000000" w14:paraId="000000C9">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CA">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sectPr>
      <w:headerReference r:id="rId22" w:type="default"/>
      <w:headerReference r:id="rId23" w:type="first"/>
      <w:headerReference r:id="rId24" w:type="even"/>
      <w:footerReference r:id="rId25" w:type="default"/>
      <w:footerReference r:id="rId26" w:type="first"/>
      <w:footerReference r:id="rId27" w:type="even"/>
      <w:pgSz w:h="16838" w:w="11906" w:orient="portrait"/>
      <w:pgMar w:bottom="1440" w:top="1440" w:left="1728" w:right="1728" w:header="706" w:footer="73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Arial"/>
  <w:font w:name="Georgia"/>
  <w:font w:name="Times New Roman"/>
  <w:font w:name="Baloo"/>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D3">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D4">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D5">
    <w:pPr>
      <w:spacing w:after="0" w:lineRule="auto"/>
      <w:rPr>
        <w:b w:val="1"/>
      </w:rPr>
    </w:pPr>
    <w:bookmarkStart w:colFirst="0" w:colLast="0" w:name="_heading=h.gjdgxs" w:id="1"/>
    <w:bookmarkEnd w:id="1"/>
    <w:r w:rsidDel="00000000" w:rsidR="00000000" w:rsidRPr="00000000">
      <w:rPr>
        <w:rFonts w:ascii="Times New Roman" w:cs="Times New Roman" w:eastAsia="Times New Roman" w:hAnsi="Times New Roman"/>
        <w:b w:val="1"/>
        <w:color w:val="000000"/>
        <w:sz w:val="18"/>
        <w:szCs w:val="18"/>
        <w:rtl w:val="0"/>
      </w:rPr>
      <w:t xml:space="preserve">H-Applied Data Science –Sem-IV-  2023-20</w:t>
    </w:r>
    <w:r w:rsidDel="00000000" w:rsidR="00000000" w:rsidRPr="00000000">
      <w:rPr>
        <w:rFonts w:ascii="Times New Roman" w:cs="Times New Roman" w:eastAsia="Times New Roman" w:hAnsi="Times New Roman"/>
        <w:b w:val="1"/>
        <w:sz w:val="18"/>
        <w:szCs w:val="18"/>
        <w:rtl w:val="0"/>
      </w:rPr>
      <w:t xml:space="preserve">24</w:t>
      <w:tab/>
      <w:tab/>
      <w:tab/>
      <w:tab/>
      <w:tab/>
      <w:tab/>
      <w:tab/>
    </w:r>
    <w:r w:rsidDel="00000000" w:rsidR="00000000" w:rsidRPr="00000000">
      <w:rPr>
        <w:rFonts w:ascii="Times New Roman" w:cs="Times New Roman" w:eastAsia="Times New Roman" w:hAnsi="Times New Roman"/>
        <w:b w:val="1"/>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CD">
    <w:pPr>
      <w:pBdr>
        <w:top w:space="0" w:sz="0" w:val="nil"/>
        <w:left w:space="0" w:sz="0" w:val="nil"/>
        <w:bottom w:space="0" w:sz="0" w:val="nil"/>
        <w:right w:space="0" w:sz="0" w:val="nil"/>
        <w:between w:space="0" w:sz="0" w:val="nil"/>
      </w:pBdr>
      <w:tabs>
        <w:tab w:val="center" w:leader="none" w:pos="4680"/>
        <w:tab w:val="right" w:leader="none" w:pos="9360"/>
      </w:tabs>
      <w:spacing w:after="0" w:lineRule="auto"/>
      <w:jc w:val="center"/>
      <w:rPr>
        <w:color w:val="000000"/>
      </w:rPr>
    </w:pPr>
    <w:r w:rsidDel="00000000" w:rsidR="00000000" w:rsidRPr="00000000">
      <w:rPr>
        <w:rFonts w:ascii="Times New Roman" w:cs="Times New Roman" w:eastAsia="Times New Roman" w:hAnsi="Times New Roman"/>
        <w:b w:val="1"/>
        <w:color w:val="000000"/>
        <w:sz w:val="24"/>
        <w:szCs w:val="24"/>
        <w:rtl w:val="0"/>
      </w:rPr>
      <w:t xml:space="preserve">K. J. Somaiya College of Engineering, Mumbai-77</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-238121</wp:posOffset>
          </wp:positionH>
          <wp:positionV relativeFrom="paragraph">
            <wp:posOffset>-56511</wp:posOffset>
          </wp:positionV>
          <wp:extent cx="778510" cy="659765"/>
          <wp:effectExtent b="0" l="0" r="0" t="0"/>
          <wp:wrapSquare wrapText="bothSides" distB="0" distT="0" distL="0" distR="0"/>
          <wp:docPr id="417300573" name="image7.jpg"/>
          <a:graphic>
            <a:graphicData uri="http://schemas.openxmlformats.org/drawingml/2006/picture">
              <pic:pic>
                <pic:nvPicPr>
                  <pic:cNvPr id="0" name="image7.jpg"/>
                  <pic:cNvPicPr preferRelativeResize="0"/>
                </pic:nvPicPr>
                <pic:blipFill>
                  <a:blip r:embed="rId1"/>
                  <a:srcRect b="0" l="0" r="0" t="0"/>
                  <a:stretch>
                    <a:fillRect/>
                  </a:stretch>
                </pic:blipFill>
                <pic:spPr>
                  <a:xfrm>
                    <a:off x="0" y="0"/>
                    <a:ext cx="778510" cy="659765"/>
                  </a:xfrm>
                  <a:prstGeom prst="rect"/>
                  <a:ln/>
                </pic:spPr>
              </pic:pic>
            </a:graphicData>
          </a:graphic>
        </wp:anchor>
      </w:drawing>
    </w:r>
  </w:p>
  <w:p w:rsidR="00000000" w:rsidDel="00000000" w:rsidP="00000000" w:rsidRDefault="00000000" w:rsidRPr="00000000" w14:paraId="000000CE">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Constituent College of Somaiya Vidyavihar University)</w:t>
    </w:r>
  </w:p>
  <w:p w:rsidR="00000000" w:rsidDel="00000000" w:rsidP="00000000" w:rsidRDefault="00000000" w:rsidRPr="00000000" w14:paraId="000000CF">
    <w:pPr>
      <w:shd w:fill="ffffff" w:val="clea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Department of Electronics and Computer Engineering</w:t>
    </w:r>
  </w:p>
  <w:p w:rsidR="00000000" w:rsidDel="00000000" w:rsidP="00000000" w:rsidRDefault="00000000" w:rsidRPr="00000000" w14:paraId="000000D0">
    <w:pPr>
      <w:shd w:fill="ffffff" w:val="clear"/>
      <w:spacing w:after="0" w:line="240" w:lineRule="auto"/>
      <w:jc w:val="center"/>
      <w:rPr>
        <w:rFonts w:ascii="Arial" w:cs="Arial" w:eastAsia="Arial" w:hAnsi="Arial"/>
        <w:color w:val="222222"/>
        <w:sz w:val="19"/>
        <w:szCs w:val="19"/>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D1">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D2">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IN"/>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spacing w:after="60" w:before="240" w:lineRule="auto"/>
    </w:pPr>
    <w:rPr>
      <w:rFonts w:ascii="Cambria" w:cs="Cambria" w:eastAsia="Cambria" w:hAnsi="Cambria"/>
      <w:b w:val="1"/>
      <w:i w:val="1"/>
      <w:sz w:val="28"/>
      <w:szCs w:val="28"/>
    </w:rPr>
  </w:style>
  <w:style w:type="paragraph" w:styleId="Heading3">
    <w:name w:val="heading 3"/>
    <w:basedOn w:val="Normal"/>
    <w:next w:val="Normal"/>
    <w:pPr>
      <w:keepNext w:val="1"/>
      <w:spacing w:after="60" w:before="240" w:line="240" w:lineRule="auto"/>
      <w:ind w:left="660" w:hanging="360"/>
    </w:pPr>
    <w:rPr>
      <w:rFonts w:ascii="Arial" w:cs="Arial" w:eastAsia="Arial" w:hAnsi="Arial"/>
      <w:b w:val="1"/>
      <w:sz w:val="26"/>
      <w:szCs w:val="26"/>
    </w:rPr>
  </w:style>
  <w:style w:type="paragraph" w:styleId="Heading4">
    <w:name w:val="heading 4"/>
    <w:basedOn w:val="Normal"/>
    <w:next w:val="Normal"/>
    <w:pPr>
      <w:keepNext w:val="1"/>
      <w:spacing w:after="60" w:before="240" w:lineRule="auto"/>
    </w:pPr>
    <w:rPr>
      <w:b w:val="1"/>
      <w:sz w:val="28"/>
      <w:szCs w:val="28"/>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FB3D63"/>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unhideWhenUsed w:val="1"/>
    <w:qFormat w:val="1"/>
    <w:pPr>
      <w:keepNext w:val="1"/>
      <w:spacing w:after="60" w:before="240"/>
      <w:outlineLvl w:val="1"/>
    </w:pPr>
    <w:rPr>
      <w:rFonts w:ascii="Cambria" w:cs="Cambria" w:eastAsia="Cambria" w:hAnsi="Cambria"/>
      <w:b w:val="1"/>
      <w:i w:val="1"/>
      <w:sz w:val="28"/>
      <w:szCs w:val="28"/>
    </w:rPr>
  </w:style>
  <w:style w:type="paragraph" w:styleId="Heading3">
    <w:name w:val="heading 3"/>
    <w:basedOn w:val="Normal"/>
    <w:next w:val="Normal"/>
    <w:uiPriority w:val="9"/>
    <w:unhideWhenUsed w:val="1"/>
    <w:qFormat w:val="1"/>
    <w:pPr>
      <w:keepNext w:val="1"/>
      <w:spacing w:after="60" w:before="240" w:line="240" w:lineRule="auto"/>
      <w:ind w:left="660" w:hanging="360"/>
      <w:outlineLvl w:val="2"/>
    </w:pPr>
    <w:rPr>
      <w:rFonts w:ascii="Arial" w:cs="Arial" w:eastAsia="Arial" w:hAnsi="Arial"/>
      <w:b w:val="1"/>
      <w:sz w:val="26"/>
      <w:szCs w:val="26"/>
    </w:rPr>
  </w:style>
  <w:style w:type="paragraph" w:styleId="Heading4">
    <w:name w:val="heading 4"/>
    <w:basedOn w:val="Normal"/>
    <w:next w:val="Normal"/>
    <w:uiPriority w:val="9"/>
    <w:semiHidden w:val="1"/>
    <w:unhideWhenUsed w:val="1"/>
    <w:qFormat w:val="1"/>
    <w:pPr>
      <w:keepNext w:val="1"/>
      <w:spacing w:after="60" w:before="240"/>
      <w:outlineLvl w:val="3"/>
    </w:pPr>
    <w:rPr>
      <w:b w:val="1"/>
      <w:sz w:val="28"/>
      <w:szCs w:val="28"/>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paragraph" w:styleId="ListParagraph">
    <w:name w:val="List Paragraph"/>
    <w:basedOn w:val="Normal"/>
    <w:uiPriority w:val="34"/>
    <w:qFormat w:val="1"/>
    <w:rsid w:val="009B44F1"/>
    <w:pPr>
      <w:ind w:left="720"/>
      <w:contextualSpacing w:val="1"/>
    </w:pPr>
  </w:style>
  <w:style w:type="paragraph" w:styleId="comp" w:customStyle="1">
    <w:name w:val="comp"/>
    <w:basedOn w:val="Normal"/>
    <w:rsid w:val="0046603C"/>
    <w:pPr>
      <w:spacing w:after="100" w:afterAutospacing="1" w:before="100" w:beforeAutospacing="1" w:line="240" w:lineRule="auto"/>
    </w:pPr>
    <w:rPr>
      <w:rFonts w:ascii="Times New Roman" w:cs="Times New Roman" w:eastAsia="Times New Roman" w:hAnsi="Times New Roman"/>
      <w:sz w:val="24"/>
      <w:szCs w:val="24"/>
    </w:rPr>
  </w:style>
  <w:style w:type="character" w:styleId="mntl-inline-citation" w:customStyle="1">
    <w:name w:val="mntl-inline-citation"/>
    <w:basedOn w:val="DefaultParagraphFont"/>
    <w:rsid w:val="0046603C"/>
  </w:style>
  <w:style w:type="character" w:styleId="Emphasis">
    <w:name w:val="Emphasis"/>
    <w:basedOn w:val="DefaultParagraphFont"/>
    <w:uiPriority w:val="20"/>
    <w:qFormat w:val="1"/>
    <w:rsid w:val="0046603C"/>
    <w:rPr>
      <w:i w:val="1"/>
      <w:iCs w:val="1"/>
    </w:rPr>
  </w:style>
  <w:style w:type="character" w:styleId="Hyperlink">
    <w:name w:val="Hyperlink"/>
    <w:basedOn w:val="DefaultParagraphFont"/>
    <w:uiPriority w:val="99"/>
    <w:semiHidden w:val="1"/>
    <w:unhideWhenUsed w:val="1"/>
    <w:rsid w:val="0046603C"/>
    <w:rPr>
      <w:color w:val="0000ff"/>
      <w:u w:val="single"/>
    </w:rPr>
  </w:style>
  <w:style w:type="character" w:styleId="PlaceholderText">
    <w:name w:val="Placeholder Text"/>
    <w:basedOn w:val="DefaultParagraphFont"/>
    <w:uiPriority w:val="99"/>
    <w:semiHidden w:val="1"/>
    <w:rsid w:val="0046603C"/>
    <w:rPr>
      <w:color w:val="666666"/>
    </w:rPr>
  </w:style>
  <w:style w:type="character" w:styleId="figure-article-caption-text" w:customStyle="1">
    <w:name w:val="figure-article-caption-text"/>
    <w:basedOn w:val="DefaultParagraphFont"/>
    <w:rsid w:val="00B34AA6"/>
  </w:style>
  <w:style w:type="paragraph" w:styleId="NormalWeb">
    <w:name w:val="Normal (Web)"/>
    <w:basedOn w:val="Normal"/>
    <w:uiPriority w:val="99"/>
    <w:semiHidden w:val="1"/>
    <w:unhideWhenUsed w:val="1"/>
    <w:rsid w:val="00FB3D63"/>
    <w:pPr>
      <w:spacing w:after="100" w:afterAutospacing="1" w:before="100" w:beforeAutospacing="1" w:line="240" w:lineRule="auto"/>
    </w:pPr>
    <w:rPr>
      <w:rFonts w:ascii="Times New Roman" w:cs="Times New Roman" w:eastAsia="Times New Roman" w:hAnsi="Times New Roman"/>
      <w:sz w:val="24"/>
      <w:szCs w:val="24"/>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22" Type="http://schemas.openxmlformats.org/officeDocument/2006/relationships/header" Target="header1.xml"/><Relationship Id="rId21" Type="http://schemas.openxmlformats.org/officeDocument/2006/relationships/image" Target="media/image9.png"/><Relationship Id="rId24" Type="http://schemas.openxmlformats.org/officeDocument/2006/relationships/header" Target="header2.xml"/><Relationship Id="rId23"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6" Type="http://schemas.openxmlformats.org/officeDocument/2006/relationships/footer" Target="footer2.xml"/><Relationship Id="rId25" Type="http://schemas.openxmlformats.org/officeDocument/2006/relationships/footer" Target="footer3.xml"/><Relationship Id="rId27"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6.png"/><Relationship Id="rId8" Type="http://schemas.openxmlformats.org/officeDocument/2006/relationships/image" Target="media/image8.gif"/><Relationship Id="rId11" Type="http://schemas.openxmlformats.org/officeDocument/2006/relationships/image" Target="media/image10.png"/><Relationship Id="rId10" Type="http://schemas.openxmlformats.org/officeDocument/2006/relationships/image" Target="media/image15.png"/><Relationship Id="rId13" Type="http://schemas.openxmlformats.org/officeDocument/2006/relationships/image" Target="media/image14.png"/><Relationship Id="rId12"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11.png"/><Relationship Id="rId17" Type="http://schemas.openxmlformats.org/officeDocument/2006/relationships/image" Target="media/image13.png"/><Relationship Id="rId16" Type="http://schemas.openxmlformats.org/officeDocument/2006/relationships/image" Target="media/image12.png"/><Relationship Id="rId19" Type="http://schemas.openxmlformats.org/officeDocument/2006/relationships/image" Target="media/image3.png"/><Relationship Id="rId1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3bDrGIJlyU5fOPxmjkX03Vnsig==">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2024-01-21T09:08:00Z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ScaleCrop">
    <vt:lpwstr>false</vt:lpwstr>
  </property>
  <property fmtid="{D5CDD505-2E9C-101B-9397-08002B2CF9AE}" pid="4" name="DocSecurity">
    <vt:lpwstr>0</vt:lpwstr>
  </property>
  <property fmtid="{D5CDD505-2E9C-101B-9397-08002B2CF9AE}" pid="5" name="HyperlinksChanged">
    <vt:lpwstr>false</vt:lpwstr>
  </property>
  <property fmtid="{D5CDD505-2E9C-101B-9397-08002B2CF9AE}" pid="6" name="LinksUpToDate">
    <vt:lpwstr>false</vt:lpwstr>
  </property>
  <property fmtid="{D5CDD505-2E9C-101B-9397-08002B2CF9AE}" pid="7" name="ShareDoc">
    <vt:lpwstr>false</vt:lpwstr>
  </property>
  <property fmtid="{D5CDD505-2E9C-101B-9397-08002B2CF9AE}" pid="8" name="_DocHome">
    <vt:lpwstr>1561001065</vt:lpwstr>
  </property>
</Properties>
</file>