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widowControl w:val="0"/>
        <w:pBdr>
          <w:top w:space="0" w:sz="0" w:val="nil"/>
          <w:left w:space="0" w:sz="0" w:val="nil"/>
          <w:bottom w:space="0" w:sz="0" w:val="nil"/>
          <w:right w:space="0" w:sz="0" w:val="nil"/>
          <w:between w:space="0" w:sz="0" w:val="nil"/>
        </w:pBdr>
        <w:spacing w:after="0" w:lineRule="auto"/>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widowControl w:val="0"/>
        <w:pBdr>
          <w:top w:space="0" w:sz="0" w:val="nil"/>
          <w:left w:space="0" w:sz="0" w:val="nil"/>
          <w:bottom w:space="0" w:sz="0" w:val="nil"/>
          <w:right w:space="0" w:sz="0" w:val="nil"/>
          <w:between w:space="0" w:sz="0" w:val="nil"/>
        </w:pBdr>
        <w:spacing w:after="0" w:lineRule="auto"/>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3148965</wp:posOffset>
                </wp:positionH>
                <wp:positionV relativeFrom="paragraph">
                  <wp:posOffset>140177</wp:posOffset>
                </wp:positionV>
                <wp:extent cx="2676525" cy="907675"/>
                <wp:effectExtent b="0" l="0" r="0" t="0"/>
                <wp:wrapNone/>
                <wp:docPr id="1760866351" name=""/>
                <a:graphic>
                  <a:graphicData uri="http://schemas.microsoft.com/office/word/2010/wordprocessingShape">
                    <wps:wsp>
                      <wps:cNvSpPr/>
                      <wps:cNvPr id="2" name="Shape 2"/>
                      <wps:spPr>
                        <a:xfrm>
                          <a:off x="3759125" y="3386925"/>
                          <a:ext cx="2612400" cy="6390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Batch:  H</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Roll No.: 16010122</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034</w:t>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  </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Experiment  No. 6</w:t>
                            </w:r>
                          </w:p>
                          <w:p w:rsidR="00000000" w:rsidDel="00000000" w:rsidP="00000000" w:rsidRDefault="00000000" w:rsidRPr="00000000">
                            <w:pPr>
                              <w:spacing w:after="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120" w:before="0" w:line="275.00000953674316"/>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8"/>
                                <w:vertAlign w:val="baseline"/>
                              </w:rPr>
                              <w:t xml:space="preserve">	</w:t>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3148965</wp:posOffset>
                </wp:positionH>
                <wp:positionV relativeFrom="paragraph">
                  <wp:posOffset>140177</wp:posOffset>
                </wp:positionV>
                <wp:extent cx="2676525" cy="907675"/>
                <wp:effectExtent b="0" l="0" r="0" t="0"/>
                <wp:wrapNone/>
                <wp:docPr id="1760866351" name="image7.png"/>
                <a:graphic>
                  <a:graphicData uri="http://schemas.openxmlformats.org/drawingml/2006/picture">
                    <pic:pic>
                      <pic:nvPicPr>
                        <pic:cNvPr id="0" name="image7.png"/>
                        <pic:cNvPicPr preferRelativeResize="0"/>
                      </pic:nvPicPr>
                      <pic:blipFill>
                        <a:blip r:embed="rId7"/>
                        <a:srcRect/>
                        <a:stretch>
                          <a:fillRect/>
                        </a:stretch>
                      </pic:blipFill>
                      <pic:spPr>
                        <a:xfrm>
                          <a:off x="0" y="0"/>
                          <a:ext cx="2676525" cy="907675"/>
                        </a:xfrm>
                        <a:prstGeom prst="rect"/>
                        <a:ln/>
                      </pic:spPr>
                    </pic:pic>
                  </a:graphicData>
                </a:graphic>
              </wp:anchor>
            </w:drawing>
          </mc:Fallback>
        </mc:AlternateContent>
      </w:r>
    </w:p>
    <w:p w:rsidR="00000000" w:rsidDel="00000000" w:rsidP="00000000" w:rsidRDefault="00000000" w:rsidRPr="00000000" w14:paraId="00000003">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tl w:val="0"/>
        </w:rPr>
      </w:r>
    </w:p>
    <w:tbl>
      <w:tblPr>
        <w:tblStyle w:val="Table1"/>
        <w:tblW w:w="8745.0" w:type="dxa"/>
        <w:jc w:val="left"/>
        <w:tblInd w:w="-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745"/>
        <w:tblGridChange w:id="0">
          <w:tblGrid>
            <w:gridCol w:w="8745"/>
          </w:tblGrid>
        </w:tblGridChange>
      </w:tblGrid>
      <w:tr>
        <w:trPr>
          <w:cantSplit w:val="0"/>
          <w:trHeight w:val="233"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0" w:line="240" w:lineRule="auto"/>
              <w:ind w:firstLine="0"/>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sz w:val="24"/>
                <w:szCs w:val="24"/>
                <w:rtl w:val="0"/>
              </w:rPr>
              <w:t xml:space="preserve">Title: Classification using decision tree algorithm </w:t>
            </w:r>
            <w:r w:rsidDel="00000000" w:rsidR="00000000" w:rsidRPr="00000000">
              <w:rPr>
                <w:rtl w:val="0"/>
              </w:rPr>
            </w:r>
          </w:p>
        </w:tc>
      </w:tr>
    </w:tbl>
    <w:p w:rsidR="00000000" w:rsidDel="00000000" w:rsidP="00000000" w:rsidRDefault="00000000" w:rsidRPr="00000000" w14:paraId="0000000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z w:val="24"/>
          <w:szCs w:val="24"/>
        </w:rPr>
      </w:pPr>
      <w:bookmarkStart w:colFirst="0" w:colLast="0" w:name="_heading=h.30j0zll" w:id="1"/>
      <w:bookmarkEnd w:id="1"/>
      <w:r w:rsidDel="00000000" w:rsidR="00000000" w:rsidRPr="00000000">
        <w:rPr>
          <w:rFonts w:ascii="Times New Roman" w:cs="Times New Roman" w:eastAsia="Times New Roman" w:hAnsi="Times New Roman"/>
          <w:b w:val="1"/>
          <w:sz w:val="24"/>
          <w:szCs w:val="24"/>
          <w:rtl w:val="0"/>
        </w:rPr>
        <w:t xml:space="preserve">Aim:</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 build a decision tree classifier with C4.5 algorithm using R libraries</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Expected Outcome of Experiment: </w:t>
      </w:r>
    </w:p>
    <w:p w:rsidR="00000000" w:rsidDel="00000000" w:rsidP="00000000" w:rsidRDefault="00000000" w:rsidRPr="00000000" w14:paraId="0000000B">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CO3 : Understand the basic concept and techniques of Machine Learning regression and classification</w:t>
      </w:r>
    </w:p>
    <w:p w:rsidR="00000000" w:rsidDel="00000000" w:rsidP="00000000" w:rsidRDefault="00000000" w:rsidRPr="00000000" w14:paraId="0000000C">
      <w:pPr>
        <w:spacing w:after="0" w:line="24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Books/ Journals/ Websites referred: </w:t>
      </w:r>
    </w:p>
    <w:p w:rsidR="00000000" w:rsidDel="00000000" w:rsidP="00000000" w:rsidRDefault="00000000" w:rsidRPr="00000000" w14:paraId="0000000D">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highlight w:val="white"/>
        </w:rPr>
      </w:pPr>
      <w:r w:rsidDel="00000000" w:rsidR="00000000" w:rsidRPr="00000000">
        <w:rPr>
          <w:rFonts w:ascii="Times New Roman" w:cs="Times New Roman" w:eastAsia="Times New Roman" w:hAnsi="Times New Roman"/>
          <w:color w:val="000000"/>
          <w:sz w:val="24"/>
          <w:szCs w:val="24"/>
          <w:rtl w:val="0"/>
        </w:rPr>
        <w:t xml:space="preserve"> Data Mining Concepts and Techniques Jiawei Han, Michelin Kamber, Jian Pie,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tl w:val="0"/>
        </w:rPr>
      </w:r>
    </w:p>
    <w:p w:rsidR="00000000" w:rsidDel="00000000" w:rsidP="00000000" w:rsidRDefault="00000000" w:rsidRPr="00000000" w14:paraId="0000000E">
      <w:pPr>
        <w:pBdr>
          <w:bottom w:color="000000" w:space="1" w:sz="12" w:val="single"/>
        </w:pBdr>
        <w:shd w:fill="ffffff" w:val="clea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Times New Roman" w:cs="Times New Roman" w:eastAsia="Times New Roman" w:hAnsi="Times New Roman"/>
          <w:sz w:val="24"/>
          <w:szCs w:val="24"/>
          <w:rtl w:val="0"/>
        </w:rPr>
        <w:t xml:space="preserve">Step 1: Install and Load the packages</w:t>
      </w:r>
    </w:p>
    <w:p w:rsidR="00000000" w:rsidDel="00000000" w:rsidP="00000000" w:rsidRDefault="00000000" w:rsidRPr="00000000" w14:paraId="00000010">
      <w:pPr>
        <w:pStyle w:val="Heading3"/>
        <w:widowControl w:val="0"/>
        <w:ind w:left="0" w:firstLine="0"/>
        <w:jc w:val="both"/>
        <w:rPr>
          <w:rFonts w:ascii="Times New Roman" w:cs="Times New Roman" w:eastAsia="Times New Roman" w:hAnsi="Times New Roman"/>
          <w:sz w:val="24"/>
          <w:szCs w:val="24"/>
        </w:rPr>
      </w:pPr>
      <w:bookmarkStart w:colFirst="0" w:colLast="0" w:name="_heading=h.3znysh7" w:id="3"/>
      <w:bookmarkEnd w:id="3"/>
      <w:r w:rsidDel="00000000" w:rsidR="00000000" w:rsidRPr="00000000">
        <w:rPr>
          <w:rFonts w:ascii="Times New Roman" w:cs="Times New Roman" w:eastAsia="Times New Roman" w:hAnsi="Times New Roman"/>
          <w:sz w:val="24"/>
          <w:szCs w:val="24"/>
          <w:rtl w:val="0"/>
        </w:rPr>
        <w:t xml:space="preserve">Step 2: Create cross validation folds</w:t>
      </w:r>
    </w:p>
    <w:p w:rsidR="00000000" w:rsidDel="00000000" w:rsidP="00000000" w:rsidRDefault="00000000" w:rsidRPr="00000000" w14:paraId="00000011">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2et92p0" w:id="4"/>
      <w:bookmarkEnd w:id="4"/>
      <w:r w:rsidDel="00000000" w:rsidR="00000000" w:rsidRPr="00000000">
        <w:rPr>
          <w:rFonts w:ascii="Times New Roman" w:cs="Times New Roman" w:eastAsia="Times New Roman" w:hAnsi="Times New Roman"/>
          <w:sz w:val="24"/>
          <w:szCs w:val="24"/>
          <w:rtl w:val="0"/>
        </w:rPr>
        <w:t xml:space="preserve">Step 3: Create the model</w:t>
      </w:r>
    </w:p>
    <w:p w:rsidR="00000000" w:rsidDel="00000000" w:rsidP="00000000" w:rsidRDefault="00000000" w:rsidRPr="00000000" w14:paraId="00000012">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Times New Roman" w:cs="Times New Roman" w:eastAsia="Times New Roman" w:hAnsi="Times New Roman"/>
          <w:sz w:val="24"/>
          <w:szCs w:val="24"/>
          <w:rtl w:val="0"/>
        </w:rPr>
        <w:t xml:space="preserve">Step 4: Interpret the model results</w:t>
      </w:r>
    </w:p>
    <w:p w:rsidR="00000000" w:rsidDel="00000000" w:rsidP="00000000" w:rsidRDefault="00000000" w:rsidRPr="00000000" w14:paraId="00000013">
      <w:pPr>
        <w:pStyle w:val="Heading3"/>
        <w:keepNext w:val="0"/>
        <w:widowControl w:val="0"/>
        <w:spacing w:after="80" w:before="280" w:lineRule="auto"/>
        <w:ind w:left="0" w:firstLine="0"/>
        <w:jc w:val="both"/>
        <w:rPr>
          <w:rFonts w:ascii="Times New Roman" w:cs="Times New Roman" w:eastAsia="Times New Roman" w:hAnsi="Times New Roman"/>
          <w:sz w:val="24"/>
          <w:szCs w:val="24"/>
        </w:rPr>
      </w:pPr>
      <w:bookmarkStart w:colFirst="0" w:colLast="0" w:name="_heading=h.3dy6vkm" w:id="6"/>
      <w:bookmarkEnd w:id="6"/>
      <w:r w:rsidDel="00000000" w:rsidR="00000000" w:rsidRPr="00000000">
        <w:rPr>
          <w:rFonts w:ascii="Times New Roman" w:cs="Times New Roman" w:eastAsia="Times New Roman" w:hAnsi="Times New Roman"/>
          <w:sz w:val="24"/>
          <w:szCs w:val="24"/>
          <w:rtl w:val="0"/>
        </w:rPr>
        <w:t xml:space="preserve">Step 5: Visualize the tree</w:t>
      </w:r>
    </w:p>
    <w:p w:rsidR="00000000" w:rsidDel="00000000" w:rsidP="00000000" w:rsidRDefault="00000000" w:rsidRPr="00000000" w14:paraId="00000014">
      <w:pPr>
        <w:pStyle w:val="Heading3"/>
        <w:widowControl w:val="0"/>
        <w:pBdr>
          <w:top w:color="000000" w:space="0" w:sz="0" w:val="none"/>
          <w:left w:color="000000" w:space="0" w:sz="0" w:val="none"/>
          <w:bottom w:color="000000" w:space="0" w:sz="0" w:val="none"/>
          <w:right w:color="000000" w:space="0" w:sz="0" w:val="none"/>
          <w:between w:color="000000" w:space="0" w:sz="0" w:val="none"/>
        </w:pBdr>
        <w:shd w:fill="ffffff" w:val="clear"/>
        <w:spacing w:after="240" w:lineRule="auto"/>
        <w:ind w:left="0" w:firstLine="0"/>
        <w:jc w:val="both"/>
        <w:rPr>
          <w:rFonts w:ascii="Times New Roman" w:cs="Times New Roman" w:eastAsia="Times New Roman" w:hAnsi="Times New Roman"/>
          <w:sz w:val="24"/>
          <w:szCs w:val="24"/>
        </w:rPr>
      </w:pPr>
      <w:bookmarkStart w:colFirst="0" w:colLast="0" w:name="_heading=h.1t3h5sf" w:id="7"/>
      <w:bookmarkEnd w:id="7"/>
      <w:r w:rsidDel="00000000" w:rsidR="00000000" w:rsidRPr="00000000">
        <w:rPr>
          <w:rFonts w:ascii="Times New Roman" w:cs="Times New Roman" w:eastAsia="Times New Roman" w:hAnsi="Times New Roman"/>
          <w:sz w:val="24"/>
          <w:szCs w:val="24"/>
          <w:rtl w:val="0"/>
        </w:rPr>
        <w:t xml:space="preserve">Step 6: Interpret the classification rules from the tree</w:t>
      </w:r>
    </w:p>
    <w:p w:rsidR="00000000" w:rsidDel="00000000" w:rsidP="00000000" w:rsidRDefault="00000000" w:rsidRPr="00000000" w14:paraId="00000015">
      <w:pPr>
        <w:pStyle w:val="Heading3"/>
        <w:widowControl w:val="0"/>
        <w:spacing w:after="0" w:lineRule="auto"/>
        <w:ind w:left="0" w:firstLine="0"/>
        <w:jc w:val="both"/>
        <w:rPr>
          <w:rFonts w:ascii="Times New Roman" w:cs="Times New Roman" w:eastAsia="Times New Roman" w:hAnsi="Times New Roman"/>
          <w:sz w:val="24"/>
          <w:szCs w:val="24"/>
        </w:rPr>
      </w:pPr>
      <w:bookmarkStart w:colFirst="0" w:colLast="0" w:name="_heading=h.4d34og8" w:id="8"/>
      <w:bookmarkEnd w:id="8"/>
      <w:r w:rsidDel="00000000" w:rsidR="00000000" w:rsidRPr="00000000">
        <w:rPr>
          <w:rFonts w:ascii="Times New Roman" w:cs="Times New Roman" w:eastAsia="Times New Roman" w:hAnsi="Times New Roman"/>
          <w:sz w:val="24"/>
          <w:szCs w:val="24"/>
          <w:rtl w:val="0"/>
        </w:rPr>
        <w:t xml:space="preserve">Step 7: Predict the class for some random user input unseen data</w:t>
      </w:r>
    </w:p>
    <w:p w:rsidR="00000000" w:rsidDel="00000000" w:rsidP="00000000" w:rsidRDefault="00000000" w:rsidRPr="00000000" w14:paraId="00000016">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A">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0">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1">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2">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3">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4">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Procedure for Implementation in lab : </w:t>
      </w:r>
    </w:p>
    <w:p w:rsidR="00000000" w:rsidDel="00000000" w:rsidP="00000000" w:rsidRDefault="00000000" w:rsidRPr="00000000" w14:paraId="00000025">
      <w:pPr>
        <w:numPr>
          <w:ilvl w:val="0"/>
          <w:numId w:val="12"/>
        </w:numPr>
        <w:spacing w:after="180" w:before="1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Select a dataset suitable for classification from UCI data repository or Kaggle. Example: </w:t>
      </w:r>
    </w:p>
    <w:p w:rsidR="00000000" w:rsidDel="00000000" w:rsidP="00000000" w:rsidRDefault="00000000" w:rsidRPr="00000000" w14:paraId="00000026">
      <w:pPr>
        <w:spacing w:after="180" w:before="18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Titanic dataset (</w:t>
      </w:r>
      <w:hyperlink r:id="rId8">
        <w:r w:rsidDel="00000000" w:rsidR="00000000" w:rsidRPr="00000000">
          <w:rPr>
            <w:rFonts w:ascii="Times New Roman" w:cs="Times New Roman" w:eastAsia="Times New Roman" w:hAnsi="Times New Roman"/>
            <w:color w:val="1155cc"/>
            <w:sz w:val="24"/>
            <w:szCs w:val="24"/>
            <w:u w:val="single"/>
            <w:rtl w:val="0"/>
          </w:rPr>
          <w:t xml:space="preserve">https://www.kaggle.com/datasets/yasserh/titanic-dataset</w:t>
        </w:r>
      </w:hyperlink>
      <w:r w:rsidDel="00000000" w:rsidR="00000000" w:rsidRPr="00000000">
        <w:rPr>
          <w:rFonts w:ascii="Times New Roman" w:cs="Times New Roman" w:eastAsia="Times New Roman" w:hAnsi="Times New Roman"/>
          <w:sz w:val="24"/>
          <w:szCs w:val="24"/>
          <w:rtl w:val="0"/>
        </w:rPr>
        <w:t xml:space="preserve">) , where “Survived” can be used as a class label.</w:t>
      </w:r>
    </w:p>
    <w:p w:rsidR="00000000" w:rsidDel="00000000" w:rsidP="00000000" w:rsidRDefault="00000000" w:rsidRPr="00000000" w14:paraId="00000027">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ff0000"/>
          <w:sz w:val="24"/>
          <w:szCs w:val="24"/>
          <w:rtl w:val="0"/>
        </w:rPr>
        <w:t xml:space="preserve">Students should provide the following details of the dataset:</w:t>
      </w:r>
      <w:r w:rsidDel="00000000" w:rsidR="00000000" w:rsidRPr="00000000">
        <w:rPr>
          <w:rtl w:val="0"/>
        </w:rPr>
      </w:r>
    </w:p>
    <w:p w:rsidR="00000000" w:rsidDel="00000000" w:rsidP="00000000" w:rsidRDefault="00000000" w:rsidRPr="00000000" w14:paraId="00000028">
      <w:pPr>
        <w:numPr>
          <w:ilvl w:val="1"/>
          <w:numId w:val="1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Title: Iris Flower Dataset</w:t>
      </w:r>
    </w:p>
    <w:p w:rsidR="00000000" w:rsidDel="00000000" w:rsidP="00000000" w:rsidRDefault="00000000" w:rsidRPr="00000000" w14:paraId="00000029">
      <w:pPr>
        <w:numPr>
          <w:ilvl w:val="1"/>
          <w:numId w:val="1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Source: </w:t>
      </w:r>
    </w:p>
    <w:p w:rsidR="00000000" w:rsidDel="00000000" w:rsidP="00000000" w:rsidRDefault="00000000" w:rsidRPr="00000000" w14:paraId="0000002A">
      <w:pPr>
        <w:numPr>
          <w:ilvl w:val="1"/>
          <w:numId w:val="1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instances: </w:t>
      </w:r>
    </w:p>
    <w:p w:rsidR="00000000" w:rsidDel="00000000" w:rsidP="00000000" w:rsidRDefault="00000000" w:rsidRPr="00000000" w14:paraId="0000002B">
      <w:pPr>
        <w:numPr>
          <w:ilvl w:val="1"/>
          <w:numId w:val="1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Number of attributes: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 Attribute information:</w:t>
        <w:br w:type="textWrapping"/>
      </w:r>
    </w:p>
    <w:p w:rsidR="00000000" w:rsidDel="00000000" w:rsidP="00000000" w:rsidRDefault="00000000" w:rsidRPr="00000000" w14:paraId="0000002D">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Handle the missing values appropriately</w:t>
      </w:r>
    </w:p>
    <w:p w:rsidR="00000000" w:rsidDel="00000000" w:rsidP="00000000" w:rsidRDefault="00000000" w:rsidRPr="00000000" w14:paraId="0000002E">
      <w:pPr>
        <w:numPr>
          <w:ilvl w:val="0"/>
          <w:numId w:val="1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the decision tree, interpret the tree to extract all the rules and perform prediction on unseen data.</w:t>
      </w:r>
    </w:p>
    <w:p w:rsidR="00000000" w:rsidDel="00000000" w:rsidP="00000000" w:rsidRDefault="00000000" w:rsidRPr="00000000" w14:paraId="0000002F">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u w:val="single"/>
          <w:rtl w:val="0"/>
        </w:rPr>
        <w:t xml:space="preserve">Code:</w:t>
      </w:r>
      <w:r w:rsidDel="00000000" w:rsidR="00000000" w:rsidRPr="00000000">
        <w:rPr>
          <w:rFonts w:ascii="Times New Roman" w:cs="Times New Roman" w:eastAsia="Times New Roman" w:hAnsi="Times New Roman"/>
          <w:b w:val="1"/>
          <w:color w:val="ff0000"/>
          <w:sz w:val="24"/>
          <w:szCs w:val="24"/>
          <w:rtl w:val="0"/>
        </w:rPr>
        <w:br w:type="textWrapping"/>
      </w:r>
      <w:r w:rsidDel="00000000" w:rsidR="00000000" w:rsidRPr="00000000">
        <w:rPr>
          <w:rFonts w:ascii="Times New Roman" w:cs="Times New Roman" w:eastAsia="Times New Roman" w:hAnsi="Times New Roman"/>
          <w:sz w:val="24"/>
          <w:szCs w:val="24"/>
          <w:rtl w:val="0"/>
        </w:rPr>
        <w:t xml:space="preserve"># Loading the required packages</w:t>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install.packages("caret")</w:t>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install.packages('rpart.plot')</w:t>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library(caret)</w:t>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library(rpart.plot)</w:t>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Loading the dataset</w:t>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mydata &lt;- iris</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table(iris$Species)</w:t>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Summary of data</w:t>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summary(mydata)</w:t>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Structure of data</w:t>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str(mydata)</w:t>
      </w:r>
    </w:p>
    <w:p w:rsidR="00000000" w:rsidDel="00000000" w:rsidP="00000000" w:rsidRDefault="00000000" w:rsidRPr="00000000" w14:paraId="0000004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Handling missing values (if any)</w:t>
      </w:r>
    </w:p>
    <w:p w:rsidR="00000000" w:rsidDel="00000000" w:rsidP="00000000" w:rsidRDefault="00000000" w:rsidRPr="00000000" w14:paraId="0000004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Check for missing values</w:t>
      </w:r>
    </w:p>
    <w:p w:rsidR="00000000" w:rsidDel="00000000" w:rsidP="00000000" w:rsidRDefault="00000000" w:rsidRPr="00000000" w14:paraId="0000004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missing_values &lt;- sum(is.na(mydata))</w:t>
      </w:r>
    </w:p>
    <w:p w:rsidR="00000000" w:rsidDel="00000000" w:rsidP="00000000" w:rsidRDefault="00000000" w:rsidRPr="00000000" w14:paraId="0000004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(missing_values &gt; 0) {</w:t>
      </w:r>
    </w:p>
    <w:p w:rsidR="00000000" w:rsidDel="00000000" w:rsidP="00000000" w:rsidRDefault="00000000" w:rsidRPr="00000000" w14:paraId="0000004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Handle missing values by imputation or removal</w:t>
      </w:r>
    </w:p>
    <w:p w:rsidR="00000000" w:rsidDel="00000000" w:rsidP="00000000" w:rsidRDefault="00000000" w:rsidRPr="00000000" w14:paraId="0000004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mydata &lt;- na.omit(mydata)  # Example: Remove rows with missing values</w:t>
      </w:r>
    </w:p>
    <w:p w:rsidR="00000000" w:rsidDel="00000000" w:rsidP="00000000" w:rsidRDefault="00000000" w:rsidRPr="00000000" w14:paraId="0000004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Splitting the dataset into train and test sets (70% train, 30% test)</w:t>
      </w:r>
    </w:p>
    <w:p w:rsidR="00000000" w:rsidDel="00000000" w:rsidP="00000000" w:rsidRDefault="00000000" w:rsidRPr="00000000" w14:paraId="0000004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set.seed(3033)</w:t>
      </w:r>
    </w:p>
    <w:p w:rsidR="00000000" w:rsidDel="00000000" w:rsidP="00000000" w:rsidRDefault="00000000" w:rsidRPr="00000000" w14:paraId="0000004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intrain &lt;- createDataPartition(y = mydata$Species, p = 0.7, list = FALSE)</w:t>
      </w:r>
    </w:p>
    <w:p w:rsidR="00000000" w:rsidDel="00000000" w:rsidP="00000000" w:rsidRDefault="00000000" w:rsidRPr="00000000" w14:paraId="0000005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training &lt;- mydata[intrain,]</w:t>
      </w:r>
    </w:p>
    <w:p w:rsidR="00000000" w:rsidDel="00000000" w:rsidP="00000000" w:rsidRDefault="00000000" w:rsidRPr="00000000" w14:paraId="0000005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&lt;- mydata[-intrain,]</w:t>
      </w:r>
    </w:p>
    <w:p w:rsidR="00000000" w:rsidDel="00000000" w:rsidP="00000000" w:rsidRDefault="00000000" w:rsidRPr="00000000" w14:paraId="00000052">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dim(training); dim(testing)</w:t>
      </w:r>
    </w:p>
    <w:p w:rsidR="00000000" w:rsidDel="00000000" w:rsidP="00000000" w:rsidRDefault="00000000" w:rsidRPr="00000000" w14:paraId="0000005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Classification by Information Gain</w:t>
      </w:r>
    </w:p>
    <w:p w:rsidR="00000000" w:rsidDel="00000000" w:rsidP="00000000" w:rsidRDefault="00000000" w:rsidRPr="00000000" w14:paraId="0000005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trctrl &lt;- trainControl(method = "repeatedcv", number = 10, repeats = 3)</w:t>
      </w:r>
    </w:p>
    <w:p w:rsidR="00000000" w:rsidDel="00000000" w:rsidP="00000000" w:rsidRDefault="00000000" w:rsidRPr="00000000" w14:paraId="0000005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set.seed(3333)</w:t>
      </w:r>
    </w:p>
    <w:p w:rsidR="00000000" w:rsidDel="00000000" w:rsidP="00000000" w:rsidRDefault="00000000" w:rsidRPr="00000000" w14:paraId="0000005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dtree_fit_info &lt;- train(Species ~ ., data = training, method = "rpart",</w:t>
      </w:r>
    </w:p>
    <w:p w:rsidR="00000000" w:rsidDel="00000000" w:rsidP="00000000" w:rsidRDefault="00000000" w:rsidRPr="00000000" w14:paraId="0000005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parms = list(split = "information"),</w:t>
      </w:r>
    </w:p>
    <w:p w:rsidR="00000000" w:rsidDel="00000000" w:rsidP="00000000" w:rsidRDefault="00000000" w:rsidRPr="00000000" w14:paraId="0000005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trControl = trctrl,</w:t>
      </w:r>
    </w:p>
    <w:p w:rsidR="00000000" w:rsidDel="00000000" w:rsidP="00000000" w:rsidRDefault="00000000" w:rsidRPr="00000000" w14:paraId="0000005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tuneLength = 10)</w:t>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prp(dtree_fit_info$finalModel, box.palette = "Reds", tweak = 1.2)</w:t>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Predictions of unseen data and model performance evaluation</w:t>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test_pred_info &lt;- predict(dtree_fit_info, newdata = testing)</w:t>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confusionMatrix(test_pred_info, testing$Species)</w:t>
      </w:r>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Extracting classification rules from the decision tree</w:t>
      </w:r>
    </w:p>
    <w:p w:rsidR="00000000" w:rsidDel="00000000" w:rsidP="00000000" w:rsidRDefault="00000000" w:rsidRPr="00000000" w14:paraId="0000006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tree_rules &lt;- rpart.rules(dtree_fit_info$finalModel)</w:t>
      </w:r>
    </w:p>
    <w:p w:rsidR="00000000" w:rsidDel="00000000" w:rsidP="00000000" w:rsidRDefault="00000000" w:rsidRPr="00000000" w14:paraId="0000006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 the classification rules</w:t>
      </w:r>
    </w:p>
    <w:p w:rsidR="00000000" w:rsidDel="00000000" w:rsidP="00000000" w:rsidRDefault="00000000" w:rsidRPr="00000000" w14:paraId="0000006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print(tree_rules)</w:t>
      </w:r>
    </w:p>
    <w:p w:rsidR="00000000" w:rsidDel="00000000" w:rsidP="00000000" w:rsidRDefault="00000000" w:rsidRPr="00000000" w14:paraId="0000006A">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Dataset Details:</w:t>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Title: Iris Flower Dataset</w:t>
      </w:r>
    </w:p>
    <w:p w:rsidR="00000000" w:rsidDel="00000000" w:rsidP="00000000" w:rsidRDefault="00000000" w:rsidRPr="00000000" w14:paraId="0000006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Source: The Iris Flower Dataset is a classic dataset used in machine learning and statistics. It was introduced by the British statistician and biologist Ronald Fisher in his 1936 paper "The use of multiple measurements in taxonomic problems" as an example of linear discriminant analysis.</w:t>
      </w:r>
    </w:p>
    <w:p w:rsidR="00000000" w:rsidDel="00000000" w:rsidP="00000000" w:rsidRDefault="00000000" w:rsidRPr="00000000" w14:paraId="000000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Number of instances: The dataset contains 150 instances.</w:t>
      </w:r>
    </w:p>
    <w:p w:rsidR="00000000" w:rsidDel="00000000" w:rsidP="00000000" w:rsidRDefault="00000000" w:rsidRPr="00000000" w14:paraId="0000007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Number of attributes: There are 4 attributes in the dataset.</w:t>
      </w:r>
    </w:p>
    <w:p w:rsidR="00000000" w:rsidDel="00000000" w:rsidP="00000000" w:rsidRDefault="00000000" w:rsidRPr="00000000" w14:paraId="00000074">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Attribute information:</w:t>
      </w:r>
    </w:p>
    <w:p w:rsidR="00000000" w:rsidDel="00000000" w:rsidP="00000000" w:rsidRDefault="00000000" w:rsidRPr="00000000" w14:paraId="0000007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Sepal Length (in cm)</w:t>
      </w:r>
    </w:p>
    <w:p w:rsidR="00000000" w:rsidDel="00000000" w:rsidP="00000000" w:rsidRDefault="00000000" w:rsidRPr="00000000" w14:paraId="0000007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Sepal Width (in cm)</w:t>
      </w:r>
    </w:p>
    <w:p w:rsidR="00000000" w:rsidDel="00000000" w:rsidP="00000000" w:rsidRDefault="00000000" w:rsidRPr="00000000" w14:paraId="0000007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Petal Length (in cm)</w:t>
      </w:r>
    </w:p>
    <w:p w:rsidR="00000000" w:rsidDel="00000000" w:rsidP="00000000" w:rsidRDefault="00000000" w:rsidRPr="00000000" w14:paraId="0000007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Petal Width (in cm)</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Species: Class label indicating the species of iris plant (setosa, versicolor, or virginica)</w:t>
      </w:r>
    </w:p>
    <w:p w:rsidR="00000000" w:rsidDel="00000000" w:rsidP="00000000" w:rsidRDefault="00000000" w:rsidRPr="00000000" w14:paraId="0000007B">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Implementation:</w:t>
      </w:r>
    </w:p>
    <w:p w:rsidR="00000000" w:rsidDel="00000000" w:rsidP="00000000" w:rsidRDefault="00000000" w:rsidRPr="00000000" w14:paraId="0000007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21823" cy="4976024"/>
            <wp:effectExtent b="0" l="0" r="0" t="0"/>
            <wp:docPr descr="A screenshot of a computer&#10;&#10;Description automatically generated" id="1760866352" name="image4.png"/>
            <a:graphic>
              <a:graphicData uri="http://schemas.openxmlformats.org/drawingml/2006/picture">
                <pic:pic>
                  <pic:nvPicPr>
                    <pic:cNvPr descr="A screenshot of a computer&#10;&#10;Description automatically generated" id="0" name="image4.png"/>
                    <pic:cNvPicPr preferRelativeResize="0"/>
                  </pic:nvPicPr>
                  <pic:blipFill>
                    <a:blip r:embed="rId9"/>
                    <a:srcRect b="0" l="0" r="61967" t="0"/>
                    <a:stretch>
                      <a:fillRect/>
                    </a:stretch>
                  </pic:blipFill>
                  <pic:spPr>
                    <a:xfrm>
                      <a:off x="0" y="0"/>
                      <a:ext cx="4421823" cy="4976024"/>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202748" cy="5320499"/>
            <wp:effectExtent b="0" l="0" r="0" t="0"/>
            <wp:docPr descr="A screenshot of a computer&#10;&#10;Description automatically generated" id="1760866354" name="image3.png"/>
            <a:graphic>
              <a:graphicData uri="http://schemas.openxmlformats.org/drawingml/2006/picture">
                <pic:pic>
                  <pic:nvPicPr>
                    <pic:cNvPr descr="A screenshot of a computer&#10;&#10;Description automatically generated" id="0" name="image3.png"/>
                    <pic:cNvPicPr preferRelativeResize="0"/>
                  </pic:nvPicPr>
                  <pic:blipFill>
                    <a:blip r:embed="rId10"/>
                    <a:srcRect b="0" l="0" r="65521" t="0"/>
                    <a:stretch>
                      <a:fillRect/>
                    </a:stretch>
                  </pic:blipFill>
                  <pic:spPr>
                    <a:xfrm>
                      <a:off x="0" y="0"/>
                      <a:ext cx="4202748" cy="532049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423206" cy="1865439"/>
            <wp:effectExtent b="0" l="0" r="0" t="0"/>
            <wp:docPr descr="A screenshot of a computer&#10;&#10;Description automatically generated" id="1760866357" name="image3.png"/>
            <a:graphic>
              <a:graphicData uri="http://schemas.openxmlformats.org/drawingml/2006/picture">
                <pic:pic>
                  <pic:nvPicPr>
                    <pic:cNvPr descr="A screenshot of a computer&#10;&#10;Description automatically generated" id="0" name="image3.png"/>
                    <pic:cNvPicPr preferRelativeResize="0"/>
                  </pic:nvPicPr>
                  <pic:blipFill>
                    <a:blip r:embed="rId10"/>
                    <a:srcRect b="0" l="52843" r="6275" t="60813"/>
                    <a:stretch>
                      <a:fillRect/>
                    </a:stretch>
                  </pic:blipFill>
                  <pic:spPr>
                    <a:xfrm>
                      <a:off x="0" y="0"/>
                      <a:ext cx="4423206" cy="1865439"/>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364480" cy="1264920"/>
            <wp:effectExtent b="0" l="0" r="0" t="0"/>
            <wp:docPr descr="A computer screen shot of a computer code&#10;&#10;Description automatically generated" id="1760866353" name="image1.png"/>
            <a:graphic>
              <a:graphicData uri="http://schemas.openxmlformats.org/drawingml/2006/picture">
                <pic:pic>
                  <pic:nvPicPr>
                    <pic:cNvPr descr="A computer screen shot of a computer code&#10;&#10;Description automatically generated" id="0" name="image1.png"/>
                    <pic:cNvPicPr preferRelativeResize="0"/>
                  </pic:nvPicPr>
                  <pic:blipFill>
                    <a:blip r:embed="rId11"/>
                    <a:srcRect b="0" l="0" r="0" t="0"/>
                    <a:stretch>
                      <a:fillRect/>
                    </a:stretch>
                  </pic:blipFill>
                  <pic:spPr>
                    <a:xfrm>
                      <a:off x="0" y="0"/>
                      <a:ext cx="5364480" cy="126492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after="0"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Conclusion: </w:t>
      </w:r>
    </w:p>
    <w:p w:rsidR="00000000" w:rsidDel="00000000" w:rsidP="00000000" w:rsidRDefault="00000000" w:rsidRPr="00000000" w14:paraId="0000008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Hence, we learned classification using the decision tree algorithm.</w:t>
      </w:r>
    </w:p>
    <w:p w:rsidR="00000000" w:rsidDel="00000000" w:rsidP="00000000" w:rsidRDefault="00000000" w:rsidRPr="00000000" w14:paraId="00000089">
      <w:pPr>
        <w:spacing w:after="0" w:line="24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8A">
      <w:pPr>
        <w:spacing w:after="0" w:line="240" w:lineRule="auto"/>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Post lab Questions:</w:t>
      </w:r>
    </w:p>
    <w:p w:rsidR="00000000" w:rsidDel="00000000" w:rsidP="00000000" w:rsidRDefault="00000000" w:rsidRPr="00000000" w14:paraId="0000008B">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Q1. Explain in detail with mathematical formulae wherever necessary, the following decision tree algorithms with emphasis on the criteria they use, the type of data that they’re most suitable for and their pros and cons:</w:t>
      </w:r>
    </w:p>
    <w:p w:rsidR="00000000" w:rsidDel="00000000" w:rsidP="00000000" w:rsidRDefault="00000000" w:rsidRPr="00000000" w14:paraId="0000008D">
      <w:pPr>
        <w:numPr>
          <w:ilvl w:val="0"/>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CART</w:t>
      </w:r>
    </w:p>
    <w:p w:rsidR="00000000" w:rsidDel="00000000" w:rsidP="00000000" w:rsidRDefault="00000000" w:rsidRPr="00000000" w14:paraId="0000008E">
      <w:pPr>
        <w:numPr>
          <w:ilvl w:val="0"/>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C4.5</w:t>
      </w:r>
    </w:p>
    <w:p w:rsidR="00000000" w:rsidDel="00000000" w:rsidP="00000000" w:rsidRDefault="00000000" w:rsidRPr="00000000" w14:paraId="0000008F">
      <w:pPr>
        <w:numPr>
          <w:ilvl w:val="0"/>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C5.0</w:t>
      </w:r>
    </w:p>
    <w:p w:rsidR="00000000" w:rsidDel="00000000" w:rsidP="00000000" w:rsidRDefault="00000000" w:rsidRPr="00000000" w14:paraId="00000090">
      <w:pPr>
        <w:numPr>
          <w:ilvl w:val="0"/>
          <w:numId w:val="13"/>
        </w:numPr>
        <w:spacing w:after="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CHAID</w:t>
      </w:r>
    </w:p>
    <w:p w:rsidR="00000000" w:rsidDel="00000000" w:rsidP="00000000" w:rsidRDefault="00000000" w:rsidRPr="00000000" w14:paraId="00000091">
      <w:pPr>
        <w:numPr>
          <w:ilvl w:val="0"/>
          <w:numId w:val="13"/>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ID3</w:t>
      </w:r>
    </w:p>
    <w:p w:rsidR="00000000" w:rsidDel="00000000" w:rsidP="00000000" w:rsidRDefault="00000000" w:rsidRPr="00000000" w14:paraId="0000009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ANSWER:</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Decision tree algorithms are popular machine learning methods used for both classification and regression tasks. They construct a tree-like structure where each internal node represents a test on an attribute, each branch represents the outcome of the test, and each leaf node represents a class label or a numerical value. Here's an explanation of the mentioned decision tree algorithms:</w:t>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CART (Classification and Regression Trees):</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CART uses binary recursive partitioning to split the data into homogenous subsets. The splits are determined based on impurity measures such as Gini impurity or entropy.</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CART can handle both numerical and categorical data. It is versatile and can be applied to various types of datasets.</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to understand and interpret.</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handle both classification and regression tasks.</w:t>
      </w:r>
    </w:p>
    <w:p w:rsidR="00000000" w:rsidDel="00000000" w:rsidP="00000000" w:rsidRDefault="00000000" w:rsidRPr="00000000" w14:paraId="0000009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missing values well.</w:t>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9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overfitting, especially with large and complex trees.</w:t>
      </w:r>
    </w:p>
    <w:p w:rsidR="00000000" w:rsidDel="00000000" w:rsidP="00000000" w:rsidRDefault="00000000" w:rsidRPr="00000000" w14:paraId="0000009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not capture complex relationships in the data.</w:t>
      </w:r>
    </w:p>
    <w:p w:rsidR="00000000" w:rsidDel="00000000" w:rsidP="00000000" w:rsidRDefault="00000000" w:rsidRPr="00000000" w14:paraId="0000009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Greedy nature may lead to locally optimal solutions.</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C4.5:</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C4.5, developed by Ross Quinlan, uses information gain or gain ratio to determine the best attribute to split the data at each node. Information gain measures the reduction in entropy, while gain ratio normalizes the information gain by the intrinsic information of the attribute.</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C4.5 can handle both discrete and continuous attributes. It works well with datasets that have categorical attributes.</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A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both discrete and continuous attributes.</w:t>
      </w:r>
    </w:p>
    <w:p w:rsidR="00000000" w:rsidDel="00000000" w:rsidP="00000000" w:rsidRDefault="00000000" w:rsidRPr="00000000" w14:paraId="000000A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Prunes the tree to reduce overfitting.</w:t>
      </w:r>
    </w:p>
    <w:p w:rsidR="00000000" w:rsidDel="00000000" w:rsidP="00000000" w:rsidRDefault="00000000" w:rsidRPr="00000000" w14:paraId="000000A6">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Deals with missing attribute values through surrogate splits.</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A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bias towards attributes with many values.</w:t>
      </w:r>
    </w:p>
    <w:p w:rsidR="00000000" w:rsidDel="00000000" w:rsidP="00000000" w:rsidRDefault="00000000" w:rsidRPr="00000000" w14:paraId="000000A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efficient with large datasets due to its computational complexity.</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C5.0:</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C5.0 is an improved version of C4.5, addressing some of its limitations. It uses the same criteria for splitting as C4.5 but incorporates various optimizations for faster and more accurate tree generation.</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Similar to C4.5, C5.0 can handle both discrete and continuous attributes and works well with categorical datasets.</w:t>
      </w:r>
    </w:p>
    <w:p w:rsidR="00000000" w:rsidDel="00000000" w:rsidP="00000000" w:rsidRDefault="00000000" w:rsidRPr="00000000" w14:paraId="000000A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A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Faster and more memory-efficient than C4.5.</w:t>
      </w:r>
    </w:p>
    <w:p w:rsidR="00000000" w:rsidDel="00000000" w:rsidP="00000000" w:rsidRDefault="00000000" w:rsidRPr="00000000" w14:paraId="000000B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Incorporates boosting techniques to improve accuracy.</w:t>
      </w:r>
    </w:p>
    <w:p w:rsidR="00000000" w:rsidDel="00000000" w:rsidP="00000000" w:rsidRDefault="00000000" w:rsidRPr="00000000" w14:paraId="000000B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missing values and noisy data effectively.</w:t>
      </w:r>
    </w:p>
    <w:p w:rsidR="00000000" w:rsidDel="00000000" w:rsidP="00000000" w:rsidRDefault="00000000" w:rsidRPr="00000000" w14:paraId="000000B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B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produce large and complex trees, leading to reduced interpretability.</w:t>
      </w:r>
    </w:p>
    <w:p w:rsidR="00000000" w:rsidDel="00000000" w:rsidP="00000000" w:rsidRDefault="00000000" w:rsidRPr="00000000" w14:paraId="000000B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still be computationally intensive, especially with large datasets.</w:t>
      </w:r>
    </w:p>
    <w:p w:rsidR="00000000" w:rsidDel="00000000" w:rsidP="00000000" w:rsidRDefault="00000000" w:rsidRPr="00000000" w14:paraId="000000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CHAID (Chi-squared Automatic Interaction Detector):</w:t>
      </w:r>
    </w:p>
    <w:p w:rsidR="00000000" w:rsidDel="00000000" w:rsidP="00000000" w:rsidRDefault="00000000" w:rsidRPr="00000000" w14:paraId="000000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CHAID is primarily used for classification and employs chi-squared tests to determine the best attribute splits. It identifies significant associations between variables to partition the data.</w:t>
      </w:r>
    </w:p>
    <w:p w:rsidR="00000000" w:rsidDel="00000000" w:rsidP="00000000" w:rsidRDefault="00000000" w:rsidRPr="00000000" w14:paraId="000000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CHAID works well with categorical and ordinal data. It is commonly used in marketing and social sciences for segmentation analysis.</w:t>
      </w:r>
    </w:p>
    <w:p w:rsidR="00000000" w:rsidDel="00000000" w:rsidP="00000000" w:rsidRDefault="00000000" w:rsidRPr="00000000" w14:paraId="000000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B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Suitable for categorical and ordinal data.</w:t>
      </w:r>
    </w:p>
    <w:p w:rsidR="00000000" w:rsidDel="00000000" w:rsidP="00000000" w:rsidRDefault="00000000" w:rsidRPr="00000000" w14:paraId="000000B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easy-to-interpret results in the form of a tree.</w:t>
      </w:r>
    </w:p>
    <w:p w:rsidR="00000000" w:rsidDel="00000000" w:rsidP="00000000" w:rsidRDefault="00000000" w:rsidRPr="00000000" w14:paraId="000000B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large datasets efficiently.</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B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categorical and ordinal predictors.</w:t>
      </w:r>
    </w:p>
    <w:p w:rsidR="00000000" w:rsidDel="00000000" w:rsidP="00000000" w:rsidRDefault="00000000" w:rsidRPr="00000000" w14:paraId="000000B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not capture complex interactions between variables.</w:t>
      </w:r>
    </w:p>
    <w:p w:rsidR="00000000" w:rsidDel="00000000" w:rsidP="00000000" w:rsidRDefault="00000000" w:rsidRPr="00000000" w14:paraId="000000C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Less flexible compared to other algorithms like C4.5 and CART.</w:t>
      </w:r>
    </w:p>
    <w:p w:rsidR="00000000" w:rsidDel="00000000" w:rsidP="00000000" w:rsidRDefault="00000000" w:rsidRPr="00000000" w14:paraId="000000C1">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ID3 (Iterative Dichotomiser 3):</w:t>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 ID3 uses entropy and information gain to select the best attribute for splitting the data. It maximizes the information gain at each node to create a tree that best classifies the data.</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Data: ID3 is suitable for categorical data and works well with datasets that have a limited number of discrete attributes.</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w:t>
      </w:r>
    </w:p>
    <w:p w:rsidR="00000000" w:rsidDel="00000000" w:rsidP="00000000" w:rsidRDefault="00000000" w:rsidRPr="00000000" w14:paraId="000000C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Simple and easy to implement.</w:t>
      </w:r>
    </w:p>
    <w:p w:rsidR="00000000" w:rsidDel="00000000" w:rsidP="00000000" w:rsidRDefault="00000000" w:rsidRPr="00000000" w14:paraId="000000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Generates small and interpretable trees.</w:t>
      </w:r>
    </w:p>
    <w:p w:rsidR="00000000" w:rsidDel="00000000" w:rsidP="00000000" w:rsidRDefault="00000000" w:rsidRPr="00000000" w14:paraId="000000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Handles noisy data and missing values using majority voting.</w:t>
      </w:r>
    </w:p>
    <w:p w:rsidR="00000000" w:rsidDel="00000000" w:rsidP="00000000" w:rsidRDefault="00000000" w:rsidRPr="00000000" w14:paraId="000000C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to categorical attributes.</w:t>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Prone to overfitting, especially with noisy data.</w:t>
      </w:r>
    </w:p>
    <w:p w:rsidR="00000000" w:rsidDel="00000000" w:rsidP="00000000" w:rsidRDefault="00000000" w:rsidRPr="00000000" w14:paraId="000000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support pruning, which can lead to complex trees.</w:t>
      </w: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rPr/>
      </w:pPr>
      <w:r w:rsidDel="00000000" w:rsidR="00000000" w:rsidRPr="00000000">
        <w:rPr>
          <w:rFonts w:ascii="Times New Roman" w:cs="Times New Roman" w:eastAsia="Times New Roman" w:hAnsi="Times New Roman"/>
          <w:sz w:val="24"/>
          <w:szCs w:val="24"/>
          <w:rtl w:val="0"/>
        </w:rPr>
        <w:t xml:space="preserve">Q2. Apply the C4.5 decision tree algorithm on the following dataset and build the decision tree. Extract all the classification rules from the resulting tree. Students are supposed to solve this in their notebook by hand and then upload the scan/photograph of the same here.</w:t>
      </w:r>
      <w:r w:rsidDel="00000000" w:rsidR="00000000" w:rsidRPr="00000000">
        <w:rPr/>
        <w:drawing>
          <wp:inline distB="114300" distT="114300" distL="114300" distR="114300">
            <wp:extent cx="5364170" cy="3378200"/>
            <wp:effectExtent b="0" l="0" r="0" t="0"/>
            <wp:docPr id="176086635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536417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after="0" w:line="240" w:lineRule="auto"/>
        <w:jc w:val="both"/>
        <w:rPr>
          <w:rFonts w:ascii="Times New Roman" w:cs="Times New Roman" w:eastAsia="Times New Roman" w:hAnsi="Times New Roman"/>
          <w:sz w:val="24"/>
          <w:szCs w:val="24"/>
        </w:rPr>
      </w:pPr>
      <w:r w:rsidDel="00000000" w:rsidR="00000000" w:rsidRPr="00000000">
        <w:rPr/>
        <w:drawing>
          <wp:inline distB="114300" distT="114300" distL="114300" distR="114300">
            <wp:extent cx="5306976" cy="2599335"/>
            <wp:effectExtent b="0" l="0" r="0" t="0"/>
            <wp:docPr id="1760866356" name="image5.png"/>
            <a:graphic>
              <a:graphicData uri="http://schemas.openxmlformats.org/drawingml/2006/picture">
                <pic:pic>
                  <pic:nvPicPr>
                    <pic:cNvPr id="0" name="image5.png"/>
                    <pic:cNvPicPr preferRelativeResize="0"/>
                  </pic:nvPicPr>
                  <pic:blipFill>
                    <a:blip r:embed="rId13"/>
                    <a:srcRect b="15671" l="16107" r="13593" t="22910"/>
                    <a:stretch>
                      <a:fillRect/>
                    </a:stretch>
                  </pic:blipFill>
                  <pic:spPr>
                    <a:xfrm>
                      <a:off x="0" y="0"/>
                      <a:ext cx="5306976" cy="2599335"/>
                    </a:xfrm>
                    <a:prstGeom prst="rect"/>
                    <a:ln/>
                  </pic:spPr>
                </pic:pic>
              </a:graphicData>
            </a:graphic>
          </wp:inline>
        </w:drawing>
      </w:r>
      <w:r w:rsidDel="00000000" w:rsidR="00000000" w:rsidRPr="00000000">
        <w:rPr>
          <w:rtl w:val="0"/>
        </w:rPr>
      </w:r>
    </w:p>
    <w:p w:rsidR="00000000" w:rsidDel="00000000" w:rsidP="00000000" w:rsidRDefault="00000000" w:rsidRPr="00000000" w14:paraId="000000D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Income is High:</w:t>
      </w:r>
    </w:p>
    <w:p w:rsidR="00000000" w:rsidDel="00000000" w:rsidP="00000000" w:rsidRDefault="00000000" w:rsidRPr="00000000" w14:paraId="000000D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Excellent, then Buys_Computer = Yes.</w:t>
      </w:r>
    </w:p>
    <w:p w:rsidR="00000000" w:rsidDel="00000000" w:rsidP="00000000" w:rsidRDefault="00000000" w:rsidRPr="00000000" w14:paraId="000000D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Fair, then Buys_Computer = No.</w:t>
      </w:r>
    </w:p>
    <w:p w:rsidR="00000000" w:rsidDel="00000000" w:rsidP="00000000" w:rsidRDefault="00000000" w:rsidRPr="00000000" w14:paraId="000000D4">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No or missing, then C4.5 decision tree handles the value.</w:t>
      </w:r>
    </w:p>
    <w:p w:rsidR="00000000" w:rsidDel="00000000" w:rsidP="00000000" w:rsidRDefault="00000000" w:rsidRPr="00000000" w14:paraId="000000D5">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Income is Low:</w:t>
      </w:r>
    </w:p>
    <w:p w:rsidR="00000000" w:rsidDel="00000000" w:rsidP="00000000" w:rsidRDefault="00000000" w:rsidRPr="00000000" w14:paraId="000000D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Yes, then Buys_Computer = Yes.</w:t>
      </w:r>
    </w:p>
    <w:p w:rsidR="00000000" w:rsidDel="00000000" w:rsidP="00000000" w:rsidRDefault="00000000" w:rsidRPr="00000000" w14:paraId="000000D9">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Credit Rating is Fair or No (or missing), then Buys_Computer = No.</w:t>
      </w:r>
    </w:p>
    <w:sectPr>
      <w:headerReference r:id="rId14" w:type="default"/>
      <w:footerReference r:id="rId15" w:type="default"/>
      <w:pgSz w:h="16838" w:w="11906" w:orient="portrait"/>
      <w:pgMar w:bottom="1871" w:top="1440" w:left="1729" w:right="1729" w:header="709" w:footer="907"/>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Arial"/>
  <w:font w:name="Georgia"/>
  <w:font w:name="Times New Roman"/>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E">
    <w:pPr>
      <w:spacing w:after="0" w:lineRule="auto"/>
      <w:rPr>
        <w:b w:val="1"/>
      </w:rPr>
    </w:pPr>
    <w:r w:rsidDel="00000000" w:rsidR="00000000" w:rsidRPr="00000000">
      <w:rPr>
        <w:rFonts w:ascii="Times New Roman" w:cs="Times New Roman" w:eastAsia="Times New Roman" w:hAnsi="Times New Roman"/>
        <w:b w:val="1"/>
        <w:sz w:val="18"/>
        <w:szCs w:val="18"/>
        <w:rtl w:val="0"/>
      </w:rPr>
      <w:t xml:space="preserve">Department of Computer Engineering</w:t>
    </w:r>
    <w:r w:rsidDel="00000000" w:rsidR="00000000" w:rsidRPr="00000000">
      <w:rPr>
        <w:rFonts w:ascii="Times New Roman" w:cs="Times New Roman" w:eastAsia="Times New Roman" w:hAnsi="Times New Roman"/>
        <w:sz w:val="18"/>
        <w:szCs w:val="18"/>
        <w:rtl w:val="0"/>
      </w:rPr>
      <w:t xml:space="preserve">    </w:t>
    </w:r>
    <w:r w:rsidDel="00000000" w:rsidR="00000000" w:rsidRPr="00000000">
      <w:rPr>
        <w:rFonts w:ascii="Times New Roman" w:cs="Times New Roman" w:eastAsia="Times New Roman" w:hAnsi="Times New Roman"/>
        <w:b w:val="1"/>
        <w:sz w:val="18"/>
        <w:szCs w:val="18"/>
        <w:rtl w:val="0"/>
      </w:rPr>
      <w:t xml:space="preserve">Honors-Applied Data Science  –Sem-IV- Jan –May 2024</w:t>
    </w:r>
    <w:r w:rsidDel="00000000" w:rsidR="00000000" w:rsidRPr="00000000">
      <w:rPr>
        <w:rtl w:val="0"/>
      </w:rPr>
    </w:r>
  </w:p>
  <w:p w:rsidR="00000000" w:rsidDel="00000000" w:rsidP="00000000" w:rsidRDefault="00000000" w:rsidRPr="00000000" w14:paraId="000000DF">
    <w:pPr>
      <w:spacing w:after="0" w:lineRule="auto"/>
      <w:ind w:left="7200" w:firstLine="720"/>
      <w:rPr>
        <w:b w:val="1"/>
        <w:color w:val="000000"/>
      </w:rPr>
    </w:pPr>
    <w:r w:rsidDel="00000000" w:rsidR="00000000" w:rsidRPr="00000000">
      <w:rPr>
        <w:rFonts w:ascii="Times New Roman" w:cs="Times New Roman" w:eastAsia="Times New Roman" w:hAnsi="Times New Roman"/>
        <w:b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K. J. Somaiya College of Engineering, </w:t>
    </w:r>
    <w:r w:rsidDel="00000000" w:rsidR="00000000" w:rsidRPr="00000000">
      <w:drawing>
        <wp:anchor allowOverlap="1" behindDoc="0" distB="0" distT="0" distL="0" distR="0" hidden="0" layoutInCell="1" locked="0" relativeHeight="0" simplePos="0">
          <wp:simplePos x="0" y="0"/>
          <wp:positionH relativeFrom="column">
            <wp:posOffset>-47621</wp:posOffset>
          </wp:positionH>
          <wp:positionV relativeFrom="paragraph">
            <wp:posOffset>0</wp:posOffset>
          </wp:positionV>
          <wp:extent cx="496570" cy="421005"/>
          <wp:effectExtent b="0" l="0" r="0" t="0"/>
          <wp:wrapNone/>
          <wp:docPr id="1760866358" name="image6.jpg"/>
          <a:graphic>
            <a:graphicData uri="http://schemas.openxmlformats.org/drawingml/2006/picture">
              <pic:pic>
                <pic:nvPicPr>
                  <pic:cNvPr id="0" name="image6.jpg"/>
                  <pic:cNvPicPr preferRelativeResize="0"/>
                </pic:nvPicPr>
                <pic:blipFill>
                  <a:blip r:embed="rId1"/>
                  <a:srcRect b="0" l="0" r="0" t="0"/>
                  <a:stretch>
                    <a:fillRect/>
                  </a:stretch>
                </pic:blipFill>
                <pic:spPr>
                  <a:xfrm>
                    <a:off x="0" y="0"/>
                    <a:ext cx="496570" cy="421005"/>
                  </a:xfrm>
                  <a:prstGeom prst="rect"/>
                  <a:ln/>
                </pic:spPr>
              </pic:pic>
            </a:graphicData>
          </a:graphic>
        </wp:anchor>
      </w:drawing>
    </w:r>
  </w:p>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Fonts w:ascii="Times New Roman" w:cs="Times New Roman" w:eastAsia="Times New Roman" w:hAnsi="Times New Roman"/>
        <w:b w:val="1"/>
        <w:sz w:val="24"/>
        <w:szCs w:val="24"/>
        <w:rtl w:val="0"/>
      </w:rPr>
      <w:t xml:space="preserve">Mumbai-77</w:t>
    </w:r>
    <w:r w:rsidDel="00000000" w:rsidR="00000000" w:rsidRPr="00000000">
      <w:rPr>
        <w:rtl w:val="0"/>
      </w:rPr>
    </w:r>
  </w:p>
  <w:p w:rsidR="00000000" w:rsidDel="00000000" w:rsidP="00000000" w:rsidRDefault="00000000" w:rsidRPr="00000000" w14:paraId="000000DC">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 Constituent College of Somaiya Vidyavihar University)</w:t>
    </w:r>
  </w:p>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rFonts w:ascii="Times New Roman" w:cs="Times New Roman" w:eastAsia="Times New Roman" w:hAnsi="Times New Roman"/>
        <w:b w:val="1"/>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spacing w:after="60" w:before="240" w:line="240" w:lineRule="auto"/>
      <w:ind w:left="660" w:hanging="360"/>
    </w:pPr>
    <w:rPr>
      <w:rFonts w:ascii="Arial" w:cs="Arial" w:eastAsia="Arial" w:hAnsi="Arial"/>
      <w:b w:val="1"/>
      <w:sz w:val="26"/>
      <w:szCs w:val="26"/>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unhideWhenUsed w:val="1"/>
    <w:qFormat w:val="1"/>
    <w:pPr>
      <w:keepNext w:val="1"/>
      <w:spacing w:after="60" w:before="240"/>
      <w:outlineLvl w:val="1"/>
    </w:pPr>
    <w:rPr>
      <w:rFonts w:ascii="Cambria" w:cs="Cambria" w:eastAsia="Cambria" w:hAnsi="Cambria"/>
      <w:b w:val="1"/>
      <w:i w:val="1"/>
      <w:sz w:val="28"/>
      <w:szCs w:val="28"/>
    </w:rPr>
  </w:style>
  <w:style w:type="paragraph" w:styleId="Heading3">
    <w:name w:val="heading 3"/>
    <w:basedOn w:val="Normal"/>
    <w:next w:val="Normal"/>
    <w:uiPriority w:val="9"/>
    <w:unhideWhenUsed w:val="1"/>
    <w:qFormat w:val="1"/>
    <w:pPr>
      <w:keepNext w:val="1"/>
      <w:spacing w:after="60" w:before="240" w:line="240" w:lineRule="auto"/>
      <w:ind w:left="660" w:hanging="360"/>
      <w:outlineLvl w:val="2"/>
    </w:pPr>
    <w:rPr>
      <w:rFonts w:ascii="Arial" w:cs="Arial" w:eastAsia="Arial" w:hAnsi="Arial"/>
      <w:b w:val="1"/>
      <w:sz w:val="26"/>
      <w:szCs w:val="26"/>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table" w:styleId="a" w:customStyle="1">
    <w:basedOn w:val="TableNormal"/>
    <w:pPr>
      <w:ind w:hanging="1"/>
    </w:pPr>
    <w:tblPr>
      <w:tblStyleRowBandSize w:val="1"/>
      <w:tblStyleColBandSize w:val="1"/>
      <w:tblCellMar>
        <w:top w:w="100.0" w:type="dxa"/>
        <w:left w:w="100.0" w:type="dxa"/>
        <w:bottom w:w="100.0" w:type="dxa"/>
        <w:right w:w="100.0" w:type="dxa"/>
      </w:tblCellMar>
    </w:tblPr>
  </w:style>
  <w:style w:type="paragraph" w:styleId="ListParagraph">
    <w:name w:val="List Paragraph"/>
    <w:basedOn w:val="Normal"/>
    <w:uiPriority w:val="34"/>
    <w:qFormat w:val="1"/>
    <w:rsid w:val="007A7E91"/>
    <w:pPr>
      <w:ind w:left="720"/>
      <w:contextualSpacing w:val="1"/>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ind w:hanging="1"/>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3.png"/><Relationship Id="rId13" Type="http://schemas.openxmlformats.org/officeDocument/2006/relationships/image" Target="media/image5.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7.png"/><Relationship Id="rId8" Type="http://schemas.openxmlformats.org/officeDocument/2006/relationships/hyperlink" Target="https://www.kaggle.com/datasets/yasserh/titanic-datase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I+mkK+6fFF3vcBXuxF6W5t1N9g==">CgMxLjAyCGguZ2pkZ3hzMgloLjMwajB6bGwyCWguMWZvYjl0ZTIJaC4zem55c2g3MgloLjJldDkycDAyCGgudHlqY3d0MgloLjNkeTZ2a20yCWguMXQzaDVzZjIJaC40ZDM0b2c4OAByITF4eDA1SjJWNmc2RXlpTVBYeDJOME1QVUxBa2ZaT3NxWg==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2024-04-01T12:18:00Z</dcterms:created>
  <dc:creator>Kaustubh Kulkarni</dc:creator>
</cp:coreProperties>
</file>