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2396490</wp:posOffset>
                </wp:positionH>
                <wp:positionV relativeFrom="paragraph">
                  <wp:posOffset>89459</wp:posOffset>
                </wp:positionV>
                <wp:extent cx="3183255" cy="998050"/>
                <wp:effectExtent b="0" l="0" r="0" t="0"/>
                <wp:wrapNone/>
                <wp:docPr id="40" name=""/>
                <a:graphic>
                  <a:graphicData uri="http://schemas.microsoft.com/office/word/2010/wordprocessingShape">
                    <wps:wsp>
                      <wps:cNvSpPr/>
                      <wps:cNvPr id="2" name="Shape 2"/>
                      <wps:spPr>
                        <a:xfrm>
                          <a:off x="3759125" y="3233100"/>
                          <a:ext cx="2871600" cy="738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A2             Roll No.: 16010122034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 Assignment / Tutorial No. 7</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2396490</wp:posOffset>
                </wp:positionH>
                <wp:positionV relativeFrom="paragraph">
                  <wp:posOffset>89459</wp:posOffset>
                </wp:positionV>
                <wp:extent cx="3183255" cy="998050"/>
                <wp:effectExtent b="0" l="0" r="0" t="0"/>
                <wp:wrapNone/>
                <wp:docPr id="40"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3183255" cy="99805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8">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Implementing indexing and query processing </w:t>
            </w:r>
          </w:p>
        </w:tc>
      </w:tr>
    </w:tbl>
    <w:p w:rsidR="00000000" w:rsidDel="00000000" w:rsidP="00000000" w:rsidRDefault="00000000" w:rsidRPr="00000000" w14:paraId="00000009">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0" cy="12700"/>
                <wp:effectExtent b="0" l="0" r="0" t="0"/>
                <wp:wrapNone/>
                <wp:docPr id="43"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0" cy="12700"/>
                <wp:effectExtent b="0" l="0" r="0" t="0"/>
                <wp:wrapNone/>
                <wp:docPr id="43"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understand Query Processing and implement indexing to improve query execution plans </w:t>
      </w:r>
    </w:p>
    <w:p w:rsidR="00000000" w:rsidDel="00000000" w:rsidP="00000000" w:rsidRDefault="00000000" w:rsidRPr="00000000" w14:paraId="0000000B">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CO 3: Use SQL for relational database creation , maintenance and query processing </w:t>
      </w:r>
    </w:p>
    <w:p w:rsidR="00000000" w:rsidDel="00000000" w:rsidP="00000000" w:rsidRDefault="00000000" w:rsidRPr="00000000" w14:paraId="0000000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41"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41"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0">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w:t>
      </w:r>
    </w:p>
    <w:p w:rsidR="00000000" w:rsidDel="00000000" w:rsidP="00000000" w:rsidRDefault="00000000" w:rsidRPr="00000000" w14:paraId="0000001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Dr. P.S. Deshpande, SQL and PL/SQL for Oracle 10g.Black book, Dreamtech Press</w:t>
      </w:r>
    </w:p>
    <w:p w:rsidR="00000000" w:rsidDel="00000000" w:rsidP="00000000" w:rsidRDefault="00000000" w:rsidRPr="00000000" w14:paraId="00000013">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www.db-book.com</w:t>
      </w:r>
    </w:p>
    <w:p w:rsidR="00000000" w:rsidDel="00000000" w:rsidP="00000000" w:rsidRDefault="00000000" w:rsidRPr="00000000" w14:paraId="00000014">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Korth, Slberchatz, Sudarshan : “Database Systems Concept”, 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 , McGraw   </w:t>
      </w:r>
    </w:p>
    <w:p w:rsidR="00000000" w:rsidDel="00000000" w:rsidP="00000000" w:rsidRDefault="00000000" w:rsidRPr="00000000" w14:paraId="00000015">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Hill</w:t>
      </w:r>
    </w:p>
    <w:p w:rsidR="00000000" w:rsidDel="00000000" w:rsidP="00000000" w:rsidRDefault="00000000" w:rsidRPr="00000000" w14:paraId="0000001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Elmasri and Navathe,”Fundamentals of database Systems”,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Edition,PEARSON </w:t>
      </w:r>
    </w:p>
    <w:p w:rsidR="00000000" w:rsidDel="00000000" w:rsidP="00000000" w:rsidRDefault="00000000" w:rsidRPr="00000000" w14:paraId="0000001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Education.</w:t>
      </w:r>
    </w:p>
    <w:p w:rsidR="00000000" w:rsidDel="00000000" w:rsidP="00000000" w:rsidRDefault="00000000" w:rsidRPr="00000000" w14:paraId="00000018">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used:</w:t>
      </w:r>
      <w:r w:rsidDel="00000000" w:rsidR="00000000" w:rsidRPr="00000000">
        <w:rPr>
          <w:rFonts w:ascii="Times New Roman" w:cs="Times New Roman" w:eastAsia="Times New Roman" w:hAnsi="Times New Roman"/>
          <w:sz w:val="24"/>
          <w:szCs w:val="24"/>
          <w:rtl w:val="0"/>
        </w:rPr>
        <w:t xml:space="preserve"> PostgreSQL/MySQL</w:t>
      </w:r>
    </w:p>
    <w:p w:rsidR="00000000" w:rsidDel="00000000" w:rsidP="00000000" w:rsidRDefault="00000000" w:rsidRPr="00000000" w14:paraId="0000001A">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Theory:</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database index is a data structure that improves the speed of operations in a table. Indexes can be created using one or more columns, providing the basis for both rapid random lookups and efficient ordering of access to records.</w:t>
      </w:r>
    </w:p>
    <w:p w:rsidR="00000000" w:rsidDel="00000000" w:rsidP="00000000" w:rsidRDefault="00000000" w:rsidRPr="00000000" w14:paraId="0000001E">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While creating index, it should be taken into consideration which all columns will be used to make SQL queries and create one or more indexes on those columns.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 an index for a column or a set of columns, you use the CREATE INDEX statement as follows:</w:t>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index_name ON table_name (column_list)</w:t>
      </w:r>
    </w:p>
    <w:p w:rsidR="00000000" w:rsidDel="00000000" w:rsidP="00000000" w:rsidRDefault="00000000" w:rsidRPr="00000000" w14:paraId="00000022">
      <w:pPr>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Query life cycle</w:t>
      </w:r>
      <w:r w:rsidDel="00000000" w:rsidR="00000000" w:rsidRPr="00000000">
        <w:rPr>
          <w:rtl w:val="0"/>
        </w:rPr>
      </w:r>
    </w:p>
    <w:p w:rsidR="00000000" w:rsidDel="00000000" w:rsidP="00000000" w:rsidRDefault="00000000" w:rsidRPr="00000000" w14:paraId="00000025">
      <w:pPr>
        <w:spacing w:after="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6">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82788" cy="4337016"/>
            <wp:effectExtent b="0" l="0" r="0" t="0"/>
            <wp:docPr descr="https://miro.medium.com/max/341/1*8alwVGt6Ph2CB4bzxFX9eA.png" id="64" name="image17.png"/>
            <a:graphic>
              <a:graphicData uri="http://schemas.openxmlformats.org/drawingml/2006/picture">
                <pic:pic>
                  <pic:nvPicPr>
                    <pic:cNvPr descr="https://miro.medium.com/max/341/1*8alwVGt6Ph2CB4bzxFX9eA.png" id="0" name="image17.png"/>
                    <pic:cNvPicPr preferRelativeResize="0"/>
                  </pic:nvPicPr>
                  <pic:blipFill>
                    <a:blip r:embed="rId10"/>
                    <a:srcRect b="0" l="0" r="0" t="0"/>
                    <a:stretch>
                      <a:fillRect/>
                    </a:stretch>
                  </pic:blipFill>
                  <pic:spPr>
                    <a:xfrm>
                      <a:off x="0" y="0"/>
                      <a:ext cx="3282788" cy="433701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shd w:fill="ffffff" w:val="clear"/>
        <w:spacing w:before="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pStyle w:val="Heading3"/>
        <w:shd w:fill="ffffff" w:val="clear"/>
        <w:spacing w:before="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Planner and Executor: </w:t>
      </w:r>
    </w:p>
    <w:p w:rsidR="00000000" w:rsidDel="00000000" w:rsidP="00000000" w:rsidRDefault="00000000" w:rsidRPr="00000000" w14:paraId="00000029">
      <w:pPr>
        <w:shd w:fill="ffffff" w:val="clear"/>
        <w:spacing w:after="13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planner receives a query tree from the rewriter and generates a (query) plan tree that can be processed by the executor most effectively.</w:t>
      </w:r>
    </w:p>
    <w:p w:rsidR="00000000" w:rsidDel="00000000" w:rsidP="00000000" w:rsidRDefault="00000000" w:rsidRPr="00000000" w14:paraId="0000002A">
      <w:pPr>
        <w:shd w:fill="ffffff" w:val="clear"/>
        <w:spacing w:after="13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planner in Database is based on pure cost-based optimization -</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command:</w:t>
      </w:r>
    </w:p>
    <w:p w:rsidR="00000000" w:rsidDel="00000000" w:rsidP="00000000" w:rsidRDefault="00000000" w:rsidRPr="00000000" w14:paraId="0000002D">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command displays the execution plan that the PostgreSQL/MySQL  planner generates for the supplied statement. The execution plan shows how the table(s) referenced by the statement will be scanned — by plain sequential scan, index scan, etc. — and if multiple tables are referenced, what join algorithms will be used to bring together the required rows from each input table.</w:t>
      </w:r>
      <w:r w:rsidDel="00000000" w:rsidR="00000000" w:rsidRPr="00000000">
        <w:rPr>
          <w:rtl w:val="0"/>
        </w:rPr>
      </w:r>
    </w:p>
    <w:p w:rsidR="00000000" w:rsidDel="00000000" w:rsidP="00000000" w:rsidRDefault="00000000" w:rsidRPr="00000000" w14:paraId="0000002E">
      <w:pPr>
        <w:spacing w:after="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in the other RDBMS, the </w:t>
      </w:r>
      <w:r w:rsidDel="00000000" w:rsidR="00000000" w:rsidRPr="00000000">
        <w:rPr>
          <w:rFonts w:ascii="Times New Roman" w:cs="Times New Roman" w:eastAsia="Times New Roman" w:hAnsi="Times New Roman"/>
          <w:sz w:val="24"/>
          <w:szCs w:val="24"/>
          <w:rtl w:val="0"/>
        </w:rPr>
        <w:t xml:space="preserve">EXPLAIN</w:t>
      </w:r>
      <w:r w:rsidDel="00000000" w:rsidR="00000000" w:rsidRPr="00000000">
        <w:rPr>
          <w:rFonts w:ascii="Times New Roman" w:cs="Times New Roman" w:eastAsia="Times New Roman" w:hAnsi="Times New Roman"/>
          <w:sz w:val="24"/>
          <w:szCs w:val="24"/>
          <w:highlight w:val="white"/>
          <w:rtl w:val="0"/>
        </w:rPr>
        <w:t xml:space="preserve"> command in Database displays the plan tree itself. A specific example is shown below:- </w:t>
      </w:r>
    </w:p>
    <w:p w:rsidR="00000000" w:rsidDel="00000000" w:rsidP="00000000" w:rsidRDefault="00000000" w:rsidRPr="00000000" w14:paraId="0000002F">
      <w:pPr>
        <w:spacing w:after="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0">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testdb=# </w:t>
      </w:r>
    </w:p>
    <w:p w:rsidR="00000000" w:rsidDel="00000000" w:rsidP="00000000" w:rsidRDefault="00000000" w:rsidRPr="00000000" w14:paraId="00000031">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SELECT * FROM tbl_a WHERE id &lt; 300 ORDER BY data;</w:t>
      </w:r>
    </w:p>
    <w:p w:rsidR="00000000" w:rsidDel="00000000" w:rsidP="00000000" w:rsidRDefault="00000000" w:rsidRPr="00000000" w14:paraId="00000032">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PLAN </w:t>
      </w:r>
    </w:p>
    <w:p w:rsidR="00000000" w:rsidDel="00000000" w:rsidP="00000000" w:rsidRDefault="00000000" w:rsidRPr="00000000" w14:paraId="00000033">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(cost=182.34..183.09 rows=300 width=8)</w:t>
      </w:r>
    </w:p>
    <w:p w:rsidR="00000000" w:rsidDel="00000000" w:rsidP="00000000" w:rsidRDefault="00000000" w:rsidRPr="00000000" w14:paraId="00000035">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 Key: data</w:t>
      </w:r>
    </w:p>
    <w:p w:rsidR="00000000" w:rsidDel="00000000" w:rsidP="00000000" w:rsidRDefault="00000000" w:rsidRPr="00000000" w14:paraId="00000036">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Seq Scan on tbl_a (cost=0.00..170.00 rows=300 width=8)</w:t>
      </w:r>
    </w:p>
    <w:p w:rsidR="00000000" w:rsidDel="00000000" w:rsidP="00000000" w:rsidRDefault="00000000" w:rsidRPr="00000000" w14:paraId="00000037">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(id &lt; 300)</w:t>
      </w:r>
    </w:p>
    <w:p w:rsidR="00000000" w:rsidDel="00000000" w:rsidP="00000000" w:rsidRDefault="00000000" w:rsidRPr="00000000" w14:paraId="00000038">
      <w:pPr>
        <w:numPr>
          <w:ilvl w:val="0"/>
          <w:numId w:val="4"/>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rows)</w:t>
      </w:r>
    </w:p>
    <w:p w:rsidR="00000000" w:rsidDel="00000000" w:rsidP="00000000" w:rsidRDefault="00000000" w:rsidRPr="00000000" w14:paraId="00000039">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A simple plan tree and the relationship between the plan tree and the result of the EXPLAIN command in PostgreSQL.</w:t>
      </w:r>
    </w:p>
    <w:p w:rsidR="00000000" w:rsidDel="00000000" w:rsidP="00000000" w:rsidRDefault="00000000" w:rsidRPr="00000000" w14:paraId="0000003B">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6385" cy="1655732"/>
            <wp:effectExtent b="0" l="0" r="0" t="0"/>
            <wp:docPr descr="Fig. 3.5. A simple plan tree and the relationship between the plan tree and the result of the EXPLAIN command." id="66" name="image19.png"/>
            <a:graphic>
              <a:graphicData uri="http://schemas.openxmlformats.org/drawingml/2006/picture">
                <pic:pic>
                  <pic:nvPicPr>
                    <pic:cNvPr descr="Fig. 3.5. A simple plan tree and the relationship between the plan tree and the result of the EXPLAIN command." id="0" name="image19.png"/>
                    <pic:cNvPicPr preferRelativeResize="0"/>
                  </pic:nvPicPr>
                  <pic:blipFill>
                    <a:blip r:embed="rId11"/>
                    <a:srcRect b="0" l="0" r="0" t="0"/>
                    <a:stretch>
                      <a:fillRect/>
                    </a:stretch>
                  </pic:blipFill>
                  <pic:spPr>
                    <a:xfrm>
                      <a:off x="0" y="0"/>
                      <a:ext cx="5366385" cy="165573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Nodes</w:t>
      </w:r>
    </w:p>
    <w:p w:rsidR="00000000" w:rsidDel="00000000" w:rsidP="00000000" w:rsidRDefault="00000000" w:rsidRPr="00000000" w14:paraId="0000003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thing to understand is that each indented block with a preceeding “-&gt;” (along with the top line) is called a node. A node is a logical unit of work (a “step” if you will) with an associated cost and execution time. The costs and times presented at each node are cumulative and roll up all child nodes.</w:t>
      </w:r>
    </w:p>
    <w:p w:rsidR="00000000" w:rsidDel="00000000" w:rsidP="00000000" w:rsidRDefault="00000000" w:rsidRPr="00000000" w14:paraId="0000003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the time but a concept designed to estimate the cost of an operation. The first number is start-up cost (cost to retrieve first record) and the second number is the cost incurred to process entire node (total cost from start to finish). </w:t>
      </w:r>
    </w:p>
    <w:p w:rsidR="00000000" w:rsidDel="00000000" w:rsidP="00000000" w:rsidRDefault="00000000" w:rsidRPr="00000000" w14:paraId="0000004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is a combination of 5 work components used to estimate the work required: sequential fetch, non-sequential (random) fetch, processing of row, processing operator (function), and processing index entry.</w:t>
      </w:r>
    </w:p>
    <w:p w:rsidR="00000000" w:rsidDel="00000000" w:rsidP="00000000" w:rsidRDefault="00000000" w:rsidRPr="00000000" w14:paraId="0000004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Rows </w:t>
      </w:r>
      <w:r w:rsidDel="00000000" w:rsidR="00000000" w:rsidRPr="00000000">
        <w:rPr>
          <w:rFonts w:ascii="Times New Roman" w:cs="Times New Roman" w:eastAsia="Times New Roman" w:hAnsi="Times New Roman"/>
          <w:sz w:val="24"/>
          <w:szCs w:val="24"/>
          <w:rtl w:val="0"/>
        </w:rPr>
        <w:t xml:space="preserve">are the approximate number of rows returned when a specified operation is performed. </w:t>
      </w:r>
    </w:p>
    <w:p w:rsidR="00000000" w:rsidDel="00000000" w:rsidP="00000000" w:rsidRDefault="00000000" w:rsidRPr="00000000" w14:paraId="0000004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select with where clause   rows returned is   </w:t>
      </w:r>
    </w:p>
    <w:p w:rsidR="00000000" w:rsidDel="00000000" w:rsidP="00000000" w:rsidRDefault="00000000" w:rsidRPr="00000000" w14:paraId="0000004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Rows = cardinality of relation * selectivity )</w:t>
      </w:r>
    </w:p>
    <w:p w:rsidR="00000000" w:rsidDel="00000000" w:rsidP="00000000" w:rsidRDefault="00000000" w:rsidRPr="00000000" w14:paraId="0000004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Width </w:t>
      </w:r>
      <w:r w:rsidDel="00000000" w:rsidR="00000000" w:rsidRPr="00000000">
        <w:rPr>
          <w:rFonts w:ascii="Times New Roman" w:cs="Times New Roman" w:eastAsia="Times New Roman" w:hAnsi="Times New Roman"/>
          <w:sz w:val="24"/>
          <w:szCs w:val="24"/>
          <w:rtl w:val="0"/>
        </w:rPr>
        <w:t xml:space="preserve">is an average size of one row in bytes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48">
      <w:pPr>
        <w:shd w:fill="ffffff" w:val="clear"/>
        <w:spacing w:after="135"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hd w:fill="ffffff" w:val="clear"/>
        <w:spacing w:after="135"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Analyze command:</w:t>
      </w:r>
    </w:p>
    <w:p w:rsidR="00000000" w:rsidDel="00000000" w:rsidP="00000000" w:rsidRDefault="00000000" w:rsidRPr="00000000" w14:paraId="0000004A">
      <w:pPr>
        <w:shd w:fill="ffffff" w:val="clear"/>
        <w:spacing w:after="13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EXPLAIN </w:t>
      </w:r>
      <w:r w:rsidDel="00000000" w:rsidR="00000000" w:rsidRPr="00000000">
        <w:rPr>
          <w:rFonts w:ascii="Times New Roman" w:cs="Times New Roman" w:eastAsia="Times New Roman" w:hAnsi="Times New Roman"/>
          <w:sz w:val="24"/>
          <w:szCs w:val="24"/>
          <w:rtl w:val="0"/>
        </w:rPr>
        <w:t xml:space="preserve">ANALYZE</w:t>
      </w:r>
      <w:r w:rsidDel="00000000" w:rsidR="00000000" w:rsidRPr="00000000">
        <w:rPr>
          <w:rFonts w:ascii="Times New Roman" w:cs="Times New Roman" w:eastAsia="Times New Roman" w:hAnsi="Times New Roman"/>
          <w:sz w:val="24"/>
          <w:szCs w:val="24"/>
          <w:highlight w:val="white"/>
          <w:rtl w:val="0"/>
        </w:rPr>
        <w:t xml:space="preserve"> option causes the statement to be actually executed, not only planned. Then actual run time statistics are added to the display, including the total elapsed time expended within each plan node (in milliseconds) and the total number of rows it actually returned. This is useful for seeing whether the planner's estimates are close to reality.</w:t>
      </w:r>
    </w:p>
    <w:p w:rsidR="00000000" w:rsidDel="00000000" w:rsidP="00000000" w:rsidRDefault="00000000" w:rsidRPr="00000000" w14:paraId="0000004B">
      <w:pPr>
        <w:shd w:fill="ffffff" w:val="clear"/>
        <w:spacing w:after="13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 EXPLAIN (ANALYZE) SELECT * FROM foo;</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949124"/>
            <wp:effectExtent b="0" l="0" r="0" t="0"/>
            <wp:docPr descr="http://codingsight.com/wp-content/uploads/2017/10/query-plan2.png" id="65" name="image20.png"/>
            <a:graphic>
              <a:graphicData uri="http://schemas.openxmlformats.org/drawingml/2006/picture">
                <pic:pic>
                  <pic:nvPicPr>
                    <pic:cNvPr descr="http://codingsight.com/wp-content/uploads/2017/10/query-plan2.png" id="0" name="image20.png"/>
                    <pic:cNvPicPr preferRelativeResize="0"/>
                  </pic:nvPicPr>
                  <pic:blipFill>
                    <a:blip r:embed="rId12"/>
                    <a:srcRect b="0" l="0" r="0" t="0"/>
                    <a:stretch>
                      <a:fillRect/>
                    </a:stretch>
                  </pic:blipFill>
                  <pic:spPr>
                    <a:xfrm>
                      <a:off x="0" y="0"/>
                      <a:ext cx="5943600" cy="949124"/>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spacing w:after="15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 displays the following additional parameters:</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actual time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the actual time in milliseconds spent to get the first row and all rows, respectively.</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rows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the actual number of rows received with Seq Scan.</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loops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the number of times the Seq Scan operation had to be performed.</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50" w:before="0" w:line="240" w:lineRule="auto"/>
        <w:ind w:left="720" w:right="0" w:hanging="360"/>
        <w:jc w:val="left"/>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 runtime</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is the total time of query execution.</w:t>
      </w:r>
    </w:p>
    <w:p w:rsidR="00000000" w:rsidDel="00000000" w:rsidP="00000000" w:rsidRDefault="00000000" w:rsidRPr="00000000" w14:paraId="00000052">
      <w:pPr>
        <w:shd w:fill="ffffff" w:val="clea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plans for select with where clause can be sequential scan, Index Scan, Index only Scan, Bitmap Index Scan etc. </w:t>
      </w:r>
    </w:p>
    <w:p w:rsidR="00000000" w:rsidDel="00000000" w:rsidP="00000000" w:rsidRDefault="00000000" w:rsidRPr="00000000" w14:paraId="00000053">
      <w:pPr>
        <w:shd w:fill="ffffff" w:val="clea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plans for joins are Nested loop join, Hash join, Merge join etc.</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Implementation Screenshots :</w:t>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Comprehend  how indexes improves  the performance of query applied for your database . Demonstrate for the following types of query on your database</w:t>
      </w:r>
    </w:p>
    <w:p w:rsidR="00000000" w:rsidDel="00000000" w:rsidP="00000000" w:rsidRDefault="00000000" w:rsidRPr="00000000" w14:paraId="000000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Simple select query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query with where clause</w:t>
      </w:r>
    </w:p>
    <w:p w:rsidR="00000000" w:rsidDel="00000000" w:rsidP="00000000" w:rsidRDefault="00000000" w:rsidRPr="00000000" w14:paraId="000000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query  with order by query</w:t>
      </w:r>
    </w:p>
    <w:p w:rsidR="00000000" w:rsidDel="00000000" w:rsidP="00000000" w:rsidRDefault="00000000" w:rsidRPr="00000000" w14:paraId="0000005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query with JOIN</w:t>
      </w:r>
    </w:p>
    <w:p w:rsidR="00000000" w:rsidDel="00000000" w:rsidP="00000000" w:rsidRDefault="00000000" w:rsidRPr="00000000" w14:paraId="000000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Select query with aggregation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32030" cy="2033289"/>
            <wp:effectExtent b="0" l="0" r="0" t="0"/>
            <wp:docPr id="47" name="image3.png"/>
            <a:graphic>
              <a:graphicData uri="http://schemas.openxmlformats.org/drawingml/2006/picture">
                <pic:pic>
                  <pic:nvPicPr>
                    <pic:cNvPr id="0" name="image3.png"/>
                    <pic:cNvPicPr preferRelativeResize="0"/>
                  </pic:nvPicPr>
                  <pic:blipFill>
                    <a:blip r:embed="rId13"/>
                    <a:srcRect b="24166" l="0" r="7142" t="0"/>
                    <a:stretch>
                      <a:fillRect/>
                    </a:stretch>
                  </pic:blipFill>
                  <pic:spPr>
                    <a:xfrm>
                      <a:off x="0" y="0"/>
                      <a:ext cx="6232030" cy="203328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06628" cy="883759"/>
            <wp:effectExtent b="0" l="0" r="0" t="0"/>
            <wp:docPr id="48" name="image1.png"/>
            <a:graphic>
              <a:graphicData uri="http://schemas.openxmlformats.org/drawingml/2006/picture">
                <pic:pic>
                  <pic:nvPicPr>
                    <pic:cNvPr id="0" name="image1.png"/>
                    <pic:cNvPicPr preferRelativeResize="0"/>
                  </pic:nvPicPr>
                  <pic:blipFill>
                    <a:blip r:embed="rId14"/>
                    <a:srcRect b="28601" l="0" r="0" t="0"/>
                    <a:stretch>
                      <a:fillRect/>
                    </a:stretch>
                  </pic:blipFill>
                  <pic:spPr>
                    <a:xfrm>
                      <a:off x="0" y="0"/>
                      <a:ext cx="6206628" cy="883759"/>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27560" cy="829604"/>
            <wp:effectExtent b="0" l="0" r="0" t="0"/>
            <wp:docPr id="61" name="image5.png"/>
            <a:graphic>
              <a:graphicData uri="http://schemas.openxmlformats.org/drawingml/2006/picture">
                <pic:pic>
                  <pic:nvPicPr>
                    <pic:cNvPr id="0" name="image5.png"/>
                    <pic:cNvPicPr preferRelativeResize="0"/>
                  </pic:nvPicPr>
                  <pic:blipFill>
                    <a:blip r:embed="rId15"/>
                    <a:srcRect b="22262" l="0" r="0" t="4388"/>
                    <a:stretch>
                      <a:fillRect/>
                    </a:stretch>
                  </pic:blipFill>
                  <pic:spPr>
                    <a:xfrm>
                      <a:off x="0" y="0"/>
                      <a:ext cx="6227560" cy="82960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05109" cy="870699"/>
            <wp:effectExtent b="0" l="0" r="0" t="0"/>
            <wp:docPr id="52" name="image4.png"/>
            <a:graphic>
              <a:graphicData uri="http://schemas.openxmlformats.org/drawingml/2006/picture">
                <pic:pic>
                  <pic:nvPicPr>
                    <pic:cNvPr id="0" name="image4.png"/>
                    <pic:cNvPicPr preferRelativeResize="0"/>
                  </pic:nvPicPr>
                  <pic:blipFill>
                    <a:blip r:embed="rId16"/>
                    <a:srcRect b="22768" l="0" r="0" t="0"/>
                    <a:stretch>
                      <a:fillRect/>
                    </a:stretch>
                  </pic:blipFill>
                  <pic:spPr>
                    <a:xfrm>
                      <a:off x="0" y="0"/>
                      <a:ext cx="6205109" cy="87069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54564" cy="988732"/>
            <wp:effectExtent b="0" l="0" r="0" t="0"/>
            <wp:docPr id="6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254564" cy="98873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76700" cy="244314"/>
            <wp:effectExtent b="0" l="0" r="0" t="0"/>
            <wp:docPr id="69" name="image24.png"/>
            <a:graphic>
              <a:graphicData uri="http://schemas.openxmlformats.org/drawingml/2006/picture">
                <pic:pic>
                  <pic:nvPicPr>
                    <pic:cNvPr id="0" name="image24.png"/>
                    <pic:cNvPicPr preferRelativeResize="0"/>
                  </pic:nvPicPr>
                  <pic:blipFill>
                    <a:blip r:embed="rId18"/>
                    <a:srcRect b="37439" l="0" r="4250" t="0"/>
                    <a:stretch>
                      <a:fillRect/>
                    </a:stretch>
                  </pic:blipFill>
                  <pic:spPr>
                    <a:xfrm>
                      <a:off x="0" y="0"/>
                      <a:ext cx="4076700" cy="24431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0" distT="0" distL="0" distR="0">
            <wp:extent cx="4686300" cy="1905000"/>
            <wp:effectExtent b="0" l="0" r="0" t="0"/>
            <wp:docPr id="60" name="image6.png"/>
            <a:graphic>
              <a:graphicData uri="http://schemas.openxmlformats.org/drawingml/2006/picture">
                <pic:pic>
                  <pic:nvPicPr>
                    <pic:cNvPr id="0" name="image6.png"/>
                    <pic:cNvPicPr preferRelativeResize="0"/>
                  </pic:nvPicPr>
                  <pic:blipFill>
                    <a:blip r:embed="rId19"/>
                    <a:srcRect b="7407" l="0" r="0" t="0"/>
                    <a:stretch>
                      <a:fillRect/>
                    </a:stretch>
                  </pic:blipFill>
                  <pic:spPr>
                    <a:xfrm>
                      <a:off x="0" y="0"/>
                      <a:ext cx="46863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22062" cy="1138317"/>
            <wp:effectExtent b="0" l="0" r="0" t="0"/>
            <wp:docPr id="50" name="image10.png"/>
            <a:graphic>
              <a:graphicData uri="http://schemas.openxmlformats.org/drawingml/2006/picture">
                <pic:pic>
                  <pic:nvPicPr>
                    <pic:cNvPr id="0" name="image10.png"/>
                    <pic:cNvPicPr preferRelativeResize="0"/>
                  </pic:nvPicPr>
                  <pic:blipFill>
                    <a:blip r:embed="rId20"/>
                    <a:srcRect b="32054" l="0" r="0" t="0"/>
                    <a:stretch>
                      <a:fillRect/>
                    </a:stretch>
                  </pic:blipFill>
                  <pic:spPr>
                    <a:xfrm>
                      <a:off x="0" y="0"/>
                      <a:ext cx="6222062" cy="113831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36073" cy="1007962"/>
            <wp:effectExtent b="0" l="0" r="0" t="0"/>
            <wp:docPr id="5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236073" cy="100796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39711" cy="1296707"/>
            <wp:effectExtent b="0" l="0" r="0" t="0"/>
            <wp:docPr id="62"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239711" cy="129670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264886" cy="918702"/>
            <wp:effectExtent b="0" l="0" r="0" t="0"/>
            <wp:docPr id="59"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6264886" cy="918702"/>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14934" cy="1042689"/>
            <wp:effectExtent b="0" l="0" r="0" t="0"/>
            <wp:docPr id="51"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6114934" cy="104268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129951" cy="3103084"/>
            <wp:effectExtent b="0" l="0" r="0" t="0"/>
            <wp:docPr id="49" name="image9.png"/>
            <a:graphic>
              <a:graphicData uri="http://schemas.openxmlformats.org/drawingml/2006/picture">
                <pic:pic>
                  <pic:nvPicPr>
                    <pic:cNvPr id="0" name="image9.png"/>
                    <pic:cNvPicPr preferRelativeResize="0"/>
                  </pic:nvPicPr>
                  <pic:blipFill>
                    <a:blip r:embed="rId25"/>
                    <a:srcRect b="0" l="0" r="6312" t="0"/>
                    <a:stretch>
                      <a:fillRect/>
                    </a:stretch>
                  </pic:blipFill>
                  <pic:spPr>
                    <a:xfrm>
                      <a:off x="0" y="0"/>
                      <a:ext cx="6129951" cy="3103084"/>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013133" cy="4432416"/>
            <wp:effectExtent b="0" l="0" r="0" t="0"/>
            <wp:docPr id="46"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6013133" cy="443241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6013133" cy="4015875"/>
            <wp:effectExtent b="0" l="0" r="0" t="0"/>
            <wp:docPr id="58" name="image8.png"/>
            <a:graphic>
              <a:graphicData uri="http://schemas.openxmlformats.org/drawingml/2006/picture">
                <pic:pic>
                  <pic:nvPicPr>
                    <pic:cNvPr id="0" name="image8.png"/>
                    <pic:cNvPicPr preferRelativeResize="0"/>
                  </pic:nvPicPr>
                  <pic:blipFill>
                    <a:blip r:embed="rId27"/>
                    <a:srcRect b="1435" l="0" r="0" t="2392"/>
                    <a:stretch>
                      <a:fillRect/>
                    </a:stretch>
                  </pic:blipFill>
                  <pic:spPr>
                    <a:xfrm>
                      <a:off x="0" y="0"/>
                      <a:ext cx="6013133" cy="40158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55983" cy="3639179"/>
            <wp:effectExtent b="0" l="0" r="0" t="0"/>
            <wp:docPr id="53" name="image7.png"/>
            <a:graphic>
              <a:graphicData uri="http://schemas.openxmlformats.org/drawingml/2006/picture">
                <pic:pic>
                  <pic:nvPicPr>
                    <pic:cNvPr id="0" name="image7.png"/>
                    <pic:cNvPicPr preferRelativeResize="0"/>
                  </pic:nvPicPr>
                  <pic:blipFill>
                    <a:blip r:embed="rId28"/>
                    <a:srcRect b="3357" l="0" r="4809" t="0"/>
                    <a:stretch>
                      <a:fillRect/>
                    </a:stretch>
                  </pic:blipFill>
                  <pic:spPr>
                    <a:xfrm>
                      <a:off x="0" y="0"/>
                      <a:ext cx="5955983" cy="3639179"/>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Pr>
        <w:drawing>
          <wp:inline distB="0" distT="0" distL="0" distR="0">
            <wp:extent cx="6107178" cy="1052214"/>
            <wp:effectExtent b="0" l="0" r="0" t="0"/>
            <wp:docPr id="68" name="image21.png"/>
            <a:graphic>
              <a:graphicData uri="http://schemas.openxmlformats.org/drawingml/2006/picture">
                <pic:pic>
                  <pic:nvPicPr>
                    <pic:cNvPr id="0" name="image21.png"/>
                    <pic:cNvPicPr preferRelativeResize="0"/>
                  </pic:nvPicPr>
                  <pic:blipFill>
                    <a:blip r:embed="rId29"/>
                    <a:srcRect b="7476" l="0" r="4318" t="0"/>
                    <a:stretch>
                      <a:fillRect/>
                    </a:stretch>
                  </pic:blipFill>
                  <pic:spPr>
                    <a:xfrm>
                      <a:off x="0" y="0"/>
                      <a:ext cx="6107178" cy="105221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bookmarkStart w:colFirst="0" w:colLast="0" w:name="_heading=h.51zl5dknxw01" w:id="1"/>
      <w:bookmarkEnd w:id="1"/>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bookmarkStart w:colFirst="0" w:colLast="0" w:name="_heading=h.h4um31briumf" w:id="2"/>
      <w:bookmarkEnd w:id="2"/>
      <w:r w:rsidDel="00000000" w:rsidR="00000000" w:rsidRPr="00000000">
        <w:rPr>
          <w:rFonts w:ascii="Times New Roman" w:cs="Times New Roman" w:eastAsia="Times New Roman" w:hAnsi="Times New Roman"/>
          <w:sz w:val="24"/>
          <w:szCs w:val="24"/>
        </w:rPr>
        <w:drawing>
          <wp:inline distB="114300" distT="114300" distL="114300" distR="114300">
            <wp:extent cx="6058648" cy="2541847"/>
            <wp:effectExtent b="0" l="0" r="0" t="0"/>
            <wp:docPr id="57" name="image16.png"/>
            <a:graphic>
              <a:graphicData uri="http://schemas.openxmlformats.org/drawingml/2006/picture">
                <pic:pic>
                  <pic:nvPicPr>
                    <pic:cNvPr id="0" name="image16.png"/>
                    <pic:cNvPicPr preferRelativeResize="0"/>
                  </pic:nvPicPr>
                  <pic:blipFill>
                    <a:blip r:embed="rId30"/>
                    <a:srcRect b="48152" l="21008" r="9468" t="0"/>
                    <a:stretch>
                      <a:fillRect/>
                    </a:stretch>
                  </pic:blipFill>
                  <pic:spPr>
                    <a:xfrm>
                      <a:off x="0" y="0"/>
                      <a:ext cx="6058648" cy="254184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bookmarkStart w:colFirst="0" w:colLast="0" w:name="_heading=h.qbvtii776wtv" w:id="3"/>
      <w:bookmarkEnd w:id="3"/>
      <w:r w:rsidDel="00000000" w:rsidR="00000000" w:rsidRPr="00000000">
        <w:rPr>
          <w:rFonts w:ascii="Times New Roman" w:cs="Times New Roman" w:eastAsia="Times New Roman" w:hAnsi="Times New Roman"/>
          <w:sz w:val="24"/>
          <w:szCs w:val="24"/>
        </w:rPr>
        <w:drawing>
          <wp:inline distB="114300" distT="114300" distL="114300" distR="114300">
            <wp:extent cx="5519964" cy="2271414"/>
            <wp:effectExtent b="0" l="0" r="0" t="0"/>
            <wp:docPr id="63" name="image23.png"/>
            <a:graphic>
              <a:graphicData uri="http://schemas.openxmlformats.org/drawingml/2006/picture">
                <pic:pic>
                  <pic:nvPicPr>
                    <pic:cNvPr id="0" name="image23.png"/>
                    <pic:cNvPicPr preferRelativeResize="0"/>
                  </pic:nvPicPr>
                  <pic:blipFill>
                    <a:blip r:embed="rId31"/>
                    <a:srcRect b="50442" l="22259" r="9966" t="0"/>
                    <a:stretch>
                      <a:fillRect/>
                    </a:stretch>
                  </pic:blipFill>
                  <pic:spPr>
                    <a:xfrm>
                      <a:off x="0" y="0"/>
                      <a:ext cx="5519964" cy="227141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536226" cy="2001359"/>
            <wp:effectExtent b="0" l="0" r="0" t="0"/>
            <wp:docPr id="45" name="image15.png"/>
            <a:graphic>
              <a:graphicData uri="http://schemas.openxmlformats.org/drawingml/2006/picture">
                <pic:pic>
                  <pic:nvPicPr>
                    <pic:cNvPr id="0" name="image15.png"/>
                    <pic:cNvPicPr preferRelativeResize="0"/>
                  </pic:nvPicPr>
                  <pic:blipFill>
                    <a:blip r:embed="rId32"/>
                    <a:srcRect b="53883" l="22212" r="5872" t="0"/>
                    <a:stretch>
                      <a:fillRect/>
                    </a:stretch>
                  </pic:blipFill>
                  <pic:spPr>
                    <a:xfrm>
                      <a:off x="0" y="0"/>
                      <a:ext cx="5536226" cy="2001359"/>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793807" cy="3496487"/>
            <wp:effectExtent b="0" l="0" r="0" t="0"/>
            <wp:docPr id="54" name="image14.png"/>
            <a:graphic>
              <a:graphicData uri="http://schemas.openxmlformats.org/drawingml/2006/picture">
                <pic:pic>
                  <pic:nvPicPr>
                    <pic:cNvPr id="0" name="image14.png"/>
                    <pic:cNvPicPr preferRelativeResize="0"/>
                  </pic:nvPicPr>
                  <pic:blipFill>
                    <a:blip r:embed="rId33"/>
                    <a:srcRect b="18879" l="22538" r="27740" t="0"/>
                    <a:stretch>
                      <a:fillRect/>
                    </a:stretch>
                  </pic:blipFill>
                  <pic:spPr>
                    <a:xfrm>
                      <a:off x="0" y="0"/>
                      <a:ext cx="3793807" cy="349648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runtime decreased.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Post Lab Question:</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Illustrate with an example Heuristic based query optimization  with suitable example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 </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Heuristic-based query optimization is a strategy employed by database management</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systems (DBMS) to enhance the efficiency of query execution. Unlike exhaustive</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methods, which consider all possible query execution plans, heuristic</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relies on predefined rules or heuristics to make informed decisions.</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consider a scenario where a query involves multiple tables. One</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heuristic might prioritize joining smaller tables first, assuming that filtering them</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 early will reduce the overall dataset size and improve performance.</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optimizer might consider selecting appropriate indexes to expedite</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retrieval, leveraging factors such as index selectivity and table sizes.</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heuristic involves predicate pushdown, where the filtering conditions</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specified in the WHERE clause are pushed down to lower levels of execution, such</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index scans or table scans, to minimize the number of rows fetched and</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Moreover, cost-based estimation, although not strictly heuristic-based, is</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utilized alongside heuristics. This approach estimates the cost of different</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plans based on factors such as resource utilization and then selects the</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with the lowest estimated cost.</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heuristic-based query optimization aims to find an efficient execution</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by leveraging predefined rules and heuristics, thus improving query</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without exhaustive exploration of all possible combinations.</w:t>
      </w:r>
    </w:p>
    <w:p w:rsidR="00000000" w:rsidDel="00000000" w:rsidP="00000000" w:rsidRDefault="00000000" w:rsidRPr="00000000" w14:paraId="00000086">
      <w:pPr>
        <w:pStyle w:val="Heading1"/>
        <w:spacing w:before="280" w:lineRule="auto"/>
        <w:ind w:right="120"/>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implementing indexing and optimizing query processing significantly</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database performance. These techniques expedite data retrieval and</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streamline query execution, reducing latency and resource consumption. This</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is essential for enhancing scalability and responsiveness in data-driven</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environments.</w:t>
      </w:r>
    </w:p>
    <w:sectPr>
      <w:headerReference r:id="rId34" w:type="default"/>
      <w:footerReference r:id="rId35" w:type="default"/>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tabs>
        <w:tab w:val="center" w:leader="none" w:pos="4680"/>
        <w:tab w:val="right" w:leader="none" w:pos="9360"/>
      </w:tabs>
      <w:spacing w:after="0" w:line="240" w:lineRule="auto"/>
      <w:jc w:val="center"/>
      <w:rPr>
        <w:rFonts w:ascii="Arial" w:cs="Arial" w:eastAsia="Arial" w:hAnsi="Arial"/>
        <w:color w:val="4f81bd"/>
      </w:rPr>
    </w:pPr>
    <w:r w:rsidDel="00000000" w:rsidR="00000000" w:rsidRPr="00000000">
      <w:rPr>
        <w:rFonts w:ascii="Arial" w:cs="Arial" w:eastAsia="Arial" w:hAnsi="Arial"/>
        <w:color w:val="4f81bd"/>
        <w:u w:val="single"/>
        <w:rtl w:val="0"/>
      </w:rPr>
      <w:t xml:space="preserve">Pa</w:t>
    </w:r>
    <w:r w:rsidDel="00000000" w:rsidR="00000000" w:rsidRPr="00000000">
      <w:rPr>
        <w:rFonts w:ascii="Arial" w:cs="Arial" w:eastAsia="Arial" w:hAnsi="Arial"/>
        <w:color w:val="4f81bd"/>
        <w:rtl w:val="0"/>
      </w:rPr>
      <w:t xml:space="preserve">ge </w:t>
    </w:r>
    <w:r w:rsidDel="00000000" w:rsidR="00000000" w:rsidRPr="00000000">
      <w:rPr>
        <w:rFonts w:ascii="Arial" w:cs="Arial" w:eastAsia="Arial" w:hAnsi="Arial"/>
        <w:color w:val="4f81bd"/>
      </w:rPr>
      <w:fldChar w:fldCharType="begin"/>
      <w:instrText xml:space="preserve">PAGE</w:instrText>
      <w:fldChar w:fldCharType="separate"/>
      <w:fldChar w:fldCharType="end"/>
    </w:r>
    <w:r w:rsidDel="00000000" w:rsidR="00000000" w:rsidRPr="00000000">
      <w:rPr>
        <w:rFonts w:ascii="Arial" w:cs="Arial" w:eastAsia="Arial" w:hAnsi="Arial"/>
        <w:color w:val="4f81bd"/>
        <w:rtl w:val="0"/>
      </w:rPr>
      <w:t xml:space="preserve"> of </w:t>
    </w:r>
    <w:r w:rsidDel="00000000" w:rsidR="00000000" w:rsidRPr="00000000">
      <w:rPr>
        <w:rFonts w:ascii="Arial" w:cs="Arial" w:eastAsia="Arial" w:hAnsi="Arial"/>
        <w:color w:val="4f81bd"/>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1">
    <w:pPr>
      <w:tabs>
        <w:tab w:val="center" w:leader="none" w:pos="4680"/>
        <w:tab w:val="right" w:leader="none" w:pos="9360"/>
      </w:tabs>
      <w:spacing w:after="0" w:line="240" w:lineRule="auto"/>
      <w:jc w:val="center"/>
      <w:rPr>
        <w:rFonts w:ascii="Arial" w:cs="Arial" w:eastAsia="Arial" w:hAnsi="Arial"/>
      </w:rPr>
    </w:pPr>
    <w:r w:rsidDel="00000000" w:rsidR="00000000" w:rsidRPr="00000000">
      <w:rPr>
        <w:rFonts w:ascii="Arial" w:cs="Arial" w:eastAsia="Arial" w:hAnsi="Arial"/>
        <w:rtl w:val="0"/>
      </w:rPr>
      <w:t xml:space="preserve">RDBMS 2023-24</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5"/>
      </w:tabs>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K. J. Somaiya College of Engineering, Mumbai-77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5481320</wp:posOffset>
          </wp:positionH>
          <wp:positionV relativeFrom="paragraph">
            <wp:posOffset>-86359</wp:posOffset>
          </wp:positionV>
          <wp:extent cx="610235" cy="386715"/>
          <wp:effectExtent b="0" l="0" r="0" t="0"/>
          <wp:wrapNone/>
          <wp:docPr id="5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-759459</wp:posOffset>
          </wp:positionH>
          <wp:positionV relativeFrom="paragraph">
            <wp:posOffset>-86994</wp:posOffset>
          </wp:positionV>
          <wp:extent cx="1233805" cy="386715"/>
          <wp:effectExtent b="0" l="0" r="0" t="0"/>
          <wp:wrapNone/>
          <wp:docPr id="70" name="image22.png"/>
          <a:graphic>
            <a:graphicData uri="http://schemas.openxmlformats.org/drawingml/2006/picture">
              <pic:pic>
                <pic:nvPicPr>
                  <pic:cNvPr id="0" name="image22.png"/>
                  <pic:cNvPicPr preferRelativeResize="0"/>
                </pic:nvPicPr>
                <pic:blipFill>
                  <a:blip r:embed="rId2"/>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5"/>
      </w:tabs>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Constituent College of Somaiya Vidyavihar University)</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rPr/>
    </w:pPr>
    <w:r w:rsidDel="00000000" w:rsidR="00000000" w:rsidRPr="00000000">
      <w:rPr>
        <w:rFonts w:ascii="Cambria" w:cs="Cambria" w:eastAsia="Cambria" w:hAnsi="Cambria"/>
        <w:b w:val="1"/>
        <w:sz w:val="24"/>
        <w:szCs w:val="24"/>
        <w:rtl w:val="0"/>
      </w:rPr>
      <w:t xml:space="preserve">                                      Department of Computer Engineering</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-749299</wp:posOffset>
              </wp:positionH>
              <wp:positionV relativeFrom="paragraph">
                <wp:posOffset>228600</wp:posOffset>
              </wp:positionV>
              <wp:extent cx="0" cy="25400"/>
              <wp:effectExtent b="0" l="0" r="0" t="0"/>
              <wp:wrapNone/>
              <wp:docPr id="42" name=""/>
              <a:graphic>
                <a:graphicData uri="http://schemas.microsoft.com/office/word/2010/wordprocessingShape">
                  <wps:wsp>
                    <wps:cNvCnPr/>
                    <wps:spPr>
                      <a:xfrm>
                        <a:off x="1886838" y="3780000"/>
                        <a:ext cx="6918325"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-749299</wp:posOffset>
              </wp:positionH>
              <wp:positionV relativeFrom="paragraph">
                <wp:posOffset>228600</wp:posOffset>
              </wp:positionV>
              <wp:extent cx="0" cy="25400"/>
              <wp:effectExtent b="0" l="0" r="0" t="0"/>
              <wp:wrapNone/>
              <wp:docPr id="42" name="image29.png"/>
              <a:graphic>
                <a:graphicData uri="http://schemas.openxmlformats.org/drawingml/2006/picture">
                  <pic:pic>
                    <pic:nvPicPr>
                      <pic:cNvPr id="0" name="image29.png"/>
                      <pic:cNvPicPr preferRelativeResize="0"/>
                    </pic:nvPicPr>
                    <pic:blipFill>
                      <a:blip r:embed="rId3"/>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6286500</wp:posOffset>
              </wp:positionH>
              <wp:positionV relativeFrom="paragraph">
                <wp:posOffset>469900</wp:posOffset>
              </wp:positionV>
              <wp:extent cx="283845" cy="677545"/>
              <wp:effectExtent b="0" l="0" r="0" t="0"/>
              <wp:wrapNone/>
              <wp:docPr id="44" name=""/>
              <a:graphic>
                <a:graphicData uri="http://schemas.microsoft.com/office/word/2010/wordprocessingShape">
                  <wps:wsp>
                    <wps:cNvSpPr/>
                    <wps:cNvPr id="6" name="Shape 6"/>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6286500</wp:posOffset>
              </wp:positionH>
              <wp:positionV relativeFrom="paragraph">
                <wp:posOffset>469900</wp:posOffset>
              </wp:positionV>
              <wp:extent cx="283845" cy="677545"/>
              <wp:effectExtent b="0" l="0" r="0" t="0"/>
              <wp:wrapNone/>
              <wp:docPr id="44" name="image31.png"/>
              <a:graphic>
                <a:graphicData uri="http://schemas.openxmlformats.org/drawingml/2006/picture">
                  <pic:pic>
                    <pic:nvPicPr>
                      <pic:cNvPr id="0" name="image31.png"/>
                      <pic:cNvPicPr preferRelativeResize="0"/>
                    </pic:nvPicPr>
                    <pic:blipFill>
                      <a:blip r:embed="rId4"/>
                      <a:srcRect/>
                      <a:stretch>
                        <a:fillRect/>
                      </a:stretch>
                    </pic:blipFill>
                    <pic:spPr>
                      <a:xfrm>
                        <a:off x="0" y="0"/>
                        <a:ext cx="283845" cy="67754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20149"/>
    <w:pPr>
      <w:spacing w:after="200" w:line="276" w:lineRule="auto"/>
    </w:pPr>
    <w:rPr>
      <w:sz w:val="22"/>
      <w:szCs w:val="22"/>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link w:val="Heading2Char"/>
    <w:uiPriority w:val="9"/>
    <w:unhideWhenUsed w:val="1"/>
    <w:qFormat w:val="1"/>
    <w:rsid w:val="00591CDA"/>
    <w:pPr>
      <w:keepNext w:val="1"/>
      <w:spacing w:after="60" w:before="240"/>
      <w:outlineLvl w:val="1"/>
    </w:pPr>
    <w:rPr>
      <w:rFonts w:ascii="Cambria" w:eastAsia="Times New Roman" w:hAnsi="Cambria"/>
      <w:b w:val="1"/>
      <w:bCs w:val="1"/>
      <w:i w:val="1"/>
      <w:iCs w:val="1"/>
      <w:sz w:val="28"/>
      <w:szCs w:val="28"/>
    </w:rPr>
  </w:style>
  <w:style w:type="paragraph" w:styleId="Heading3">
    <w:name w:val="heading 3"/>
    <w:basedOn w:val="Normal"/>
    <w:next w:val="Normal"/>
    <w:link w:val="Heading3Char"/>
    <w:uiPriority w:val="9"/>
    <w:semiHidden w:val="1"/>
    <w:unhideWhenUsed w:val="1"/>
    <w:qFormat w:val="1"/>
    <w:rsid w:val="00332571"/>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uiPriority w:val="99"/>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val="en-US"/>
    </w:rPr>
  </w:style>
  <w:style w:type="paragraph" w:styleId="NoSpacing">
    <w:name w:val="No Spacing"/>
    <w:uiPriority w:val="1"/>
    <w:qFormat w:val="1"/>
    <w:rsid w:val="003A6BD8"/>
    <w:rPr>
      <w:rFonts w:ascii="Times New Roman" w:eastAsia="Times New Roman" w:hAnsi="Times New Roman"/>
      <w:sz w:val="24"/>
      <w:szCs w:val="24"/>
      <w:lang w:eastAsia="en-US"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pPr>
      <w:numPr>
        <w:numId w:val="1"/>
      </w:numPr>
    </w:pPr>
  </w:style>
  <w:style w:type="paragraph" w:styleId="ListNumber">
    <w:name w:val="List Number"/>
    <w:basedOn w:val="Normal"/>
    <w:rsid w:val="00AF434E"/>
    <w:pPr>
      <w:numPr>
        <w:numId w:val="2"/>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rFonts w:cs="Calibri"/>
      <w:kern w:val="1"/>
      <w:lang w:eastAsia="zh-CN"/>
    </w:rPr>
  </w:style>
  <w:style w:type="paragraph" w:styleId="BodyText">
    <w:name w:val="Body Text"/>
    <w:basedOn w:val="Normal"/>
    <w:link w:val="BodyTextChar"/>
    <w:uiPriority w:val="99"/>
    <w:unhideWhenUsed w:val="1"/>
    <w:rsid w:val="00894EE4"/>
    <w:pPr>
      <w:spacing w:after="120"/>
    </w:pPr>
  </w:style>
  <w:style w:type="character" w:styleId="BodyTextChar" w:customStyle="1">
    <w:name w:val="Body Text Char"/>
    <w:link w:val="BodyText"/>
    <w:uiPriority w:val="99"/>
    <w:rsid w:val="00894EE4"/>
    <w:rPr>
      <w:rFonts w:ascii="Calibri" w:cs="Times New Roman" w:eastAsia="Calibri" w:hAnsi="Calibri"/>
      <w:szCs w:val="22"/>
      <w:lang w:bidi="ar-SA" w:val="en-IN"/>
    </w:rPr>
  </w:style>
  <w:style w:type="character" w:styleId="Heading2Char" w:customStyle="1">
    <w:name w:val="Heading 2 Char"/>
    <w:link w:val="Heading2"/>
    <w:uiPriority w:val="9"/>
    <w:rsid w:val="00591CDA"/>
    <w:rPr>
      <w:rFonts w:ascii="Cambria" w:cs="Times New Roman" w:eastAsia="Times New Roman" w:hAnsi="Cambria"/>
      <w:b w:val="1"/>
      <w:bCs w:val="1"/>
      <w:i w:val="1"/>
      <w:iCs w:val="1"/>
      <w:sz w:val="28"/>
      <w:szCs w:val="28"/>
      <w:lang w:eastAsia="en-US"/>
    </w:rPr>
  </w:style>
  <w:style w:type="character" w:styleId="HTMLCode">
    <w:name w:val="HTML Code"/>
    <w:uiPriority w:val="99"/>
    <w:semiHidden w:val="1"/>
    <w:unhideWhenUsed w:val="1"/>
    <w:rsid w:val="00627661"/>
    <w:rPr>
      <w:rFonts w:ascii="Courier New" w:cs="Courier New" w:eastAsia="Times New Roman" w:hAnsi="Courier New"/>
      <w:sz w:val="20"/>
      <w:szCs w:val="20"/>
    </w:rPr>
  </w:style>
  <w:style w:type="character" w:styleId="kwd" w:customStyle="1">
    <w:name w:val="kwd"/>
    <w:rsid w:val="00FE4FB7"/>
  </w:style>
  <w:style w:type="character" w:styleId="pln" w:customStyle="1">
    <w:name w:val="pln"/>
    <w:rsid w:val="00FE4FB7"/>
  </w:style>
  <w:style w:type="character" w:styleId="pun" w:customStyle="1">
    <w:name w:val="pun"/>
    <w:rsid w:val="00FE4FB7"/>
  </w:style>
  <w:style w:type="character" w:styleId="lit" w:customStyle="1">
    <w:name w:val="lit"/>
    <w:rsid w:val="00FE4FB7"/>
  </w:style>
  <w:style w:type="character" w:styleId="str" w:customStyle="1">
    <w:name w:val="str"/>
    <w:rsid w:val="00FE4FB7"/>
  </w:style>
  <w:style w:type="character" w:styleId="crayon-st" w:customStyle="1">
    <w:name w:val="crayon-st"/>
    <w:rsid w:val="00DD7191"/>
  </w:style>
  <w:style w:type="character" w:styleId="crayon-h" w:customStyle="1">
    <w:name w:val="crayon-h"/>
    <w:rsid w:val="00DD7191"/>
  </w:style>
  <w:style w:type="character" w:styleId="crayon-r" w:customStyle="1">
    <w:name w:val="crayon-r"/>
    <w:rsid w:val="00DD7191"/>
  </w:style>
  <w:style w:type="character" w:styleId="crayon-t" w:customStyle="1">
    <w:name w:val="crayon-t"/>
    <w:rsid w:val="00DD7191"/>
  </w:style>
  <w:style w:type="character" w:styleId="crayon-s" w:customStyle="1">
    <w:name w:val="crayon-s"/>
    <w:rsid w:val="00DD7191"/>
  </w:style>
  <w:style w:type="character" w:styleId="crayon-c" w:customStyle="1">
    <w:name w:val="crayon-c"/>
    <w:rsid w:val="00DD7191"/>
  </w:style>
  <w:style w:type="character" w:styleId="n" w:customStyle="1">
    <w:name w:val="n"/>
    <w:rsid w:val="00232E86"/>
  </w:style>
  <w:style w:type="character" w:styleId="p" w:customStyle="1">
    <w:name w:val="p"/>
    <w:rsid w:val="00232E86"/>
  </w:style>
  <w:style w:type="character" w:styleId="k" w:customStyle="1">
    <w:name w:val="k"/>
    <w:rsid w:val="00232E86"/>
  </w:style>
  <w:style w:type="character" w:styleId="c1" w:customStyle="1">
    <w:name w:val="c1"/>
    <w:rsid w:val="00232E86"/>
  </w:style>
  <w:style w:type="character" w:styleId="mi" w:customStyle="1">
    <w:name w:val="mi"/>
    <w:rsid w:val="00232E86"/>
  </w:style>
  <w:style w:type="character" w:styleId="o" w:customStyle="1">
    <w:name w:val="o"/>
    <w:rsid w:val="00232E86"/>
  </w:style>
  <w:style w:type="character" w:styleId="Heading3Char" w:customStyle="1">
    <w:name w:val="Heading 3 Char"/>
    <w:basedOn w:val="DefaultParagraphFont"/>
    <w:link w:val="Heading3"/>
    <w:uiPriority w:val="9"/>
    <w:semiHidden w:val="1"/>
    <w:rsid w:val="00332571"/>
    <w:rPr>
      <w:rFonts w:asciiTheme="majorHAnsi" w:cstheme="majorBidi" w:eastAsiaTheme="majorEastAsia" w:hAnsiTheme="majorHAnsi"/>
      <w:b w:val="1"/>
      <w:bCs w:val="1"/>
      <w:color w:val="4f81bd" w:themeColor="accent1"/>
      <w:sz w:val="22"/>
      <w:szCs w:val="22"/>
      <w:lang w:eastAsia="en-US"/>
    </w:rPr>
  </w:style>
  <w:style w:type="character" w:styleId="hljs-keyword" w:customStyle="1">
    <w:name w:val="hljs-keyword"/>
    <w:basedOn w:val="DefaultParagraphFont"/>
    <w:rsid w:val="00BA590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1.png"/><Relationship Id="rId21" Type="http://schemas.openxmlformats.org/officeDocument/2006/relationships/image" Target="media/image13.png"/><Relationship Id="rId24" Type="http://schemas.openxmlformats.org/officeDocument/2006/relationships/image" Target="media/image2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25.png"/><Relationship Id="rId25" Type="http://schemas.openxmlformats.org/officeDocument/2006/relationships/image" Target="media/image9.png"/><Relationship Id="rId28" Type="http://schemas.openxmlformats.org/officeDocument/2006/relationships/image" Target="media/image7.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1.png"/><Relationship Id="rId7" Type="http://schemas.openxmlformats.org/officeDocument/2006/relationships/image" Target="media/image27.png"/><Relationship Id="rId8" Type="http://schemas.openxmlformats.org/officeDocument/2006/relationships/image" Target="media/image30.png"/><Relationship Id="rId31" Type="http://schemas.openxmlformats.org/officeDocument/2006/relationships/image" Target="media/image23.png"/><Relationship Id="rId30" Type="http://schemas.openxmlformats.org/officeDocument/2006/relationships/image" Target="media/image16.png"/><Relationship Id="rId11" Type="http://schemas.openxmlformats.org/officeDocument/2006/relationships/image" Target="media/image19.png"/><Relationship Id="rId33" Type="http://schemas.openxmlformats.org/officeDocument/2006/relationships/image" Target="media/image14.png"/><Relationship Id="rId10" Type="http://schemas.openxmlformats.org/officeDocument/2006/relationships/image" Target="media/image17.png"/><Relationship Id="rId32" Type="http://schemas.openxmlformats.org/officeDocument/2006/relationships/image" Target="media/image15.png"/><Relationship Id="rId13" Type="http://schemas.openxmlformats.org/officeDocument/2006/relationships/image" Target="media/image3.png"/><Relationship Id="rId35" Type="http://schemas.openxmlformats.org/officeDocument/2006/relationships/footer" Target="footer1.xml"/><Relationship Id="rId12" Type="http://schemas.openxmlformats.org/officeDocument/2006/relationships/image" Target="media/image20.png"/><Relationship Id="rId34" Type="http://schemas.openxmlformats.org/officeDocument/2006/relationships/header" Target="header1.xm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18.png"/><Relationship Id="rId16" Type="http://schemas.openxmlformats.org/officeDocument/2006/relationships/image" Target="media/image4.png"/><Relationship Id="rId19" Type="http://schemas.openxmlformats.org/officeDocument/2006/relationships/image" Target="media/image6.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2.png"/><Relationship Id="rId3" Type="http://schemas.openxmlformats.org/officeDocument/2006/relationships/image" Target="media/image29.png"/><Relationship Id="rId4"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oUYNgApg+qmWqENyfI01lGO5ag==">CgMxLjAyCGguZ2pkZ3hzMghoLmdqZGd4czIOaC41MXpsNWRrbnh3MDEyDmguaDR1bTMxYnJpdW1mMg5oLnFidnRpaTc3Nnd0djgAciExZlJnazNGTklKazdCMU10Nmo3clpOZkFwVF84NHRQbko=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2023-01-31T11:00:00Z</dcterms:created>
  <dc:creator>Swati</dc:creator>
</cp:coreProperties>
</file>