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2415540</wp:posOffset>
                </wp:positionH>
                <wp:positionV relativeFrom="paragraph">
                  <wp:posOffset>101126</wp:posOffset>
                </wp:positionV>
                <wp:extent cx="3200400" cy="1574476"/>
                <wp:effectExtent b="0" l="0" r="0" t="0"/>
                <wp:wrapNone/>
                <wp:docPr id="10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8500" y="2807500"/>
                          <a:ext cx="3306000" cy="169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B1               Roll No.: 16010122158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 02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-2.0000000298023224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2415540</wp:posOffset>
                </wp:positionH>
                <wp:positionV relativeFrom="paragraph">
                  <wp:posOffset>101126</wp:posOffset>
                </wp:positionV>
                <wp:extent cx="3200400" cy="1574476"/>
                <wp:effectExtent b="0" l="0" r="0" t="0"/>
                <wp:wrapNone/>
                <wp:docPr id="10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5744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8">
            <w:pPr>
              <w:spacing w:before="74" w:lineRule="auto"/>
              <w:ind w:left="103" w:firstLine="0"/>
              <w:rPr>
                <w:rFonts w:ascii="Times New Roman" w:cs="Times New Roman" w:eastAsia="Times New Roman" w:hAnsi="Times New Roman"/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Implementation of Memory Management Using Address Translation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To understand process of Address Translation in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Expected Outcome of Experiment: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 5.</w:t>
      </w:r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vertAlign w:val="baseline"/>
          <w:rtl w:val="0"/>
        </w:rPr>
        <w:t xml:space="preserve">Understand Storage management with allocation, segmentation &amp; virtual memory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Silberschatz A., Galvin P., Gagne G. “Operating Systems Principles”, Willey Eight edition.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Achyut S. Godbole , Atul Kahate “Operating Systems” McGraw Hill Third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Edition.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William Stallings, “Operating System Internal &amp; Design Principles”,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Andrew S. Tanenbaum, “Modern Operating System”, Prentice Hall.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360" w:firstLine="0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Pre Lab/ Prior Concepts: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Knowledge about the types of memory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Stepwise-Procedure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Implementation details (Printout of code)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Post Lab Descriptive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51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vertAlign w:val="baseline"/>
          <w:rtl w:val="0"/>
        </w:rPr>
        <w:t xml:space="preserve">Post Lab Objective Questions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Date: _____________                                                    Signature of faculty in-charge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492" w:left="1728" w:right="1728" w:header="567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spacing w:after="0" w:lineRule="auto"/>
      <w:jc w:val="center"/>
      <w:rPr>
        <w:sz w:val="18"/>
        <w:szCs w:val="1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        OSSS Sem V /  July.- Nov 2022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7185"/>
      </w:tabs>
      <w:spacing w:after="0" w:line="240" w:lineRule="auto"/>
      <w:rPr>
        <w:rFonts w:ascii="Times New Roman" w:cs="Times New Roman" w:eastAsia="Times New Roman" w:hAnsi="Times New Roman"/>
        <w:b w:val="0"/>
        <w:color w:val="00000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vertAlign w:val="baseline"/>
      </w:rPr>
      <w:drawing>
        <wp:inline distB="0" distT="0" distL="114300" distR="114300">
          <wp:extent cx="1971675" cy="866775"/>
          <wp:effectExtent b="0" l="0" r="0" t="0"/>
          <wp:docPr id="104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1675" cy="8667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vertAlign w:val="baseline"/>
        <w:rtl w:val="0"/>
      </w:rPr>
      <w:t xml:space="preserve">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vertAlign w:val="baseline"/>
      </w:rPr>
      <w:drawing>
        <wp:inline distB="0" distT="0" distL="114300" distR="114300">
          <wp:extent cx="905510" cy="675640"/>
          <wp:effectExtent b="0" l="0" r="0" t="0"/>
          <wp:docPr id="104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05510" cy="6756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vertAlign w:val="baseline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rFonts w:ascii="Times New Roman" w:cs="Times New Roman" w:eastAsia="Times New Roman" w:hAnsi="Times New Roman"/>
        <w:color w:val="000000"/>
        <w:sz w:val="20"/>
        <w:szCs w:val="20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vertAlign w:val="baseline"/>
        <w:rtl w:val="0"/>
      </w:rPr>
      <w:t xml:space="preserve">(A Constituent College of Somaiya Vidyavihar University)</w:t>
    </w:r>
  </w:p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bc202e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c202e"/>
        <w:sz w:val="24"/>
        <w:szCs w:val="24"/>
        <w:u w:val="none"/>
        <w:shd w:fill="auto" w:val="clear"/>
        <w:vertAlign w:val="baseline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bc202e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zh-CN" w:val="en-IN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suppressAutoHyphens w:val="0"/>
      <w:spacing w:after="60" w:before="240" w:line="276" w:lineRule="auto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zh-CN" w:val="en-IN"/>
    </w:rPr>
  </w:style>
  <w:style w:type="paragraph" w:styleId="Heading2">
    <w:name w:val="Heading 2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zh-CN" w:val="en-IN"/>
    </w:rPr>
  </w:style>
  <w:style w:type="paragraph" w:styleId="Heading3">
    <w:name w:val="Heading 3"/>
    <w:basedOn w:val="Normal"/>
    <w:next w:val="Normal"/>
    <w:autoRedefine w:val="0"/>
    <w:hidden w:val="0"/>
    <w:qFormat w:val="1"/>
    <w:pPr>
      <w:keepNext w:val="1"/>
      <w:suppressAutoHyphens w:val="0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 w:bidi="ar-SA" w:eastAsia="zh-CN" w:val="en-IN"/>
    </w:rPr>
  </w:style>
  <w:style w:type="character" w:styleId="DefaultParagraphFont0">
    <w:name w:val="Default Paragraph Font"/>
    <w:next w:val="DefaultParagraphFont0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WW8Num3zfalse">
    <w:name w:val="WW8Num3zfalse"/>
    <w:next w:val="WW8Num3zfalse"/>
    <w:autoRedefine w:val="0"/>
    <w:hidden w:val="0"/>
    <w:qFormat w:val="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3ztrue1">
    <w:name w:val="WW8Num3ztrue"/>
    <w:next w:val="WW8Num3ztrue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true2">
    <w:name w:val="WW8Num3ztrue"/>
    <w:next w:val="WW8Num3ztrue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true3">
    <w:name w:val="WW8Num3ztrue"/>
    <w:next w:val="WW8Num3ztrue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true4">
    <w:name w:val="WW8Num3ztrue"/>
    <w:next w:val="WW8Num3ztrue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true5">
    <w:name w:val="WW8Num3ztrue"/>
    <w:next w:val="WW8Num3ztrue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true6">
    <w:name w:val="WW8Num3ztrue"/>
    <w:next w:val="WW8Num3ztrue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true7">
    <w:name w:val="WW8Num3ztrue"/>
    <w:next w:val="WW8Num3ztrue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true">
    <w:name w:val="WW8Num3ztrue"/>
    <w:next w:val="WW8Num3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false">
    <w:name w:val="WW8Num2zfalse"/>
    <w:next w:val="WW8Num2zfals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4zfalse">
    <w:name w:val="WW8Num4zfalse"/>
    <w:next w:val="WW8Num4zfals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true">
    <w:name w:val="WW8Num4ztrue"/>
    <w:next w:val="WW8Num4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">
    <w:name w:val="WW-WW8Num4ztrue"/>
    <w:next w:val="WW-WW8Num4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1">
    <w:name w:val="WW-WW8Num4ztrue1"/>
    <w:next w:val="WW-WW8Num4ztrue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2">
    <w:name w:val="WW-WW8Num4ztrue2"/>
    <w:next w:val="WW-WW8Num4ztrue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3">
    <w:name w:val="WW-WW8Num4ztrue3"/>
    <w:next w:val="WW-WW8Num4ztrue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4">
    <w:name w:val="WW-WW8Num4ztrue4"/>
    <w:next w:val="WW-WW8Num4ztrue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5">
    <w:name w:val="WW-WW8Num4ztrue5"/>
    <w:next w:val="WW-WW8Num4ztrue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6">
    <w:name w:val="WW-WW8Num4ztrue6"/>
    <w:next w:val="WW-WW8Num4ztrue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false">
    <w:name w:val="WW8Num5zfalse"/>
    <w:next w:val="WW8Num5zfals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false">
    <w:name w:val="WW8Num1zfalse"/>
    <w:next w:val="WW8Num1zfalse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WW-WW8Num4ztrue7">
    <w:name w:val="WW-WW8Num4ztrue7"/>
    <w:next w:val="WW-WW8Num4ztrue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11">
    <w:name w:val="WW-WW8Num4ztrue11"/>
    <w:next w:val="WW-WW8Num4ztrue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21">
    <w:name w:val="WW-WW8Num4ztrue21"/>
    <w:next w:val="WW-WW8Num4ztrue2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31">
    <w:name w:val="WW-WW8Num4ztrue31"/>
    <w:next w:val="WW-WW8Num4ztrue3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41">
    <w:name w:val="WW-WW8Num4ztrue41"/>
    <w:next w:val="WW-WW8Num4ztrue4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51">
    <w:name w:val="WW-WW8Num4ztrue51"/>
    <w:next w:val="WW-WW8Num4ztrue5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61">
    <w:name w:val="WW-WW8Num4ztrue61"/>
    <w:next w:val="WW-WW8Num4ztrue6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DefaultParagraphFont">
    <w:name w:val="WW-Default Paragraph Font"/>
    <w:next w:val="WW-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71">
    <w:name w:val="WW-WW8Num4ztrue71"/>
    <w:next w:val="WW-WW8Num4ztrue7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111">
    <w:name w:val="WW-WW8Num4ztrue111"/>
    <w:next w:val="WW-WW8Num4ztrue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211">
    <w:name w:val="WW-WW8Num4ztrue211"/>
    <w:next w:val="WW-WW8Num4ztrue2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311">
    <w:name w:val="WW-WW8Num4ztrue311"/>
    <w:next w:val="WW-WW8Num4ztrue3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411">
    <w:name w:val="WW-WW8Num4ztrue411"/>
    <w:next w:val="WW-WW8Num4ztrue4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511">
    <w:name w:val="WW-WW8Num4ztrue511"/>
    <w:next w:val="WW-WW8Num4ztrue5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4ztrue611">
    <w:name w:val="WW-WW8Num4ztrue611"/>
    <w:next w:val="WW-WW8Num4ztrue6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true">
    <w:name w:val="WW8Num1ztrue"/>
    <w:next w:val="WW8Num1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1ztrue">
    <w:name w:val="WW-WW8Num1ztrue"/>
    <w:next w:val="WW-WW8Num1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1ztrue1">
    <w:name w:val="WW-WW8Num1ztrue1"/>
    <w:next w:val="WW-WW8Num1ztrue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1ztrue2">
    <w:name w:val="WW-WW8Num1ztrue2"/>
    <w:next w:val="WW-WW8Num1ztrue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1ztrue3">
    <w:name w:val="WW-WW8Num1ztrue3"/>
    <w:next w:val="WW-WW8Num1ztrue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1ztrue4">
    <w:name w:val="WW-WW8Num1ztrue4"/>
    <w:next w:val="WW-WW8Num1ztrue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1ztrue5">
    <w:name w:val="WW-WW8Num1ztrue5"/>
    <w:next w:val="WW-WW8Num1ztrue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1ztrue6">
    <w:name w:val="WW-WW8Num1ztrue6"/>
    <w:next w:val="WW-WW8Num1ztrue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3ztrue">
    <w:name w:val="WW-WW8Num3ztrue"/>
    <w:next w:val="WW-WW8Num3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3ztrue1">
    <w:name w:val="WW-WW8Num3ztrue1"/>
    <w:next w:val="WW-WW8Num3ztrue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3ztrue2">
    <w:name w:val="WW-WW8Num3ztrue2"/>
    <w:next w:val="WW-WW8Num3ztrue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3ztrue3">
    <w:name w:val="WW-WW8Num3ztrue3"/>
    <w:next w:val="WW-WW8Num3ztrue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3ztrue4">
    <w:name w:val="WW-WW8Num3ztrue4"/>
    <w:next w:val="WW-WW8Num3ztrue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3ztrue5">
    <w:name w:val="WW-WW8Num3ztrue5"/>
    <w:next w:val="WW-WW8Num3ztrue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WW8Num3ztrue6">
    <w:name w:val="WW-WW8Num3ztrue6"/>
    <w:next w:val="WW-WW8Num3ztrue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DefaultParagraphFont1">
    <w:name w:val="WW-Default Paragraph Font1"/>
    <w:next w:val="WW-DefaultParagraphFon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ListLabel1">
    <w:name w:val="ListLabel 1"/>
    <w:next w:val="ListLabel1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ListLabel2">
    <w:name w:val="ListLabel 2"/>
    <w:next w:val="ListLabel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3">
    <w:name w:val="ListLabel 3"/>
    <w:next w:val="ListLabel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ListLabel4">
    <w:name w:val="ListLabel 4"/>
    <w:next w:val="ListLabel4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ListLabel5">
    <w:name w:val="ListLabel 5"/>
    <w:next w:val="ListLabel5"/>
    <w:autoRedefine w:val="0"/>
    <w:hidden w:val="0"/>
    <w:qFormat w:val="0"/>
    <w:rPr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val="und"/>
    </w:rPr>
  </w:style>
  <w:style w:type="character" w:styleId="WW8Num20zfalse">
    <w:name w:val="WW8Num20zfalse"/>
    <w:next w:val="WW8Num20zfals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true">
    <w:name w:val="WW8Num20ztrue"/>
    <w:next w:val="WW8Num20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NumberingSymbols">
    <w:name w:val="Numbering Symbols"/>
    <w:next w:val="NumberingSymbols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true">
    <w:name w:val="WW8Num2ztrue"/>
    <w:next w:val="WW8Num2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false">
    <w:name w:val="WW8Num10zfalse"/>
    <w:next w:val="WW8Num10zfals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true">
    <w:name w:val="WW8Num10ztrue"/>
    <w:next w:val="WW8Num10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false">
    <w:name w:val="WW8Num25zfalse"/>
    <w:next w:val="WW8Num25zfals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true">
    <w:name w:val="WW8Num25ztrue"/>
    <w:next w:val="WW8Num25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false">
    <w:name w:val="WW8Num9zfalse"/>
    <w:next w:val="WW8Num9zfals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true">
    <w:name w:val="WW8Num9ztrue"/>
    <w:next w:val="WW8Num9ztru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BodyText"/>
    <w:autoRedefine w:val="0"/>
    <w:hidden w:val="0"/>
    <w:qFormat w:val="0"/>
    <w:pPr>
      <w:keepNext w:val="1"/>
      <w:suppressAutoHyphens w:val="0"/>
      <w:spacing w:after="120" w:before="240" w:line="276" w:lineRule="auto"/>
      <w:ind w:leftChars="-1" w:rightChars="0" w:firstLineChars="-1"/>
      <w:textDirection w:val="btLr"/>
      <w:textAlignment w:val="top"/>
      <w:outlineLvl w:val="0"/>
    </w:pPr>
    <w:rPr>
      <w:rFonts w:ascii="Arial" w:cs="Mangal" w:eastAsia="Microsoft YaHei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zh-CN" w:val="en-IN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zh-CN" w:val="en-IN"/>
    </w:rPr>
  </w:style>
  <w:style w:type="paragraph" w:styleId="List">
    <w:name w:val="List"/>
    <w:basedOn w:val="BodyText"/>
    <w:next w:val="List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Mangal" w:eastAsia="Calibri" w:hAnsi="Calibri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zh-CN" w:val="en-IN"/>
    </w:rPr>
  </w:style>
  <w:style w:type="paragraph" w:styleId="Caption">
    <w:name w:val="Caption"/>
    <w:basedOn w:val="Normal"/>
    <w:next w:val="Caption"/>
    <w:autoRedefine w:val="0"/>
    <w:hidden w:val="0"/>
    <w:qFormat w:val="0"/>
    <w:pPr>
      <w:suppressLineNumbers w:val="1"/>
      <w:suppressAutoHyphens w:val="0"/>
      <w:spacing w:after="120" w:before="120" w:line="276" w:lineRule="auto"/>
      <w:ind w:leftChars="-1" w:rightChars="0" w:firstLineChars="-1"/>
      <w:textDirection w:val="btLr"/>
      <w:textAlignment w:val="top"/>
      <w:outlineLvl w:val="0"/>
    </w:pPr>
    <w:rPr>
      <w:rFonts w:ascii="Calibri" w:cs="Mangal" w:eastAsia="Calibri" w:hAnsi="Calibri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zh-CN" w:val="en-IN"/>
    </w:rPr>
  </w:style>
  <w:style w:type="paragraph" w:styleId="Index">
    <w:name w:val="Index"/>
    <w:basedOn w:val="Normal"/>
    <w:next w:val="Index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Mangal" w:eastAsia="Calibri" w:hAnsi="Calibri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zh-CN" w:val="en-IN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0"/>
      <w:spacing w:after="0" w:before="0" w:line="100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Calibri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zh-CN" w:val="en-IN"/>
    </w:r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0"/>
      <w:spacing w:after="0" w:before="0" w:line="100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zh-CN" w:val="en-IN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zh-CN" w:val="en-IN"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zh-CN" w:val="en-IN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Calibri" w:eastAsia="Calibri" w:hAnsi="Calibri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zh-CN" w:val="en-IN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suppressLineNumbers w:val="1"/>
      <w:suppressAutoHyphens w:val="0"/>
      <w:spacing w:after="200" w:line="276" w:lineRule="auto"/>
      <w:ind w:leftChars="-1" w:rightChars="0" w:firstLineChars="-1"/>
      <w:jc w:val="center"/>
      <w:textDirection w:val="btLr"/>
      <w:textAlignment w:val="top"/>
      <w:outlineLvl w:val="0"/>
    </w:pPr>
    <w:rPr>
      <w:rFonts w:ascii="Calibri" w:cs="Calibri" w:eastAsia="Calibri" w:hAnsi="Calibri"/>
      <w:b w:val="1"/>
      <w:bCs w:val="1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zh-CN" w:val="en-IN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nowrap">
    <w:name w:val="nowrap"/>
    <w:next w:val="nowrap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Heading2Char">
    <w:name w:val="Heading 2 Char"/>
    <w:next w:val="Heading2Char"/>
    <w:autoRedefine w:val="0"/>
    <w:hidden w:val="0"/>
    <w:qFormat w:val="0"/>
    <w:rPr>
      <w:rFonts w:ascii="Cambria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ourier New" w:cs="Times New Roman" w:eastAsia="Times New Roman" w:hAnsi="Courier New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zh-CN" w:val="und"/>
    </w:rPr>
  </w:style>
  <w:style w:type="character" w:styleId="HTMLPreformattedChar">
    <w:name w:val="HTML Preformatted Char"/>
    <w:next w:val="HTMLPreformattedCh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paragraph" w:styleId="tab">
    <w:name w:val="tab"/>
    <w:basedOn w:val="Normal"/>
    <w:next w:val="tab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character" w:styleId="Heading1Char">
    <w:name w:val="Heading 1 Char"/>
    <w:next w:val="Heading1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zh-CN" w:val="en-IN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Emphasis">
    <w:name w:val="Emphasis"/>
    <w:next w:val="Emph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character" w:styleId="Heading3Char">
    <w:name w:val="Heading 3 Char"/>
    <w:next w:val="Heading3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 w:eastAsia="zh-CN" w:val="en-IN"/>
    </w:rPr>
  </w:style>
  <w:style w:type="character" w:styleId="il_ad">
    <w:name w:val="il_ad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ableParagraph">
    <w:name w:val="Table Paragraph"/>
    <w:basedOn w:val="Normal"/>
    <w:next w:val="TableParagraph"/>
    <w:autoRedefine w:val="0"/>
    <w:hidden w:val="0"/>
    <w:qFormat w:val="0"/>
    <w:pPr>
      <w:widowControl w:val="0"/>
      <w:suppressAutoHyphens w:val="1"/>
      <w:spacing w:after="0" w:before="108" w:line="240" w:lineRule="auto"/>
      <w:ind w:leftChars="-1" w:rightChars="0" w:firstLineChars="-1"/>
      <w:textDirection w:val="btLr"/>
      <w:textAlignment w:val="top"/>
      <w:outlineLvl w:val="0"/>
    </w:pPr>
    <w:rPr>
      <w:rFonts w:ascii="Arial" w:cs="Arial" w:eastAsia="Arial" w:hAnsi="Arial"/>
      <w:w w:val="100"/>
      <w:kern w:val="0"/>
      <w:position w:val="-1"/>
      <w:sz w:val="22"/>
      <w:szCs w:val="22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zb2GuglK3mY8zbbJYg5cN5QJjw==">CgMxLjA4AHIhMW9OMng2Y0FMTVlYZnZjRUpHM2tfWlFXSHE4d3N1VGpY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2020-08-02T09:43:00Z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_DocHome">
    <vt:lpwstr>1561001065</vt:lpwstr>
  </property>
</Properties>
</file>