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9F0673" w:rsidRDefault="009F0673" w:rsidP="009F0673">
      <w:pPr>
        <w:pStyle w:val="Heading3"/>
      </w:pPr>
      <w:bookmarkStart w:id="0" w:name="_y6rm52dsa7eo" w:colFirst="0" w:colLast="0"/>
      <w:bookmarkEnd w:id="0"/>
      <w:r>
        <w:t>Literature Review: Analysis of Emerging Trends and Challenges in Computer Memory Systems</w:t>
      </w:r>
    </w:p>
    <w:p w:rsidR="009F0673" w:rsidRDefault="009F0673" w:rsidP="009F0673">
      <w:pPr>
        <w:pStyle w:val="NormalWeb"/>
      </w:pPr>
      <w:r>
        <w:rPr>
          <w:rStyle w:val="Strong"/>
        </w:rPr>
        <w:t xml:space="preserve">Paper </w:t>
      </w:r>
      <w:proofErr w:type="spellStart"/>
      <w:r>
        <w:rPr>
          <w:rStyle w:val="Strong"/>
        </w:rPr>
        <w:t>Analyzed</w:t>
      </w:r>
      <w:proofErr w:type="spellEnd"/>
      <w:r>
        <w:rPr>
          <w:rStyle w:val="Strong"/>
        </w:rPr>
        <w:t>:</w:t>
      </w:r>
      <w:r>
        <w:t xml:space="preserve"> An Overview of Computer Memory Systems and Emerging Trends</w:t>
      </w:r>
      <w:r>
        <w:br/>
      </w:r>
      <w:r>
        <w:rPr>
          <w:rStyle w:val="Strong"/>
        </w:rPr>
        <w:t>Authors:</w:t>
      </w:r>
      <w:r>
        <w:t xml:space="preserve"> Victor </w:t>
      </w:r>
      <w:proofErr w:type="spellStart"/>
      <w:r>
        <w:t>Worlanyo</w:t>
      </w:r>
      <w:proofErr w:type="spellEnd"/>
      <w:r>
        <w:t xml:space="preserve"> </w:t>
      </w:r>
      <w:proofErr w:type="spellStart"/>
      <w:r>
        <w:t>Gbedawo</w:t>
      </w:r>
      <w:proofErr w:type="spellEnd"/>
      <w:r>
        <w:t xml:space="preserve">, Gideon </w:t>
      </w:r>
      <w:proofErr w:type="spellStart"/>
      <w:r>
        <w:t>Agyeman</w:t>
      </w:r>
      <w:proofErr w:type="spellEnd"/>
      <w:r>
        <w:t xml:space="preserve"> </w:t>
      </w:r>
      <w:proofErr w:type="spellStart"/>
      <w:r>
        <w:t>Owusu</w:t>
      </w:r>
      <w:proofErr w:type="spellEnd"/>
      <w:r>
        <w:t xml:space="preserve">, Carl </w:t>
      </w:r>
      <w:proofErr w:type="spellStart"/>
      <w:r>
        <w:t>Komla</w:t>
      </w:r>
      <w:proofErr w:type="spellEnd"/>
      <w:r>
        <w:t xml:space="preserve"> </w:t>
      </w:r>
      <w:proofErr w:type="spellStart"/>
      <w:r>
        <w:t>Ankah</w:t>
      </w:r>
      <w:proofErr w:type="spellEnd"/>
      <w:r>
        <w:t xml:space="preserve">, </w:t>
      </w:r>
      <w:proofErr w:type="gramStart"/>
      <w:r>
        <w:t xml:space="preserve">Mohammed Ibrahim </w:t>
      </w:r>
      <w:proofErr w:type="spellStart"/>
      <w:r>
        <w:t>Daabo</w:t>
      </w:r>
      <w:proofErr w:type="spellEnd"/>
      <w:r>
        <w:br/>
      </w:r>
      <w:r>
        <w:rPr>
          <w:rStyle w:val="Strong"/>
        </w:rPr>
        <w:t>Journal</w:t>
      </w:r>
      <w:proofErr w:type="gramEnd"/>
      <w:r>
        <w:rPr>
          <w:rStyle w:val="Strong"/>
        </w:rPr>
        <w:t>:</w:t>
      </w:r>
      <w:r>
        <w:t xml:space="preserve"> American Journal of Electrical and Computer Engineering, 2023</w:t>
      </w:r>
    </w:p>
    <w:p w:rsidR="009F0673" w:rsidRDefault="006347CB" w:rsidP="009F0673">
      <w:pPr>
        <w:pStyle w:val="Heading1"/>
      </w:pPr>
      <w:r>
        <w:t>Abstract</w:t>
      </w:r>
    </w:p>
    <w:p w:rsidR="009F0673" w:rsidRPr="009F0673" w:rsidRDefault="009F0673" w:rsidP="009F0673">
      <w:pPr>
        <w:spacing w:before="100" w:beforeAutospacing="1" w:after="100" w:afterAutospacing="1" w:line="240" w:lineRule="auto"/>
        <w:rPr>
          <w:rFonts w:ascii="Times New Roman" w:eastAsia="Times New Roman" w:hAnsi="Times New Roman" w:cs="Times New Roman"/>
          <w:sz w:val="24"/>
          <w:szCs w:val="24"/>
          <w:lang w:val="en-IN"/>
        </w:rPr>
      </w:pPr>
      <w:r w:rsidRPr="009F0673">
        <w:rPr>
          <w:rFonts w:ascii="Times New Roman" w:eastAsia="Times New Roman" w:hAnsi="Times New Roman" w:cs="Times New Roman"/>
          <w:sz w:val="24"/>
          <w:szCs w:val="24"/>
          <w:lang w:val="en-IN"/>
        </w:rPr>
        <w:t>Computer memory systems are a critical component of modern computing infrastructure, evolving rapidly to meet the demands of data-intensive applications, real-time processing, and high-performance computing environments. This paper presents a detailed overview of recent advancements and emerging trends within computer memory technologies, emphasizing the role of both established and innovative memory types. Traditional memory architectures such as primary and secondary memory are examined alongside cutting-edge developments like non-volatile memory (NVM) technologies, which promise to bridge the gap between volatile storage and persistent data retention. This review assesses how advances in memory hierarchy, virtual memory, and caching mechanisms support faster, more efficient data retrieval, while also considering the persistent challenges of energy efficiency, latency, and scalability.</w:t>
      </w:r>
    </w:p>
    <w:p w:rsidR="009F0673" w:rsidRPr="009F0673" w:rsidRDefault="009F0673" w:rsidP="009F0673">
      <w:pPr>
        <w:spacing w:before="100" w:beforeAutospacing="1" w:after="100" w:afterAutospacing="1" w:line="240" w:lineRule="auto"/>
        <w:rPr>
          <w:rFonts w:ascii="Times New Roman" w:eastAsia="Times New Roman" w:hAnsi="Times New Roman" w:cs="Times New Roman"/>
          <w:sz w:val="24"/>
          <w:szCs w:val="24"/>
          <w:lang w:val="en-IN"/>
        </w:rPr>
      </w:pPr>
      <w:r w:rsidRPr="009F0673">
        <w:rPr>
          <w:rFonts w:ascii="Times New Roman" w:eastAsia="Times New Roman" w:hAnsi="Times New Roman" w:cs="Times New Roman"/>
          <w:sz w:val="24"/>
          <w:szCs w:val="24"/>
          <w:lang w:val="en-IN"/>
        </w:rPr>
        <w:t xml:space="preserve">Furthermore, the paper discusses emerging memory architectures such as high-bandwidth memory (HBM), persistent memory (PMEM), and quantum memory, each offering unique benefits for handling large datasets and reducing processing times in applications like artificial intelligence (AI) and machine learning (ML). </w:t>
      </w:r>
      <w:proofErr w:type="spellStart"/>
      <w:r w:rsidRPr="009F0673">
        <w:rPr>
          <w:rFonts w:ascii="Times New Roman" w:eastAsia="Times New Roman" w:hAnsi="Times New Roman" w:cs="Times New Roman"/>
          <w:sz w:val="24"/>
          <w:szCs w:val="24"/>
          <w:lang w:val="en-IN"/>
        </w:rPr>
        <w:t>Neuromorphic</w:t>
      </w:r>
      <w:proofErr w:type="spellEnd"/>
      <w:r w:rsidRPr="009F0673">
        <w:rPr>
          <w:rFonts w:ascii="Times New Roman" w:eastAsia="Times New Roman" w:hAnsi="Times New Roman" w:cs="Times New Roman"/>
          <w:sz w:val="24"/>
          <w:szCs w:val="24"/>
          <w:lang w:val="en-IN"/>
        </w:rPr>
        <w:t xml:space="preserve"> memory is also explored as a pioneering approach that models the brain’s neural networks, aiming to support AI workloads with enhanced energy efficiency and parallel processing capabilities. In addition to technical advancements, this review highlights several challenges facing contemporary memory technologies, including cost constraints, compatibility issues, and the need for robust security measures to safeguard data integrity.</w:t>
      </w:r>
    </w:p>
    <w:p w:rsidR="009F0673" w:rsidRPr="009F0673" w:rsidRDefault="009F0673" w:rsidP="009F0673">
      <w:pPr>
        <w:spacing w:before="100" w:beforeAutospacing="1" w:after="100" w:afterAutospacing="1" w:line="240" w:lineRule="auto"/>
        <w:rPr>
          <w:rFonts w:ascii="Times New Roman" w:eastAsia="Times New Roman" w:hAnsi="Times New Roman" w:cs="Times New Roman"/>
          <w:sz w:val="24"/>
          <w:szCs w:val="24"/>
          <w:lang w:val="en-IN"/>
        </w:rPr>
      </w:pPr>
      <w:r w:rsidRPr="009F0673">
        <w:rPr>
          <w:rFonts w:ascii="Times New Roman" w:eastAsia="Times New Roman" w:hAnsi="Times New Roman" w:cs="Times New Roman"/>
          <w:sz w:val="24"/>
          <w:szCs w:val="24"/>
          <w:lang w:val="en-IN"/>
        </w:rPr>
        <w:t xml:space="preserve">By synthesizing the findings from recent literature and </w:t>
      </w:r>
      <w:proofErr w:type="spellStart"/>
      <w:r w:rsidRPr="009F0673">
        <w:rPr>
          <w:rFonts w:ascii="Times New Roman" w:eastAsia="Times New Roman" w:hAnsi="Times New Roman" w:cs="Times New Roman"/>
          <w:sz w:val="24"/>
          <w:szCs w:val="24"/>
          <w:lang w:val="en-IN"/>
        </w:rPr>
        <w:t>analyzing</w:t>
      </w:r>
      <w:proofErr w:type="spellEnd"/>
      <w:r w:rsidRPr="009F0673">
        <w:rPr>
          <w:rFonts w:ascii="Times New Roman" w:eastAsia="Times New Roman" w:hAnsi="Times New Roman" w:cs="Times New Roman"/>
          <w:sz w:val="24"/>
          <w:szCs w:val="24"/>
          <w:lang w:val="en-IN"/>
        </w:rPr>
        <w:t xml:space="preserve"> the strengths and limitations of current memory technologies, this paper identifies critical areas for future research. These include the development of scalable, cost-effective manufacturing solutions, compatibility enhancements for hybrid memory systems, and innovations in energy-efficient memory architectures. Additionally, the need for secure memory solutions and specialized architectures for AI, ML, and quantum computing environments is emphasized. This comprehensive review serves as a guide for researchers and industry professionals seeking to advance computer memory systems, addressing the dynamic demands of next-generation computing.</w:t>
      </w:r>
    </w:p>
    <w:p w:rsidR="009F0673" w:rsidRPr="009F0673" w:rsidRDefault="009F0673" w:rsidP="009F0673">
      <w:pPr>
        <w:spacing w:line="240" w:lineRule="auto"/>
        <w:rPr>
          <w:rFonts w:ascii="Times New Roman" w:eastAsia="Times New Roman" w:hAnsi="Times New Roman" w:cs="Times New Roman"/>
          <w:sz w:val="24"/>
          <w:szCs w:val="24"/>
          <w:lang w:val="en-IN"/>
        </w:rPr>
      </w:pPr>
      <w:r w:rsidRPr="009F0673">
        <w:rPr>
          <w:rFonts w:ascii="Times New Roman" w:eastAsia="Times New Roman" w:hAnsi="Times New Roman" w:cs="Times New Roman"/>
          <w:sz w:val="24"/>
          <w:szCs w:val="24"/>
          <w:lang w:val="en-IN"/>
        </w:rPr>
        <w:pict>
          <v:rect id="_x0000_i1025" style="width:0;height:1.5pt" o:hralign="center" o:hrstd="t" o:hr="t" fillcolor="#a0a0a0" stroked="f"/>
        </w:pict>
      </w:r>
    </w:p>
    <w:p w:rsidR="00102DA0" w:rsidRDefault="00102DA0" w:rsidP="00102DA0">
      <w:pPr>
        <w:pStyle w:val="Heading3"/>
      </w:pPr>
      <w:bookmarkStart w:id="1" w:name="_mm2bxffhoyh9" w:colFirst="0" w:colLast="0"/>
      <w:bookmarkEnd w:id="1"/>
      <w:r>
        <w:lastRenderedPageBreak/>
        <w:t>Key Areas in Memory Systems</w:t>
      </w:r>
    </w:p>
    <w:p w:rsidR="00102DA0" w:rsidRDefault="00102DA0" w:rsidP="00102DA0">
      <w:pPr>
        <w:pStyle w:val="NormalWeb"/>
        <w:numPr>
          <w:ilvl w:val="0"/>
          <w:numId w:val="11"/>
        </w:numPr>
      </w:pPr>
      <w:r>
        <w:rPr>
          <w:rStyle w:val="Strong"/>
        </w:rPr>
        <w:t>Primary and Secondary Memory</w:t>
      </w:r>
    </w:p>
    <w:p w:rsidR="00102DA0" w:rsidRDefault="00102DA0" w:rsidP="00102DA0">
      <w:pPr>
        <w:pStyle w:val="NormalWeb"/>
        <w:numPr>
          <w:ilvl w:val="1"/>
          <w:numId w:val="11"/>
        </w:numPr>
      </w:pPr>
      <w:r>
        <w:rPr>
          <w:rStyle w:val="Strong"/>
        </w:rPr>
        <w:t>Trends and Techniques</w:t>
      </w:r>
      <w:proofErr w:type="gramStart"/>
      <w:r>
        <w:t>:</w:t>
      </w:r>
      <w:proofErr w:type="gramEnd"/>
      <w:r>
        <w:br/>
        <w:t>Primary memory, which includes Random Access Memory (RAM) and Read-Only Memory (ROM), is essential for high-speed data processing, providing quick access to data that the CPU frequently uses. RAM, as volatile memory, supports data retention only while the system is powered, whereas ROM retains system-level information even when powered off. Secondary memory, encompassing Hard Disk Drives (HDDs) and Solid-State Drives (SSDs), offers higher storage capacity but operates at slower speeds. Advances in secondary memory, particularly with SSDs, have led to significant speed improvements and enhanced storage capacities.</w:t>
      </w:r>
    </w:p>
    <w:p w:rsidR="00102DA0" w:rsidRDefault="00102DA0" w:rsidP="00102DA0">
      <w:pPr>
        <w:pStyle w:val="NormalWeb"/>
        <w:numPr>
          <w:ilvl w:val="1"/>
          <w:numId w:val="11"/>
        </w:numPr>
      </w:pPr>
      <w:r>
        <w:rPr>
          <w:rStyle w:val="Strong"/>
        </w:rPr>
        <w:t>Emerging Techniques</w:t>
      </w:r>
      <w:proofErr w:type="gramStart"/>
      <w:r>
        <w:t>:</w:t>
      </w:r>
      <w:proofErr w:type="gramEnd"/>
      <w:r>
        <w:br/>
        <w:t xml:space="preserve">The advent of Non-Volatile Memory (NVM) technologies, such as 3D </w:t>
      </w:r>
      <w:proofErr w:type="spellStart"/>
      <w:r>
        <w:t>XPoint</w:t>
      </w:r>
      <w:proofErr w:type="spellEnd"/>
      <w:r>
        <w:t>, aims to bridge the gap between primary and secondary memory by providing fast, durable storage that can retain data without power. Hybrid memory approaches, which blend primary and secondary memory features, aim to deliver the best of both worlds—high speed and non-volatility.</w:t>
      </w:r>
    </w:p>
    <w:p w:rsidR="00102DA0" w:rsidRDefault="00102DA0" w:rsidP="00102DA0">
      <w:pPr>
        <w:pStyle w:val="NormalWeb"/>
        <w:numPr>
          <w:ilvl w:val="1"/>
          <w:numId w:val="11"/>
        </w:numPr>
      </w:pPr>
      <w:r>
        <w:rPr>
          <w:rStyle w:val="Strong"/>
        </w:rPr>
        <w:t>Challenges</w:t>
      </w:r>
      <w:proofErr w:type="gramStart"/>
      <w:r>
        <w:t>:</w:t>
      </w:r>
      <w:proofErr w:type="gramEnd"/>
      <w:r>
        <w:br/>
        <w:t>Primary memory systems face energy efficiency and cost-related constraints, with the cost of DRAM remaining high. Secondary memory, while abundant in capacity, struggles with access speed limitations, which can bottleneck data-intensive applications.</w:t>
      </w:r>
    </w:p>
    <w:p w:rsidR="00102DA0" w:rsidRDefault="00102DA0" w:rsidP="00102DA0">
      <w:pPr>
        <w:pStyle w:val="NormalWeb"/>
        <w:numPr>
          <w:ilvl w:val="1"/>
          <w:numId w:val="11"/>
        </w:numPr>
      </w:pPr>
      <w:r>
        <w:rPr>
          <w:rStyle w:val="Strong"/>
        </w:rPr>
        <w:t>Implications</w:t>
      </w:r>
      <w:proofErr w:type="gramStart"/>
      <w:r>
        <w:t>:</w:t>
      </w:r>
      <w:proofErr w:type="gramEnd"/>
      <w:r>
        <w:br/>
        <w:t xml:space="preserve">Optimizing both primary and secondary memory is crucial for high-demand environments such as data </w:t>
      </w:r>
      <w:proofErr w:type="spellStart"/>
      <w:r>
        <w:t>centers</w:t>
      </w:r>
      <w:proofErr w:type="spellEnd"/>
      <w:r>
        <w:t>, where rapid data access and scalability are essential. The hybrid memory model, which combines primary and secondary memory features, presents a promising approach to achieving cost-efficiency and improved processing speeds.</w:t>
      </w:r>
    </w:p>
    <w:p w:rsidR="00102DA0" w:rsidRDefault="00102DA0" w:rsidP="00102DA0">
      <w:pPr>
        <w:pStyle w:val="NormalWeb"/>
        <w:numPr>
          <w:ilvl w:val="0"/>
          <w:numId w:val="11"/>
        </w:numPr>
      </w:pPr>
      <w:r>
        <w:rPr>
          <w:rStyle w:val="Strong"/>
        </w:rPr>
        <w:t>Emerging Non-Volatile Memory (NVM) Technologies</w:t>
      </w:r>
    </w:p>
    <w:p w:rsidR="00102DA0" w:rsidRDefault="00102DA0" w:rsidP="00102DA0">
      <w:pPr>
        <w:pStyle w:val="NormalWeb"/>
        <w:numPr>
          <w:ilvl w:val="1"/>
          <w:numId w:val="11"/>
        </w:numPr>
      </w:pPr>
      <w:r>
        <w:rPr>
          <w:rStyle w:val="Strong"/>
        </w:rPr>
        <w:t>Innovations</w:t>
      </w:r>
      <w:r>
        <w:t>:</w:t>
      </w:r>
      <w:r>
        <w:br/>
        <w:t xml:space="preserve">Non-Volatile Memory (NVM) technologies, including 3D </w:t>
      </w:r>
      <w:proofErr w:type="spellStart"/>
      <w:r>
        <w:t>XPoint</w:t>
      </w:r>
      <w:proofErr w:type="spellEnd"/>
      <w:r>
        <w:t>, Resistive RAM (</w:t>
      </w:r>
      <w:proofErr w:type="spellStart"/>
      <w:r>
        <w:t>ReRAM</w:t>
      </w:r>
      <w:proofErr w:type="spellEnd"/>
      <w:r>
        <w:t>), and Persistent Memory (PMEM), are at the forefront of memory innovations. Unlike traditional memory, NVM retains data without requiring a constant power supply, making it highly suitable for applications with stringent data permanence needs, such as artificial intelligence (AI) and machine learning (ML) workloads. NVMs enable faster access speeds and lower power consumption compared to traditional secondary storage options.</w:t>
      </w:r>
    </w:p>
    <w:p w:rsidR="00102DA0" w:rsidRDefault="00102DA0" w:rsidP="00102DA0">
      <w:pPr>
        <w:pStyle w:val="NormalWeb"/>
        <w:numPr>
          <w:ilvl w:val="1"/>
          <w:numId w:val="11"/>
        </w:numPr>
      </w:pPr>
      <w:r>
        <w:rPr>
          <w:rStyle w:val="Strong"/>
        </w:rPr>
        <w:t>Challenges</w:t>
      </w:r>
      <w:proofErr w:type="gramStart"/>
      <w:r>
        <w:t>:</w:t>
      </w:r>
      <w:proofErr w:type="gramEnd"/>
      <w:r>
        <w:br/>
        <w:t>While NVM technologies offer clear benefits, their adoption has been slowed by high production costs and integration challenges with existing memory architectures. Compatibility issues with traditional memory systems create bottlenecks, underscoring the need for scalable solutions that can handle the growing demand for permanent, high-speed memory.</w:t>
      </w:r>
    </w:p>
    <w:p w:rsidR="00102DA0" w:rsidRDefault="00102DA0" w:rsidP="00102DA0">
      <w:pPr>
        <w:pStyle w:val="NormalWeb"/>
        <w:numPr>
          <w:ilvl w:val="1"/>
          <w:numId w:val="11"/>
        </w:numPr>
      </w:pPr>
      <w:r>
        <w:rPr>
          <w:rStyle w:val="Strong"/>
        </w:rPr>
        <w:t>Implications</w:t>
      </w:r>
      <w:proofErr w:type="gramStart"/>
      <w:r>
        <w:t>:</w:t>
      </w:r>
      <w:proofErr w:type="gramEnd"/>
      <w:r>
        <w:br/>
        <w:t xml:space="preserve">The accessibility and affordability of NVM could transform memory </w:t>
      </w:r>
      <w:r>
        <w:lastRenderedPageBreak/>
        <w:t>management, enabling memory-centric computing models that offer better data integrity, faster processing speeds, and greater reliability. As these technologies mature and become more economically viable, they could greatly enhance both commercial and specialized computing applications.</w:t>
      </w:r>
    </w:p>
    <w:p w:rsidR="00102DA0" w:rsidRDefault="00102DA0" w:rsidP="00102DA0">
      <w:pPr>
        <w:pStyle w:val="NormalWeb"/>
        <w:numPr>
          <w:ilvl w:val="0"/>
          <w:numId w:val="11"/>
        </w:numPr>
      </w:pPr>
      <w:r>
        <w:rPr>
          <w:rStyle w:val="Strong"/>
        </w:rPr>
        <w:t>Virtual Memory and Memory Hierarchy</w:t>
      </w:r>
    </w:p>
    <w:p w:rsidR="00102DA0" w:rsidRDefault="00102DA0" w:rsidP="00102DA0">
      <w:pPr>
        <w:pStyle w:val="NormalWeb"/>
        <w:numPr>
          <w:ilvl w:val="1"/>
          <w:numId w:val="11"/>
        </w:numPr>
      </w:pPr>
      <w:r>
        <w:rPr>
          <w:rStyle w:val="Strong"/>
        </w:rPr>
        <w:t>Traditional Approach</w:t>
      </w:r>
      <w:proofErr w:type="gramStart"/>
      <w:r>
        <w:t>:</w:t>
      </w:r>
      <w:proofErr w:type="gramEnd"/>
      <w:r>
        <w:br/>
        <w:t>Virtual memory is a foundational component of modern memory systems, extending physical memory limits by using secondary storage to support multitasking and complex applications. This allows systems to perform efficiently even when physical memory (RAM) is limited. In conjunction with virtual memory, hierarchical memory structures (such as L1, L2, and L3 caches) are used to manage data flow, storing frequently accessed information closer to the CPU to minimize latency.</w:t>
      </w:r>
    </w:p>
    <w:p w:rsidR="00102DA0" w:rsidRDefault="00102DA0" w:rsidP="00102DA0">
      <w:pPr>
        <w:pStyle w:val="NormalWeb"/>
        <w:numPr>
          <w:ilvl w:val="1"/>
          <w:numId w:val="11"/>
        </w:numPr>
      </w:pPr>
      <w:r>
        <w:rPr>
          <w:rStyle w:val="Strong"/>
        </w:rPr>
        <w:t>New Techniques in Memory Hierarchy</w:t>
      </w:r>
      <w:proofErr w:type="gramStart"/>
      <w:r>
        <w:t>:</w:t>
      </w:r>
      <w:proofErr w:type="gramEnd"/>
      <w:r>
        <w:br/>
        <w:t>Advanced memory hierarchies, including the incorporation of high-bandwidth memory (HBM), optimize data transfer speeds between memory and processing units. Additionally, hybrid memory cube (HMC) technologies enable stacking of memory layers for more efficient memory access in high-performance environments. These emerging hierarchies prioritize data access and storage efficiency, especially in applications demanding low latency and high throughput.</w:t>
      </w:r>
    </w:p>
    <w:p w:rsidR="00102DA0" w:rsidRDefault="00102DA0" w:rsidP="00102DA0">
      <w:pPr>
        <w:pStyle w:val="NormalWeb"/>
        <w:numPr>
          <w:ilvl w:val="1"/>
          <w:numId w:val="11"/>
        </w:numPr>
      </w:pPr>
      <w:r>
        <w:rPr>
          <w:rStyle w:val="Strong"/>
        </w:rPr>
        <w:t>Challenges</w:t>
      </w:r>
      <w:proofErr w:type="gramStart"/>
      <w:r>
        <w:t>:</w:t>
      </w:r>
      <w:proofErr w:type="gramEnd"/>
      <w:r>
        <w:br/>
        <w:t>Despite the improvements in memory hierarchies, challenges such as page faults and limited cache size can hinder virtual memory efficiency. Hierarchical memory structures also increase complexity, which may lead to higher error rates, emphasizing the need for enhanced error-handling mechanisms and state management policies.</w:t>
      </w:r>
    </w:p>
    <w:p w:rsidR="00102DA0" w:rsidRDefault="00102DA0" w:rsidP="00102DA0">
      <w:pPr>
        <w:pStyle w:val="NormalWeb"/>
        <w:numPr>
          <w:ilvl w:val="1"/>
          <w:numId w:val="11"/>
        </w:numPr>
      </w:pPr>
      <w:r>
        <w:rPr>
          <w:rStyle w:val="Strong"/>
        </w:rPr>
        <w:t>Implications</w:t>
      </w:r>
      <w:proofErr w:type="gramStart"/>
      <w:r>
        <w:t>:</w:t>
      </w:r>
      <w:proofErr w:type="gramEnd"/>
      <w:r>
        <w:br/>
        <w:t>Effective virtual memory and hierarchical structures remain essential for supporting performance in multi-threaded and memory-intensive tasks. Optimizing these systems to minimize latency and maximize responsiveness will be critical, especially as applications increasingly demand higher data transfer rates and access speeds</w:t>
      </w:r>
    </w:p>
    <w:p w:rsidR="003F2E6B" w:rsidRDefault="006347CB">
      <w:pPr>
        <w:pStyle w:val="Heading1"/>
      </w:pPr>
      <w:r>
        <w:t>Discussion and Implications</w:t>
      </w:r>
    </w:p>
    <w:p w:rsidR="009F0673" w:rsidRPr="009F0673" w:rsidRDefault="009F0673" w:rsidP="009F0673">
      <w:pPr>
        <w:spacing w:before="100" w:beforeAutospacing="1" w:after="100" w:afterAutospacing="1" w:line="240" w:lineRule="auto"/>
        <w:rPr>
          <w:rFonts w:ascii="Times New Roman" w:eastAsia="Times New Roman" w:hAnsi="Times New Roman" w:cs="Times New Roman"/>
          <w:sz w:val="24"/>
          <w:szCs w:val="24"/>
          <w:lang w:val="en-IN"/>
        </w:rPr>
      </w:pPr>
      <w:r w:rsidRPr="009F0673">
        <w:rPr>
          <w:rFonts w:ascii="Times New Roman" w:eastAsia="Times New Roman" w:hAnsi="Times New Roman" w:cs="Times New Roman"/>
          <w:sz w:val="24"/>
          <w:szCs w:val="24"/>
          <w:lang w:val="en-IN"/>
        </w:rPr>
        <w:t>The findings indicate that while computer memory systems are advancing, challenges persist across scalability, energy efficiency, and cost. Emerging technologies like NVM and AI-optimized memory systems are promising but require on</w:t>
      </w:r>
      <w:r w:rsidR="00102DA0">
        <w:rPr>
          <w:rFonts w:ascii="Times New Roman" w:eastAsia="Times New Roman" w:hAnsi="Times New Roman" w:cs="Times New Roman"/>
          <w:sz w:val="24"/>
          <w:szCs w:val="24"/>
          <w:lang w:val="en-IN"/>
        </w:rPr>
        <w:t>-</w:t>
      </w:r>
      <w:r w:rsidRPr="009F0673">
        <w:rPr>
          <w:rFonts w:ascii="Times New Roman" w:eastAsia="Times New Roman" w:hAnsi="Times New Roman" w:cs="Times New Roman"/>
          <w:sz w:val="24"/>
          <w:szCs w:val="24"/>
          <w:lang w:val="en-IN"/>
        </w:rPr>
        <w:t>going innovation to overcome integration and efficiency barriers. Furthermore, maintaining compatibility with existing architectures while addressing high production costs will be essential for widespread adoption.</w:t>
      </w:r>
    </w:p>
    <w:p w:rsidR="003F2E6B" w:rsidRDefault="006347CB">
      <w:pPr>
        <w:pStyle w:val="Heading1"/>
      </w:pPr>
      <w:bookmarkStart w:id="2" w:name="_2xdarlsdhczi" w:colFirst="0" w:colLast="0"/>
      <w:bookmarkEnd w:id="2"/>
      <w:r>
        <w:lastRenderedPageBreak/>
        <w:t>Evaluation of Rec</w:t>
      </w:r>
      <w:r>
        <w:t>ent Solutions</w:t>
      </w:r>
    </w:p>
    <w:p w:rsidR="00102DA0" w:rsidRPr="00102DA0" w:rsidRDefault="00102DA0" w:rsidP="00102DA0">
      <w:pPr>
        <w:spacing w:before="100" w:beforeAutospacing="1" w:after="100" w:afterAutospacing="1" w:line="240" w:lineRule="auto"/>
        <w:rPr>
          <w:rFonts w:ascii="Times New Roman" w:eastAsia="Times New Roman" w:hAnsi="Times New Roman" w:cs="Times New Roman"/>
          <w:sz w:val="24"/>
          <w:szCs w:val="24"/>
          <w:lang w:val="en-IN"/>
        </w:rPr>
      </w:pPr>
      <w:r w:rsidRPr="00102DA0">
        <w:rPr>
          <w:rFonts w:ascii="Times New Roman" w:eastAsia="Times New Roman" w:hAnsi="Times New Roman" w:cs="Times New Roman"/>
          <w:b/>
          <w:bCs/>
          <w:sz w:val="24"/>
          <w:szCs w:val="24"/>
          <w:lang w:val="en-IN"/>
        </w:rPr>
        <w:t>1. Innovations in Cost-Effective NVM Production</w:t>
      </w:r>
      <w:r w:rsidRPr="00102DA0">
        <w:rPr>
          <w:rFonts w:ascii="Times New Roman" w:eastAsia="Times New Roman" w:hAnsi="Times New Roman" w:cs="Times New Roman"/>
          <w:sz w:val="24"/>
          <w:szCs w:val="24"/>
          <w:lang w:val="en-IN"/>
        </w:rPr>
        <w:br/>
        <w:t xml:space="preserve">Efforts to reduce the costs associated with NVM production have led to incremental advancements in materials and manufacturing techniques. Newer processes aim to replace rare and costly materials with more sustainable and cost-effective alternatives, though these efforts remain at an early stage. Production of memory types like 3D </w:t>
      </w:r>
      <w:proofErr w:type="spellStart"/>
      <w:r w:rsidRPr="00102DA0">
        <w:rPr>
          <w:rFonts w:ascii="Times New Roman" w:eastAsia="Times New Roman" w:hAnsi="Times New Roman" w:cs="Times New Roman"/>
          <w:sz w:val="24"/>
          <w:szCs w:val="24"/>
          <w:lang w:val="en-IN"/>
        </w:rPr>
        <w:t>XPoint</w:t>
      </w:r>
      <w:proofErr w:type="spellEnd"/>
      <w:r w:rsidRPr="00102DA0">
        <w:rPr>
          <w:rFonts w:ascii="Times New Roman" w:eastAsia="Times New Roman" w:hAnsi="Times New Roman" w:cs="Times New Roman"/>
          <w:sz w:val="24"/>
          <w:szCs w:val="24"/>
          <w:lang w:val="en-IN"/>
        </w:rPr>
        <w:t xml:space="preserve">, </w:t>
      </w:r>
      <w:proofErr w:type="spellStart"/>
      <w:r w:rsidRPr="00102DA0">
        <w:rPr>
          <w:rFonts w:ascii="Times New Roman" w:eastAsia="Times New Roman" w:hAnsi="Times New Roman" w:cs="Times New Roman"/>
          <w:sz w:val="24"/>
          <w:szCs w:val="24"/>
          <w:lang w:val="en-IN"/>
        </w:rPr>
        <w:t>ReRAM</w:t>
      </w:r>
      <w:proofErr w:type="spellEnd"/>
      <w:r w:rsidRPr="00102DA0">
        <w:rPr>
          <w:rFonts w:ascii="Times New Roman" w:eastAsia="Times New Roman" w:hAnsi="Times New Roman" w:cs="Times New Roman"/>
          <w:sz w:val="24"/>
          <w:szCs w:val="24"/>
          <w:lang w:val="en-IN"/>
        </w:rPr>
        <w:t xml:space="preserve">, and PCM is still resource-intensive, and, despite some success in optimizing material usage, cost reduction has been limited. While some companies have made strides in developing scalable manufacturing techniques, challenges persist, particularly in maintaining performance standards while reducing costs. The trade-offs between performance and affordability </w:t>
      </w:r>
      <w:proofErr w:type="gramStart"/>
      <w:r w:rsidRPr="00102DA0">
        <w:rPr>
          <w:rFonts w:ascii="Times New Roman" w:eastAsia="Times New Roman" w:hAnsi="Times New Roman" w:cs="Times New Roman"/>
          <w:sz w:val="24"/>
          <w:szCs w:val="24"/>
          <w:lang w:val="en-IN"/>
        </w:rPr>
        <w:t>continue</w:t>
      </w:r>
      <w:proofErr w:type="gramEnd"/>
      <w:r w:rsidRPr="00102DA0">
        <w:rPr>
          <w:rFonts w:ascii="Times New Roman" w:eastAsia="Times New Roman" w:hAnsi="Times New Roman" w:cs="Times New Roman"/>
          <w:sz w:val="24"/>
          <w:szCs w:val="24"/>
          <w:lang w:val="en-IN"/>
        </w:rPr>
        <w:t xml:space="preserve"> to impact the feasibility of widespread adoption, limiting these technologies to specialized applications with critical performance requirements.</w:t>
      </w:r>
    </w:p>
    <w:p w:rsidR="00102DA0" w:rsidRPr="00102DA0" w:rsidRDefault="00102DA0" w:rsidP="00102DA0">
      <w:pPr>
        <w:spacing w:before="100" w:beforeAutospacing="1" w:after="100" w:afterAutospacing="1" w:line="240" w:lineRule="auto"/>
        <w:rPr>
          <w:rFonts w:ascii="Times New Roman" w:eastAsia="Times New Roman" w:hAnsi="Times New Roman" w:cs="Times New Roman"/>
          <w:sz w:val="24"/>
          <w:szCs w:val="24"/>
          <w:lang w:val="en-IN"/>
        </w:rPr>
      </w:pPr>
      <w:r w:rsidRPr="00102DA0">
        <w:rPr>
          <w:rFonts w:ascii="Times New Roman" w:eastAsia="Times New Roman" w:hAnsi="Times New Roman" w:cs="Times New Roman"/>
          <w:b/>
          <w:bCs/>
          <w:sz w:val="24"/>
          <w:szCs w:val="24"/>
          <w:lang w:val="en-IN"/>
        </w:rPr>
        <w:t>2. Improvements in Compatibility and Hybrid Memory Architectures</w:t>
      </w:r>
      <w:r w:rsidRPr="00102DA0">
        <w:rPr>
          <w:rFonts w:ascii="Times New Roman" w:eastAsia="Times New Roman" w:hAnsi="Times New Roman" w:cs="Times New Roman"/>
          <w:sz w:val="24"/>
          <w:szCs w:val="24"/>
          <w:lang w:val="en-IN"/>
        </w:rPr>
        <w:br/>
      </w:r>
      <w:proofErr w:type="gramStart"/>
      <w:r w:rsidRPr="00102DA0">
        <w:rPr>
          <w:rFonts w:ascii="Times New Roman" w:eastAsia="Times New Roman" w:hAnsi="Times New Roman" w:cs="Times New Roman"/>
          <w:sz w:val="24"/>
          <w:szCs w:val="24"/>
          <w:lang w:val="en-IN"/>
        </w:rPr>
        <w:t>To</w:t>
      </w:r>
      <w:proofErr w:type="gramEnd"/>
      <w:r w:rsidRPr="00102DA0">
        <w:rPr>
          <w:rFonts w:ascii="Times New Roman" w:eastAsia="Times New Roman" w:hAnsi="Times New Roman" w:cs="Times New Roman"/>
          <w:sz w:val="24"/>
          <w:szCs w:val="24"/>
          <w:lang w:val="en-IN"/>
        </w:rPr>
        <w:t xml:space="preserve"> facilitate integration between traditional and emerging memory types, recent approaches have focused on creating hybrid memory systems that balance the strengths of each technology. For instance, some systems now combine DRAM with NVM components to leverage the high speed of DRAM with the durability and data persistence of NVM. Efforts to standardize interfaces between volatile and non-volatile memory, such as the development of shared memory protocols, have shown promise in easing data flow across heterogeneous memory structures. However, the integration of hybrid systems requires complex architecture adjustments, and compatibility issues, such as different access times and state preservation methods, still limit efficiency. Additionally, balancing data flow between volatile and non-volatile components introduces an added layer of system complexity, which can lead to increased error rates and demand for error-handling protocols.</w:t>
      </w:r>
    </w:p>
    <w:p w:rsidR="00102DA0" w:rsidRPr="00102DA0" w:rsidRDefault="00102DA0" w:rsidP="00102DA0">
      <w:pPr>
        <w:spacing w:before="100" w:beforeAutospacing="1" w:after="100" w:afterAutospacing="1" w:line="240" w:lineRule="auto"/>
        <w:rPr>
          <w:rFonts w:ascii="Times New Roman" w:eastAsia="Times New Roman" w:hAnsi="Times New Roman" w:cs="Times New Roman"/>
          <w:sz w:val="24"/>
          <w:szCs w:val="24"/>
          <w:lang w:val="en-IN"/>
        </w:rPr>
      </w:pPr>
      <w:r w:rsidRPr="00102DA0">
        <w:rPr>
          <w:rFonts w:ascii="Times New Roman" w:eastAsia="Times New Roman" w:hAnsi="Times New Roman" w:cs="Times New Roman"/>
          <w:b/>
          <w:bCs/>
          <w:sz w:val="24"/>
          <w:szCs w:val="24"/>
          <w:lang w:val="en-IN"/>
        </w:rPr>
        <w:t>3. Advances in Memory Hierarchy Optimization and Latency Reduction</w:t>
      </w:r>
      <w:r w:rsidRPr="00102DA0">
        <w:rPr>
          <w:rFonts w:ascii="Times New Roman" w:eastAsia="Times New Roman" w:hAnsi="Times New Roman" w:cs="Times New Roman"/>
          <w:sz w:val="24"/>
          <w:szCs w:val="24"/>
          <w:lang w:val="en-IN"/>
        </w:rPr>
        <w:br/>
        <w:t>Significant improvements in memory hierarchy have been realized with advanced cache architectures and memory tiers (L1, L2, L3, and beyond) that minimize latency by placing frequently accessed data closer to the CPU. Techniques such as high-bandwidth memory (HBM) and hybrid memory cube (HMC) technologies have enabled stacked memory layers, allowing for higher memory densities and faster data transfer. Memory hierarchy optimization also includes lazy and asynchronous techniques that reduce the overhead of TLB flushing and paging, which are frequently employed in virtual memory management. Despite these advancements, memory hierarchy still suffers from limited cache sizes and error-handling complexity, particularly in high-performance environments. Recent optimizations have made strides in reducing latency and enhancing data accessibility, yet scalability remains a concern, as hierarchical memory systems become increasingly intricate with each added layer.</w:t>
      </w:r>
    </w:p>
    <w:p w:rsidR="00102DA0" w:rsidRPr="00102DA0" w:rsidRDefault="00102DA0" w:rsidP="00102DA0">
      <w:pPr>
        <w:spacing w:before="100" w:beforeAutospacing="1" w:after="100" w:afterAutospacing="1" w:line="240" w:lineRule="auto"/>
        <w:rPr>
          <w:rFonts w:ascii="Times New Roman" w:eastAsia="Times New Roman" w:hAnsi="Times New Roman" w:cs="Times New Roman"/>
          <w:sz w:val="24"/>
          <w:szCs w:val="24"/>
          <w:lang w:val="en-IN"/>
        </w:rPr>
      </w:pPr>
      <w:r w:rsidRPr="00102DA0">
        <w:rPr>
          <w:rFonts w:ascii="Times New Roman" w:eastAsia="Times New Roman" w:hAnsi="Times New Roman" w:cs="Times New Roman"/>
          <w:b/>
          <w:bCs/>
          <w:sz w:val="24"/>
          <w:szCs w:val="24"/>
          <w:lang w:val="en-IN"/>
        </w:rPr>
        <w:t>4. Enhanced Security Protocols for Data Integrity</w:t>
      </w:r>
      <w:r w:rsidRPr="00102DA0">
        <w:rPr>
          <w:rFonts w:ascii="Times New Roman" w:eastAsia="Times New Roman" w:hAnsi="Times New Roman" w:cs="Times New Roman"/>
          <w:sz w:val="24"/>
          <w:szCs w:val="24"/>
          <w:lang w:val="en-IN"/>
        </w:rPr>
        <w:br/>
        <w:t xml:space="preserve">In response to data security concerns, recent solutions have incorporated advanced security protocols within memory systems. Hardware-based memory encryption and secure enclaves are becoming more common in high-security environments, offering protection against unauthorized access and potential data breaches. Furthermore, secure access protocols are now being integrated into memory architectures to prevent </w:t>
      </w:r>
      <w:r w:rsidRPr="00102DA0">
        <w:rPr>
          <w:rFonts w:ascii="Times New Roman" w:eastAsia="Times New Roman" w:hAnsi="Times New Roman" w:cs="Times New Roman"/>
          <w:sz w:val="24"/>
          <w:szCs w:val="24"/>
          <w:lang w:val="en-IN"/>
        </w:rPr>
        <w:lastRenderedPageBreak/>
        <w:t>vulnerabilities within the memory path. While these solutions enhance security, they often introduce latency, which can impact performance. Additional error-checking mechanisms, which are essential to maintain data integrity, add to the overall system load and require further refinement to strike a balance between security and efficiency. While current protocols are effective in specific contexts, further work is needed to make these security solutions practical for general-purpose memory systems.</w:t>
      </w:r>
    </w:p>
    <w:p w:rsidR="00102DA0" w:rsidRPr="00102DA0" w:rsidRDefault="00102DA0" w:rsidP="00102DA0">
      <w:pPr>
        <w:spacing w:before="100" w:beforeAutospacing="1" w:after="100" w:afterAutospacing="1" w:line="240" w:lineRule="auto"/>
        <w:rPr>
          <w:rFonts w:ascii="Times New Roman" w:eastAsia="Times New Roman" w:hAnsi="Times New Roman" w:cs="Times New Roman"/>
          <w:sz w:val="24"/>
          <w:szCs w:val="24"/>
          <w:lang w:val="en-IN"/>
        </w:rPr>
      </w:pPr>
      <w:r w:rsidRPr="00102DA0">
        <w:rPr>
          <w:rFonts w:ascii="Times New Roman" w:eastAsia="Times New Roman" w:hAnsi="Times New Roman" w:cs="Times New Roman"/>
          <w:b/>
          <w:bCs/>
          <w:sz w:val="24"/>
          <w:szCs w:val="24"/>
          <w:lang w:val="en-IN"/>
        </w:rPr>
        <w:t>5. Techniques for Enhanced Scalability and Performance in High-Demand Systems</w:t>
      </w:r>
      <w:r w:rsidRPr="00102DA0">
        <w:rPr>
          <w:rFonts w:ascii="Times New Roman" w:eastAsia="Times New Roman" w:hAnsi="Times New Roman" w:cs="Times New Roman"/>
          <w:sz w:val="24"/>
          <w:szCs w:val="24"/>
          <w:lang w:val="en-IN"/>
        </w:rPr>
        <w:br/>
        <w:t>Efforts to improve scalability in memory systems have led to the adoption of advanced memory architectures, such as 3D-stacked memory, which maximizes space efficiency and data transfer rates in multi-layer configurations. Additionally, per-core and per-node data structures in dynamic memory allocation help distribute workload more effectively, minimizing lock contention and improving access speeds. However, even with these innovations, scalability issues persist due to memory congestion during peak loads, and performance unpredictability continues to affect applications with stringent response-time requirements. Recent solutions have managed to improve scalability to an extent, but the performance trade-offs indicate that memory systems still require significant refinement to handle the high-demand nature of contemporary computing environments without latency spikes.</w:t>
      </w:r>
    </w:p>
    <w:p w:rsidR="00102DA0" w:rsidRPr="00102DA0" w:rsidRDefault="00102DA0" w:rsidP="00102DA0">
      <w:bookmarkStart w:id="3" w:name="_GoBack"/>
      <w:bookmarkEnd w:id="3"/>
    </w:p>
    <w:p w:rsidR="003F2E6B" w:rsidRDefault="006347CB">
      <w:pPr>
        <w:pStyle w:val="Heading1"/>
      </w:pPr>
      <w:bookmarkStart w:id="4" w:name="_5y7wanj5wois" w:colFirst="0" w:colLast="0"/>
      <w:bookmarkEnd w:id="4"/>
      <w:r>
        <w:t>Future Research Directions</w:t>
      </w:r>
    </w:p>
    <w:p w:rsidR="009F0673" w:rsidRPr="009F0673" w:rsidRDefault="009F0673" w:rsidP="009F0673">
      <w:pPr>
        <w:spacing w:before="100" w:beforeAutospacing="1" w:after="100" w:afterAutospacing="1" w:line="240" w:lineRule="auto"/>
        <w:rPr>
          <w:rFonts w:ascii="Times New Roman" w:eastAsia="Times New Roman" w:hAnsi="Times New Roman" w:cs="Times New Roman"/>
          <w:sz w:val="24"/>
          <w:szCs w:val="24"/>
          <w:lang w:val="en-IN"/>
        </w:rPr>
      </w:pPr>
      <w:proofErr w:type="gramStart"/>
      <w:r w:rsidRPr="009F0673">
        <w:rPr>
          <w:rFonts w:ascii="Times New Roman" w:eastAsia="Times New Roman" w:hAnsi="Symbol" w:cs="Times New Roman"/>
          <w:sz w:val="24"/>
          <w:szCs w:val="24"/>
          <w:lang w:val="en-IN"/>
        </w:rPr>
        <w:t></w:t>
      </w:r>
      <w:r w:rsidRPr="009F0673">
        <w:rPr>
          <w:rFonts w:ascii="Times New Roman" w:eastAsia="Times New Roman" w:hAnsi="Times New Roman" w:cs="Times New Roman"/>
          <w:sz w:val="24"/>
          <w:szCs w:val="24"/>
          <w:lang w:val="en-IN"/>
        </w:rPr>
        <w:t xml:space="preserve">  </w:t>
      </w:r>
      <w:r w:rsidRPr="009F0673">
        <w:rPr>
          <w:rFonts w:ascii="Times New Roman" w:eastAsia="Times New Roman" w:hAnsi="Times New Roman" w:cs="Times New Roman"/>
          <w:b/>
          <w:bCs/>
          <w:sz w:val="24"/>
          <w:szCs w:val="24"/>
          <w:lang w:val="en-IN"/>
        </w:rPr>
        <w:t>Cost</w:t>
      </w:r>
      <w:proofErr w:type="gramEnd"/>
      <w:r w:rsidRPr="009F0673">
        <w:rPr>
          <w:rFonts w:ascii="Times New Roman" w:eastAsia="Times New Roman" w:hAnsi="Times New Roman" w:cs="Times New Roman"/>
          <w:b/>
          <w:bCs/>
          <w:sz w:val="24"/>
          <w:szCs w:val="24"/>
          <w:lang w:val="en-IN"/>
        </w:rPr>
        <w:t xml:space="preserve"> Reduction and Manufacturing Efficiency in Emerging Memory Technologies</w:t>
      </w:r>
      <w:r w:rsidRPr="009F0673">
        <w:rPr>
          <w:rFonts w:ascii="Times New Roman" w:eastAsia="Times New Roman" w:hAnsi="Times New Roman" w:cs="Times New Roman"/>
          <w:sz w:val="24"/>
          <w:szCs w:val="24"/>
          <w:lang w:val="en-IN"/>
        </w:rPr>
        <w:br/>
      </w:r>
      <w:r w:rsidRPr="009F0673">
        <w:rPr>
          <w:rFonts w:ascii="Times New Roman" w:eastAsia="Times New Roman" w:hAnsi="Times New Roman" w:cs="Times New Roman"/>
          <w:b/>
          <w:bCs/>
          <w:sz w:val="24"/>
          <w:szCs w:val="24"/>
          <w:lang w:val="en-IN"/>
        </w:rPr>
        <w:t>Objective</w:t>
      </w:r>
      <w:r w:rsidRPr="009F0673">
        <w:rPr>
          <w:rFonts w:ascii="Times New Roman" w:eastAsia="Times New Roman" w:hAnsi="Times New Roman" w:cs="Times New Roman"/>
          <w:sz w:val="24"/>
          <w:szCs w:val="24"/>
          <w:lang w:val="en-IN"/>
        </w:rPr>
        <w:t xml:space="preserve">: High production costs are a significant barrier for widespread adoption of non-volatile memories (NVMs) and advanced storage solutions like 3D </w:t>
      </w:r>
      <w:proofErr w:type="spellStart"/>
      <w:r w:rsidRPr="009F0673">
        <w:rPr>
          <w:rFonts w:ascii="Times New Roman" w:eastAsia="Times New Roman" w:hAnsi="Times New Roman" w:cs="Times New Roman"/>
          <w:sz w:val="24"/>
          <w:szCs w:val="24"/>
          <w:lang w:val="en-IN"/>
        </w:rPr>
        <w:t>XPoint</w:t>
      </w:r>
      <w:proofErr w:type="spellEnd"/>
      <w:r w:rsidRPr="009F0673">
        <w:rPr>
          <w:rFonts w:ascii="Times New Roman" w:eastAsia="Times New Roman" w:hAnsi="Times New Roman" w:cs="Times New Roman"/>
          <w:sz w:val="24"/>
          <w:szCs w:val="24"/>
          <w:lang w:val="en-IN"/>
        </w:rPr>
        <w:t xml:space="preserve"> and </w:t>
      </w:r>
      <w:proofErr w:type="spellStart"/>
      <w:r w:rsidRPr="009F0673">
        <w:rPr>
          <w:rFonts w:ascii="Times New Roman" w:eastAsia="Times New Roman" w:hAnsi="Times New Roman" w:cs="Times New Roman"/>
          <w:sz w:val="24"/>
          <w:szCs w:val="24"/>
          <w:lang w:val="en-IN"/>
        </w:rPr>
        <w:t>ReRAM</w:t>
      </w:r>
      <w:proofErr w:type="spellEnd"/>
      <w:r w:rsidRPr="009F0673">
        <w:rPr>
          <w:rFonts w:ascii="Times New Roman" w:eastAsia="Times New Roman" w:hAnsi="Times New Roman" w:cs="Times New Roman"/>
          <w:sz w:val="24"/>
          <w:szCs w:val="24"/>
          <w:lang w:val="en-IN"/>
        </w:rPr>
        <w:t>. Research into cost-effective manufacturing methods, such as novel materials or streamlined production processes, could make these technologies more accessible for broader applications.</w:t>
      </w:r>
    </w:p>
    <w:p w:rsidR="009F0673" w:rsidRPr="009F0673" w:rsidRDefault="009F0673" w:rsidP="009F0673">
      <w:pPr>
        <w:spacing w:before="100" w:beforeAutospacing="1" w:after="100" w:afterAutospacing="1" w:line="240" w:lineRule="auto"/>
        <w:rPr>
          <w:rFonts w:ascii="Times New Roman" w:eastAsia="Times New Roman" w:hAnsi="Times New Roman" w:cs="Times New Roman"/>
          <w:sz w:val="24"/>
          <w:szCs w:val="24"/>
          <w:lang w:val="en-IN"/>
        </w:rPr>
      </w:pPr>
      <w:proofErr w:type="gramStart"/>
      <w:r w:rsidRPr="009F0673">
        <w:rPr>
          <w:rFonts w:ascii="Times New Roman" w:eastAsia="Times New Roman" w:hAnsi="Symbol" w:cs="Times New Roman"/>
          <w:sz w:val="24"/>
          <w:szCs w:val="24"/>
          <w:lang w:val="en-IN"/>
        </w:rPr>
        <w:t></w:t>
      </w:r>
      <w:r w:rsidRPr="009F0673">
        <w:rPr>
          <w:rFonts w:ascii="Times New Roman" w:eastAsia="Times New Roman" w:hAnsi="Times New Roman" w:cs="Times New Roman"/>
          <w:sz w:val="24"/>
          <w:szCs w:val="24"/>
          <w:lang w:val="en-IN"/>
        </w:rPr>
        <w:t xml:space="preserve">  </w:t>
      </w:r>
      <w:r w:rsidRPr="009F0673">
        <w:rPr>
          <w:rFonts w:ascii="Times New Roman" w:eastAsia="Times New Roman" w:hAnsi="Times New Roman" w:cs="Times New Roman"/>
          <w:b/>
          <w:bCs/>
          <w:sz w:val="24"/>
          <w:szCs w:val="24"/>
          <w:lang w:val="en-IN"/>
        </w:rPr>
        <w:t>Compatibility</w:t>
      </w:r>
      <w:proofErr w:type="gramEnd"/>
      <w:r w:rsidRPr="009F0673">
        <w:rPr>
          <w:rFonts w:ascii="Times New Roman" w:eastAsia="Times New Roman" w:hAnsi="Times New Roman" w:cs="Times New Roman"/>
          <w:b/>
          <w:bCs/>
          <w:sz w:val="24"/>
          <w:szCs w:val="24"/>
          <w:lang w:val="en-IN"/>
        </w:rPr>
        <w:t xml:space="preserve"> and Integration of Hybrid Memory Systems</w:t>
      </w:r>
      <w:r w:rsidRPr="009F0673">
        <w:rPr>
          <w:rFonts w:ascii="Times New Roman" w:eastAsia="Times New Roman" w:hAnsi="Times New Roman" w:cs="Times New Roman"/>
          <w:sz w:val="24"/>
          <w:szCs w:val="24"/>
          <w:lang w:val="en-IN"/>
        </w:rPr>
        <w:br/>
      </w:r>
      <w:r w:rsidRPr="009F0673">
        <w:rPr>
          <w:rFonts w:ascii="Times New Roman" w:eastAsia="Times New Roman" w:hAnsi="Times New Roman" w:cs="Times New Roman"/>
          <w:b/>
          <w:bCs/>
          <w:sz w:val="24"/>
          <w:szCs w:val="24"/>
          <w:lang w:val="en-IN"/>
        </w:rPr>
        <w:t>Objective</w:t>
      </w:r>
      <w:r w:rsidRPr="009F0673">
        <w:rPr>
          <w:rFonts w:ascii="Times New Roman" w:eastAsia="Times New Roman" w:hAnsi="Times New Roman" w:cs="Times New Roman"/>
          <w:sz w:val="24"/>
          <w:szCs w:val="24"/>
          <w:lang w:val="en-IN"/>
        </w:rPr>
        <w:t>: Integrating traditional memory systems with newer technologies like persistent memory (PMEM) and high-bandwidth memory (HBM) is challenging due to hardware and software compatibility issues. Developing standardized interfaces and protocols could facilitate seamless hybrid memory systems that enhance both speed and capacity.</w:t>
      </w:r>
    </w:p>
    <w:p w:rsidR="009F0673" w:rsidRPr="009F0673" w:rsidRDefault="009F0673" w:rsidP="009F0673">
      <w:pPr>
        <w:spacing w:before="100" w:beforeAutospacing="1" w:after="100" w:afterAutospacing="1" w:line="240" w:lineRule="auto"/>
        <w:rPr>
          <w:rFonts w:ascii="Times New Roman" w:eastAsia="Times New Roman" w:hAnsi="Times New Roman" w:cs="Times New Roman"/>
          <w:sz w:val="24"/>
          <w:szCs w:val="24"/>
          <w:lang w:val="en-IN"/>
        </w:rPr>
      </w:pPr>
      <w:proofErr w:type="gramStart"/>
      <w:r w:rsidRPr="009F0673">
        <w:rPr>
          <w:rFonts w:ascii="Times New Roman" w:eastAsia="Times New Roman" w:hAnsi="Symbol" w:cs="Times New Roman"/>
          <w:sz w:val="24"/>
          <w:szCs w:val="24"/>
          <w:lang w:val="en-IN"/>
        </w:rPr>
        <w:t></w:t>
      </w:r>
      <w:r w:rsidRPr="009F0673">
        <w:rPr>
          <w:rFonts w:ascii="Times New Roman" w:eastAsia="Times New Roman" w:hAnsi="Times New Roman" w:cs="Times New Roman"/>
          <w:sz w:val="24"/>
          <w:szCs w:val="24"/>
          <w:lang w:val="en-IN"/>
        </w:rPr>
        <w:t xml:space="preserve">  </w:t>
      </w:r>
      <w:r w:rsidRPr="009F0673">
        <w:rPr>
          <w:rFonts w:ascii="Times New Roman" w:eastAsia="Times New Roman" w:hAnsi="Times New Roman" w:cs="Times New Roman"/>
          <w:b/>
          <w:bCs/>
          <w:sz w:val="24"/>
          <w:szCs w:val="24"/>
          <w:lang w:val="en-IN"/>
        </w:rPr>
        <w:t>Enhanced</w:t>
      </w:r>
      <w:proofErr w:type="gramEnd"/>
      <w:r w:rsidRPr="009F0673">
        <w:rPr>
          <w:rFonts w:ascii="Times New Roman" w:eastAsia="Times New Roman" w:hAnsi="Times New Roman" w:cs="Times New Roman"/>
          <w:b/>
          <w:bCs/>
          <w:sz w:val="24"/>
          <w:szCs w:val="24"/>
          <w:lang w:val="en-IN"/>
        </w:rPr>
        <w:t xml:space="preserve"> Scalability for Large-Scale Applications</w:t>
      </w:r>
      <w:r w:rsidRPr="009F0673">
        <w:rPr>
          <w:rFonts w:ascii="Times New Roman" w:eastAsia="Times New Roman" w:hAnsi="Times New Roman" w:cs="Times New Roman"/>
          <w:sz w:val="24"/>
          <w:szCs w:val="24"/>
          <w:lang w:val="en-IN"/>
        </w:rPr>
        <w:br/>
      </w:r>
      <w:r w:rsidRPr="009F0673">
        <w:rPr>
          <w:rFonts w:ascii="Times New Roman" w:eastAsia="Times New Roman" w:hAnsi="Times New Roman" w:cs="Times New Roman"/>
          <w:b/>
          <w:bCs/>
          <w:sz w:val="24"/>
          <w:szCs w:val="24"/>
          <w:lang w:val="en-IN"/>
        </w:rPr>
        <w:t>Objective</w:t>
      </w:r>
      <w:r w:rsidRPr="009F0673">
        <w:rPr>
          <w:rFonts w:ascii="Times New Roman" w:eastAsia="Times New Roman" w:hAnsi="Times New Roman" w:cs="Times New Roman"/>
          <w:sz w:val="24"/>
          <w:szCs w:val="24"/>
          <w:lang w:val="en-IN"/>
        </w:rPr>
        <w:t xml:space="preserve">: As applications demand greater memory capacity, scaling memory systems without compromising latency and efficiency is crucial. Research could focus on scalable architectures, like memory stacking and advanced hierarchy </w:t>
      </w:r>
      <w:proofErr w:type="gramStart"/>
      <w:r w:rsidRPr="009F0673">
        <w:rPr>
          <w:rFonts w:ascii="Times New Roman" w:eastAsia="Times New Roman" w:hAnsi="Times New Roman" w:cs="Times New Roman"/>
          <w:sz w:val="24"/>
          <w:szCs w:val="24"/>
          <w:lang w:val="en-IN"/>
        </w:rPr>
        <w:t>models, that</w:t>
      </w:r>
      <w:proofErr w:type="gramEnd"/>
      <w:r w:rsidRPr="009F0673">
        <w:rPr>
          <w:rFonts w:ascii="Times New Roman" w:eastAsia="Times New Roman" w:hAnsi="Times New Roman" w:cs="Times New Roman"/>
          <w:sz w:val="24"/>
          <w:szCs w:val="24"/>
          <w:lang w:val="en-IN"/>
        </w:rPr>
        <w:t xml:space="preserve"> allow memory expansion while maintaining performance stability.</w:t>
      </w:r>
    </w:p>
    <w:p w:rsidR="009F0673" w:rsidRPr="009F0673" w:rsidRDefault="009F0673" w:rsidP="009F0673">
      <w:pPr>
        <w:spacing w:before="100" w:beforeAutospacing="1" w:after="100" w:afterAutospacing="1" w:line="240" w:lineRule="auto"/>
        <w:rPr>
          <w:rFonts w:ascii="Times New Roman" w:eastAsia="Times New Roman" w:hAnsi="Times New Roman" w:cs="Times New Roman"/>
          <w:sz w:val="24"/>
          <w:szCs w:val="24"/>
          <w:lang w:val="en-IN"/>
        </w:rPr>
      </w:pPr>
      <w:proofErr w:type="gramStart"/>
      <w:r w:rsidRPr="009F0673">
        <w:rPr>
          <w:rFonts w:ascii="Times New Roman" w:eastAsia="Times New Roman" w:hAnsi="Symbol" w:cs="Times New Roman"/>
          <w:sz w:val="24"/>
          <w:szCs w:val="24"/>
          <w:lang w:val="en-IN"/>
        </w:rPr>
        <w:t></w:t>
      </w:r>
      <w:r w:rsidRPr="009F0673">
        <w:rPr>
          <w:rFonts w:ascii="Times New Roman" w:eastAsia="Times New Roman" w:hAnsi="Times New Roman" w:cs="Times New Roman"/>
          <w:sz w:val="24"/>
          <w:szCs w:val="24"/>
          <w:lang w:val="en-IN"/>
        </w:rPr>
        <w:t xml:space="preserve">  </w:t>
      </w:r>
      <w:r w:rsidRPr="009F0673">
        <w:rPr>
          <w:rFonts w:ascii="Times New Roman" w:eastAsia="Times New Roman" w:hAnsi="Times New Roman" w:cs="Times New Roman"/>
          <w:b/>
          <w:bCs/>
          <w:sz w:val="24"/>
          <w:szCs w:val="24"/>
          <w:lang w:val="en-IN"/>
        </w:rPr>
        <w:t>Security</w:t>
      </w:r>
      <w:proofErr w:type="gramEnd"/>
      <w:r w:rsidRPr="009F0673">
        <w:rPr>
          <w:rFonts w:ascii="Times New Roman" w:eastAsia="Times New Roman" w:hAnsi="Times New Roman" w:cs="Times New Roman"/>
          <w:b/>
          <w:bCs/>
          <w:sz w:val="24"/>
          <w:szCs w:val="24"/>
          <w:lang w:val="en-IN"/>
        </w:rPr>
        <w:t xml:space="preserve"> Enhancements for Memory Systems</w:t>
      </w:r>
      <w:r w:rsidRPr="009F0673">
        <w:rPr>
          <w:rFonts w:ascii="Times New Roman" w:eastAsia="Times New Roman" w:hAnsi="Times New Roman" w:cs="Times New Roman"/>
          <w:sz w:val="24"/>
          <w:szCs w:val="24"/>
          <w:lang w:val="en-IN"/>
        </w:rPr>
        <w:br/>
      </w:r>
      <w:r w:rsidRPr="009F0673">
        <w:rPr>
          <w:rFonts w:ascii="Times New Roman" w:eastAsia="Times New Roman" w:hAnsi="Times New Roman" w:cs="Times New Roman"/>
          <w:b/>
          <w:bCs/>
          <w:sz w:val="24"/>
          <w:szCs w:val="24"/>
          <w:lang w:val="en-IN"/>
        </w:rPr>
        <w:t>Objective</w:t>
      </w:r>
      <w:r w:rsidRPr="009F0673">
        <w:rPr>
          <w:rFonts w:ascii="Times New Roman" w:eastAsia="Times New Roman" w:hAnsi="Times New Roman" w:cs="Times New Roman"/>
          <w:sz w:val="24"/>
          <w:szCs w:val="24"/>
          <w:lang w:val="en-IN"/>
        </w:rPr>
        <w:t xml:space="preserve">: With increasing data sensitivity, protecting memory systems from </w:t>
      </w:r>
      <w:r w:rsidRPr="009F0673">
        <w:rPr>
          <w:rFonts w:ascii="Times New Roman" w:eastAsia="Times New Roman" w:hAnsi="Times New Roman" w:cs="Times New Roman"/>
          <w:sz w:val="24"/>
          <w:szCs w:val="24"/>
          <w:lang w:val="en-IN"/>
        </w:rPr>
        <w:lastRenderedPageBreak/>
        <w:t>unauthorized access and data breaches is paramount. Future research should explore hardware-based security measures, memory encryption, and secure enclaves to ensure data integrity and resilience against cyber threats.</w:t>
      </w:r>
    </w:p>
    <w:p w:rsidR="009F0673" w:rsidRPr="009F0673" w:rsidRDefault="009F0673" w:rsidP="009F0673">
      <w:pPr>
        <w:spacing w:before="100" w:beforeAutospacing="1" w:after="100" w:afterAutospacing="1" w:line="240" w:lineRule="auto"/>
        <w:rPr>
          <w:rFonts w:ascii="Times New Roman" w:eastAsia="Times New Roman" w:hAnsi="Times New Roman" w:cs="Times New Roman"/>
          <w:sz w:val="24"/>
          <w:szCs w:val="24"/>
          <w:lang w:val="en-IN"/>
        </w:rPr>
      </w:pPr>
      <w:proofErr w:type="gramStart"/>
      <w:r w:rsidRPr="009F0673">
        <w:rPr>
          <w:rFonts w:ascii="Times New Roman" w:eastAsia="Times New Roman" w:hAnsi="Symbol" w:cs="Times New Roman"/>
          <w:sz w:val="24"/>
          <w:szCs w:val="24"/>
          <w:lang w:val="en-IN"/>
        </w:rPr>
        <w:t></w:t>
      </w:r>
      <w:r w:rsidRPr="009F0673">
        <w:rPr>
          <w:rFonts w:ascii="Times New Roman" w:eastAsia="Times New Roman" w:hAnsi="Times New Roman" w:cs="Times New Roman"/>
          <w:sz w:val="24"/>
          <w:szCs w:val="24"/>
          <w:lang w:val="en-IN"/>
        </w:rPr>
        <w:t xml:space="preserve">  </w:t>
      </w:r>
      <w:r w:rsidRPr="009F0673">
        <w:rPr>
          <w:rFonts w:ascii="Times New Roman" w:eastAsia="Times New Roman" w:hAnsi="Times New Roman" w:cs="Times New Roman"/>
          <w:b/>
          <w:bCs/>
          <w:sz w:val="24"/>
          <w:szCs w:val="24"/>
          <w:lang w:val="en-IN"/>
        </w:rPr>
        <w:t>Energy</w:t>
      </w:r>
      <w:proofErr w:type="gramEnd"/>
      <w:r w:rsidRPr="009F0673">
        <w:rPr>
          <w:rFonts w:ascii="Times New Roman" w:eastAsia="Times New Roman" w:hAnsi="Times New Roman" w:cs="Times New Roman"/>
          <w:b/>
          <w:bCs/>
          <w:sz w:val="24"/>
          <w:szCs w:val="24"/>
          <w:lang w:val="en-IN"/>
        </w:rPr>
        <w:t>-Efficient Memory Technologies</w:t>
      </w:r>
      <w:r w:rsidRPr="009F0673">
        <w:rPr>
          <w:rFonts w:ascii="Times New Roman" w:eastAsia="Times New Roman" w:hAnsi="Times New Roman" w:cs="Times New Roman"/>
          <w:sz w:val="24"/>
          <w:szCs w:val="24"/>
          <w:lang w:val="en-IN"/>
        </w:rPr>
        <w:br/>
      </w:r>
      <w:r w:rsidRPr="009F0673">
        <w:rPr>
          <w:rFonts w:ascii="Times New Roman" w:eastAsia="Times New Roman" w:hAnsi="Times New Roman" w:cs="Times New Roman"/>
          <w:b/>
          <w:bCs/>
          <w:sz w:val="24"/>
          <w:szCs w:val="24"/>
          <w:lang w:val="en-IN"/>
        </w:rPr>
        <w:t>Objective</w:t>
      </w:r>
      <w:r w:rsidRPr="009F0673">
        <w:rPr>
          <w:rFonts w:ascii="Times New Roman" w:eastAsia="Times New Roman" w:hAnsi="Times New Roman" w:cs="Times New Roman"/>
          <w:sz w:val="24"/>
          <w:szCs w:val="24"/>
          <w:lang w:val="en-IN"/>
        </w:rPr>
        <w:t xml:space="preserve">: High energy consumption in traditional memory systems impacts the overall efficiency of computing environments, especially in data </w:t>
      </w:r>
      <w:proofErr w:type="spellStart"/>
      <w:r w:rsidRPr="009F0673">
        <w:rPr>
          <w:rFonts w:ascii="Times New Roman" w:eastAsia="Times New Roman" w:hAnsi="Times New Roman" w:cs="Times New Roman"/>
          <w:sz w:val="24"/>
          <w:szCs w:val="24"/>
          <w:lang w:val="en-IN"/>
        </w:rPr>
        <w:t>centers</w:t>
      </w:r>
      <w:proofErr w:type="spellEnd"/>
      <w:r w:rsidRPr="009F0673">
        <w:rPr>
          <w:rFonts w:ascii="Times New Roman" w:eastAsia="Times New Roman" w:hAnsi="Times New Roman" w:cs="Times New Roman"/>
          <w:sz w:val="24"/>
          <w:szCs w:val="24"/>
          <w:lang w:val="en-IN"/>
        </w:rPr>
        <w:t xml:space="preserve"> and edge computing. Research into low-power memory solutions, such as phase-change memory and </w:t>
      </w:r>
      <w:proofErr w:type="spellStart"/>
      <w:r w:rsidRPr="009F0673">
        <w:rPr>
          <w:rFonts w:ascii="Times New Roman" w:eastAsia="Times New Roman" w:hAnsi="Times New Roman" w:cs="Times New Roman"/>
          <w:sz w:val="24"/>
          <w:szCs w:val="24"/>
          <w:lang w:val="en-IN"/>
        </w:rPr>
        <w:t>spintronics</w:t>
      </w:r>
      <w:proofErr w:type="spellEnd"/>
      <w:r w:rsidRPr="009F0673">
        <w:rPr>
          <w:rFonts w:ascii="Times New Roman" w:eastAsia="Times New Roman" w:hAnsi="Times New Roman" w:cs="Times New Roman"/>
          <w:sz w:val="24"/>
          <w:szCs w:val="24"/>
          <w:lang w:val="en-IN"/>
        </w:rPr>
        <w:t>, alongside energy-optimized memory hierarchies, could significantly reduce power usage and enhance sustainability.</w:t>
      </w:r>
    </w:p>
    <w:p w:rsidR="009F0673" w:rsidRPr="009F0673" w:rsidRDefault="009F0673" w:rsidP="009F0673">
      <w:pPr>
        <w:spacing w:before="100" w:beforeAutospacing="1" w:after="100" w:afterAutospacing="1" w:line="240" w:lineRule="auto"/>
        <w:rPr>
          <w:rFonts w:ascii="Times New Roman" w:eastAsia="Times New Roman" w:hAnsi="Times New Roman" w:cs="Times New Roman"/>
          <w:sz w:val="24"/>
          <w:szCs w:val="24"/>
          <w:lang w:val="en-IN"/>
        </w:rPr>
      </w:pPr>
      <w:proofErr w:type="gramStart"/>
      <w:r w:rsidRPr="009F0673">
        <w:rPr>
          <w:rFonts w:ascii="Times New Roman" w:eastAsia="Times New Roman" w:hAnsi="Symbol" w:cs="Times New Roman"/>
          <w:sz w:val="24"/>
          <w:szCs w:val="24"/>
          <w:lang w:val="en-IN"/>
        </w:rPr>
        <w:t></w:t>
      </w:r>
      <w:r w:rsidRPr="009F0673">
        <w:rPr>
          <w:rFonts w:ascii="Times New Roman" w:eastAsia="Times New Roman" w:hAnsi="Times New Roman" w:cs="Times New Roman"/>
          <w:sz w:val="24"/>
          <w:szCs w:val="24"/>
          <w:lang w:val="en-IN"/>
        </w:rPr>
        <w:t xml:space="preserve">  </w:t>
      </w:r>
      <w:r w:rsidRPr="009F0673">
        <w:rPr>
          <w:rFonts w:ascii="Times New Roman" w:eastAsia="Times New Roman" w:hAnsi="Times New Roman" w:cs="Times New Roman"/>
          <w:b/>
          <w:bCs/>
          <w:sz w:val="24"/>
          <w:szCs w:val="24"/>
          <w:lang w:val="en-IN"/>
        </w:rPr>
        <w:t>Memory</w:t>
      </w:r>
      <w:proofErr w:type="gramEnd"/>
      <w:r w:rsidRPr="009F0673">
        <w:rPr>
          <w:rFonts w:ascii="Times New Roman" w:eastAsia="Times New Roman" w:hAnsi="Times New Roman" w:cs="Times New Roman"/>
          <w:b/>
          <w:bCs/>
          <w:sz w:val="24"/>
          <w:szCs w:val="24"/>
          <w:lang w:val="en-IN"/>
        </w:rPr>
        <w:t xml:space="preserve"> Architectures Tailored for AI and Machine Learning</w:t>
      </w:r>
      <w:r w:rsidRPr="009F0673">
        <w:rPr>
          <w:rFonts w:ascii="Times New Roman" w:eastAsia="Times New Roman" w:hAnsi="Times New Roman" w:cs="Times New Roman"/>
          <w:sz w:val="24"/>
          <w:szCs w:val="24"/>
          <w:lang w:val="en-IN"/>
        </w:rPr>
        <w:br/>
      </w:r>
      <w:r w:rsidRPr="009F0673">
        <w:rPr>
          <w:rFonts w:ascii="Times New Roman" w:eastAsia="Times New Roman" w:hAnsi="Times New Roman" w:cs="Times New Roman"/>
          <w:b/>
          <w:bCs/>
          <w:sz w:val="24"/>
          <w:szCs w:val="24"/>
          <w:lang w:val="en-IN"/>
        </w:rPr>
        <w:t>Objective</w:t>
      </w:r>
      <w:r w:rsidRPr="009F0673">
        <w:rPr>
          <w:rFonts w:ascii="Times New Roman" w:eastAsia="Times New Roman" w:hAnsi="Times New Roman" w:cs="Times New Roman"/>
          <w:sz w:val="24"/>
          <w:szCs w:val="24"/>
          <w:lang w:val="en-IN"/>
        </w:rPr>
        <w:t xml:space="preserve">: AI and machine learning workloads require substantial data handling capabilities that traditional memory structures struggle to support. Research into AI-specific memory architectures, such as </w:t>
      </w:r>
      <w:proofErr w:type="spellStart"/>
      <w:r w:rsidRPr="009F0673">
        <w:rPr>
          <w:rFonts w:ascii="Times New Roman" w:eastAsia="Times New Roman" w:hAnsi="Times New Roman" w:cs="Times New Roman"/>
          <w:sz w:val="24"/>
          <w:szCs w:val="24"/>
          <w:lang w:val="en-IN"/>
        </w:rPr>
        <w:t>neuromorphic</w:t>
      </w:r>
      <w:proofErr w:type="spellEnd"/>
      <w:r w:rsidRPr="009F0673">
        <w:rPr>
          <w:rFonts w:ascii="Times New Roman" w:eastAsia="Times New Roman" w:hAnsi="Times New Roman" w:cs="Times New Roman"/>
          <w:sz w:val="24"/>
          <w:szCs w:val="24"/>
          <w:lang w:val="en-IN"/>
        </w:rPr>
        <w:t xml:space="preserve"> computing models and memory modules with high parallel processing capabilities, could facilitate faster processing and improved performance in AI applications.</w:t>
      </w:r>
    </w:p>
    <w:p w:rsidR="009F0673" w:rsidRPr="009F0673" w:rsidRDefault="009F0673" w:rsidP="009F0673">
      <w:pPr>
        <w:spacing w:before="100" w:beforeAutospacing="1" w:after="100" w:afterAutospacing="1" w:line="240" w:lineRule="auto"/>
        <w:rPr>
          <w:rFonts w:ascii="Times New Roman" w:eastAsia="Times New Roman" w:hAnsi="Times New Roman" w:cs="Times New Roman"/>
          <w:sz w:val="24"/>
          <w:szCs w:val="24"/>
          <w:lang w:val="en-IN"/>
        </w:rPr>
      </w:pPr>
      <w:proofErr w:type="gramStart"/>
      <w:r w:rsidRPr="009F0673">
        <w:rPr>
          <w:rFonts w:ascii="Times New Roman" w:eastAsia="Times New Roman" w:hAnsi="Symbol" w:cs="Times New Roman"/>
          <w:sz w:val="24"/>
          <w:szCs w:val="24"/>
          <w:lang w:val="en-IN"/>
        </w:rPr>
        <w:t></w:t>
      </w:r>
      <w:r w:rsidRPr="009F0673">
        <w:rPr>
          <w:rFonts w:ascii="Times New Roman" w:eastAsia="Times New Roman" w:hAnsi="Times New Roman" w:cs="Times New Roman"/>
          <w:sz w:val="24"/>
          <w:szCs w:val="24"/>
          <w:lang w:val="en-IN"/>
        </w:rPr>
        <w:t xml:space="preserve">  </w:t>
      </w:r>
      <w:r w:rsidRPr="009F0673">
        <w:rPr>
          <w:rFonts w:ascii="Times New Roman" w:eastAsia="Times New Roman" w:hAnsi="Times New Roman" w:cs="Times New Roman"/>
          <w:b/>
          <w:bCs/>
          <w:sz w:val="24"/>
          <w:szCs w:val="24"/>
          <w:lang w:val="en-IN"/>
        </w:rPr>
        <w:t>Advances</w:t>
      </w:r>
      <w:proofErr w:type="gramEnd"/>
      <w:r w:rsidRPr="009F0673">
        <w:rPr>
          <w:rFonts w:ascii="Times New Roman" w:eastAsia="Times New Roman" w:hAnsi="Times New Roman" w:cs="Times New Roman"/>
          <w:b/>
          <w:bCs/>
          <w:sz w:val="24"/>
          <w:szCs w:val="24"/>
          <w:lang w:val="en-IN"/>
        </w:rPr>
        <w:t xml:space="preserve"> in Quantum Memory</w:t>
      </w:r>
      <w:r w:rsidRPr="009F0673">
        <w:rPr>
          <w:rFonts w:ascii="Times New Roman" w:eastAsia="Times New Roman" w:hAnsi="Times New Roman" w:cs="Times New Roman"/>
          <w:sz w:val="24"/>
          <w:szCs w:val="24"/>
          <w:lang w:val="en-IN"/>
        </w:rPr>
        <w:br/>
      </w:r>
      <w:r w:rsidRPr="009F0673">
        <w:rPr>
          <w:rFonts w:ascii="Times New Roman" w:eastAsia="Times New Roman" w:hAnsi="Times New Roman" w:cs="Times New Roman"/>
          <w:b/>
          <w:bCs/>
          <w:sz w:val="24"/>
          <w:szCs w:val="24"/>
          <w:lang w:val="en-IN"/>
        </w:rPr>
        <w:t>Objective</w:t>
      </w:r>
      <w:r w:rsidRPr="009F0673">
        <w:rPr>
          <w:rFonts w:ascii="Times New Roman" w:eastAsia="Times New Roman" w:hAnsi="Times New Roman" w:cs="Times New Roman"/>
          <w:sz w:val="24"/>
          <w:szCs w:val="24"/>
          <w:lang w:val="en-IN"/>
        </w:rPr>
        <w:t xml:space="preserve">: Quantum computing’s progress depends on developing quantum memory that can reliably store and process </w:t>
      </w:r>
      <w:proofErr w:type="spellStart"/>
      <w:r w:rsidRPr="009F0673">
        <w:rPr>
          <w:rFonts w:ascii="Times New Roman" w:eastAsia="Times New Roman" w:hAnsi="Times New Roman" w:cs="Times New Roman"/>
          <w:sz w:val="24"/>
          <w:szCs w:val="24"/>
          <w:lang w:val="en-IN"/>
        </w:rPr>
        <w:t>qubits</w:t>
      </w:r>
      <w:proofErr w:type="spellEnd"/>
      <w:r w:rsidRPr="009F0673">
        <w:rPr>
          <w:rFonts w:ascii="Times New Roman" w:eastAsia="Times New Roman" w:hAnsi="Times New Roman" w:cs="Times New Roman"/>
          <w:sz w:val="24"/>
          <w:szCs w:val="24"/>
          <w:lang w:val="en-IN"/>
        </w:rPr>
        <w:t>. Research into stable, error-resistant quantum memory structures will be necessary to support quantum information storage, quantum encryption, and other quantum computing applications.</w:t>
      </w:r>
    </w:p>
    <w:p w:rsidR="009F0673" w:rsidRPr="009F0673" w:rsidRDefault="009F0673" w:rsidP="009F0673">
      <w:pPr>
        <w:spacing w:before="100" w:beforeAutospacing="1" w:after="100" w:afterAutospacing="1" w:line="240" w:lineRule="auto"/>
        <w:rPr>
          <w:rFonts w:ascii="Times New Roman" w:eastAsia="Times New Roman" w:hAnsi="Times New Roman" w:cs="Times New Roman"/>
          <w:sz w:val="24"/>
          <w:szCs w:val="24"/>
          <w:lang w:val="en-IN"/>
        </w:rPr>
      </w:pPr>
      <w:proofErr w:type="gramStart"/>
      <w:r w:rsidRPr="009F0673">
        <w:rPr>
          <w:rFonts w:ascii="Times New Roman" w:eastAsia="Times New Roman" w:hAnsi="Symbol" w:cs="Times New Roman"/>
          <w:sz w:val="24"/>
          <w:szCs w:val="24"/>
          <w:lang w:val="en-IN"/>
        </w:rPr>
        <w:t></w:t>
      </w:r>
      <w:r w:rsidRPr="009F0673">
        <w:rPr>
          <w:rFonts w:ascii="Times New Roman" w:eastAsia="Times New Roman" w:hAnsi="Times New Roman" w:cs="Times New Roman"/>
          <w:sz w:val="24"/>
          <w:szCs w:val="24"/>
          <w:lang w:val="en-IN"/>
        </w:rPr>
        <w:t xml:space="preserve">  </w:t>
      </w:r>
      <w:r w:rsidRPr="009F0673">
        <w:rPr>
          <w:rFonts w:ascii="Times New Roman" w:eastAsia="Times New Roman" w:hAnsi="Times New Roman" w:cs="Times New Roman"/>
          <w:b/>
          <w:bCs/>
          <w:sz w:val="24"/>
          <w:szCs w:val="24"/>
          <w:lang w:val="en-IN"/>
        </w:rPr>
        <w:t>Formal</w:t>
      </w:r>
      <w:proofErr w:type="gramEnd"/>
      <w:r w:rsidRPr="009F0673">
        <w:rPr>
          <w:rFonts w:ascii="Times New Roman" w:eastAsia="Times New Roman" w:hAnsi="Times New Roman" w:cs="Times New Roman"/>
          <w:b/>
          <w:bCs/>
          <w:sz w:val="24"/>
          <w:szCs w:val="24"/>
          <w:lang w:val="en-IN"/>
        </w:rPr>
        <w:t xml:space="preserve"> Verification Frameworks for Memory Management Policies</w:t>
      </w:r>
      <w:r w:rsidRPr="009F0673">
        <w:rPr>
          <w:rFonts w:ascii="Times New Roman" w:eastAsia="Times New Roman" w:hAnsi="Times New Roman" w:cs="Times New Roman"/>
          <w:sz w:val="24"/>
          <w:szCs w:val="24"/>
          <w:lang w:val="en-IN"/>
        </w:rPr>
        <w:br/>
      </w:r>
      <w:r w:rsidRPr="009F0673">
        <w:rPr>
          <w:rFonts w:ascii="Times New Roman" w:eastAsia="Times New Roman" w:hAnsi="Times New Roman" w:cs="Times New Roman"/>
          <w:b/>
          <w:bCs/>
          <w:sz w:val="24"/>
          <w:szCs w:val="24"/>
          <w:lang w:val="en-IN"/>
        </w:rPr>
        <w:t>Objective</w:t>
      </w:r>
      <w:r w:rsidRPr="009F0673">
        <w:rPr>
          <w:rFonts w:ascii="Times New Roman" w:eastAsia="Times New Roman" w:hAnsi="Times New Roman" w:cs="Times New Roman"/>
          <w:sz w:val="24"/>
          <w:szCs w:val="24"/>
          <w:lang w:val="en-IN"/>
        </w:rPr>
        <w:t>: Frequent errors in policy definition and enforcement within memory systems highlight the need for reliable verification tools. Developing formal verification frameworks could reduce errors in memory management policies, ensuring stability and reducing the risk of memory faults in complex systems.</w:t>
      </w:r>
    </w:p>
    <w:p w:rsidR="003F2E6B" w:rsidRDefault="003F2E6B"/>
    <w:p w:rsidR="003F2E6B" w:rsidRDefault="006347CB">
      <w:pPr>
        <w:pStyle w:val="Heading1"/>
      </w:pPr>
      <w:bookmarkStart w:id="5" w:name="_9krrygav29ni" w:colFirst="0" w:colLast="0"/>
      <w:bookmarkEnd w:id="5"/>
      <w:r>
        <w:t>Conclusion</w:t>
      </w:r>
    </w:p>
    <w:p w:rsidR="003F2E6B" w:rsidRDefault="009F0673">
      <w:r>
        <w:t xml:space="preserve">Computer memory, which has experienced significant advancements during its development, is a critical component of modern computing. Novel developments in-memory technology, such as non-volatile memory, high-bandwidth memory, and quantum memory, are anticipated to have a significant impact on the future of computing. This in-depth Review includes an introduction to computer memory systems and recent trends and adheres to the PRISMA standard for literature survey. Additionally, it provides a </w:t>
      </w:r>
      <w:proofErr w:type="spellStart"/>
      <w:r>
        <w:t>Bibliometric</w:t>
      </w:r>
      <w:proofErr w:type="spellEnd"/>
      <w:r>
        <w:t xml:space="preserve"> study of key authors and works in the field of computer memory systems and developing trends. This review will aid in directing future research into new developments in computer memory systems. Additionally, it will direct researchers to the areas of study that require additional focus. Only new developments and computer memory systems are the subject of this study. Only research papers from two databases over the previous five years were highlighted. We will add new datasets and strategies in the future for improved direction.</w:t>
      </w:r>
    </w:p>
    <w:sectPr w:rsidR="003F2E6B">
      <w:headerReference w:type="default" r:id="rId8"/>
      <w:pgSz w:w="11906" w:h="16838"/>
      <w:pgMar w:top="1440" w:right="1727" w:bottom="1440" w:left="1727"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47CB" w:rsidRDefault="006347CB">
      <w:pPr>
        <w:spacing w:line="240" w:lineRule="auto"/>
      </w:pPr>
      <w:r>
        <w:separator/>
      </w:r>
    </w:p>
  </w:endnote>
  <w:endnote w:type="continuationSeparator" w:id="0">
    <w:p w:rsidR="006347CB" w:rsidRDefault="006347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47CB" w:rsidRDefault="006347CB">
      <w:pPr>
        <w:spacing w:line="240" w:lineRule="auto"/>
      </w:pPr>
      <w:r>
        <w:separator/>
      </w:r>
    </w:p>
  </w:footnote>
  <w:footnote w:type="continuationSeparator" w:id="0">
    <w:p w:rsidR="006347CB" w:rsidRDefault="006347C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2E6B" w:rsidRDefault="003F2E6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371BE1"/>
    <w:multiLevelType w:val="multilevel"/>
    <w:tmpl w:val="65B67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694037B"/>
    <w:multiLevelType w:val="multilevel"/>
    <w:tmpl w:val="5BF8A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7945AEF"/>
    <w:multiLevelType w:val="multilevel"/>
    <w:tmpl w:val="80469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C90141D"/>
    <w:multiLevelType w:val="multilevel"/>
    <w:tmpl w:val="A1FAA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E4063E7"/>
    <w:multiLevelType w:val="multilevel"/>
    <w:tmpl w:val="B3D8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07E3080"/>
    <w:multiLevelType w:val="multilevel"/>
    <w:tmpl w:val="D8247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86C7C7D"/>
    <w:multiLevelType w:val="multilevel"/>
    <w:tmpl w:val="55367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EF93790"/>
    <w:multiLevelType w:val="multilevel"/>
    <w:tmpl w:val="770EE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6371A5A"/>
    <w:multiLevelType w:val="multilevel"/>
    <w:tmpl w:val="4A225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71A22F73"/>
    <w:multiLevelType w:val="multilevel"/>
    <w:tmpl w:val="03D09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73AB38F4"/>
    <w:multiLevelType w:val="multilevel"/>
    <w:tmpl w:val="43C66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9"/>
  </w:num>
  <w:num w:numId="3">
    <w:abstractNumId w:val="2"/>
  </w:num>
  <w:num w:numId="4">
    <w:abstractNumId w:val="8"/>
  </w:num>
  <w:num w:numId="5">
    <w:abstractNumId w:val="10"/>
  </w:num>
  <w:num w:numId="6">
    <w:abstractNumId w:val="0"/>
  </w:num>
  <w:num w:numId="7">
    <w:abstractNumId w:val="1"/>
  </w:num>
  <w:num w:numId="8">
    <w:abstractNumId w:val="4"/>
  </w:num>
  <w:num w:numId="9">
    <w:abstractNumId w:val="5"/>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F2E6B"/>
    <w:rsid w:val="00102DA0"/>
    <w:rsid w:val="001A0428"/>
    <w:rsid w:val="003F2E6B"/>
    <w:rsid w:val="006347CB"/>
    <w:rsid w:val="009F06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1A042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0428"/>
    <w:rPr>
      <w:rFonts w:ascii="Tahoma" w:hAnsi="Tahoma" w:cs="Tahoma"/>
      <w:sz w:val="16"/>
      <w:szCs w:val="16"/>
    </w:rPr>
  </w:style>
  <w:style w:type="paragraph" w:styleId="NormalWeb">
    <w:name w:val="Normal (Web)"/>
    <w:basedOn w:val="Normal"/>
    <w:uiPriority w:val="99"/>
    <w:unhideWhenUsed/>
    <w:rsid w:val="009F0673"/>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9F067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1A042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0428"/>
    <w:rPr>
      <w:rFonts w:ascii="Tahoma" w:hAnsi="Tahoma" w:cs="Tahoma"/>
      <w:sz w:val="16"/>
      <w:szCs w:val="16"/>
    </w:rPr>
  </w:style>
  <w:style w:type="paragraph" w:styleId="NormalWeb">
    <w:name w:val="Normal (Web)"/>
    <w:basedOn w:val="Normal"/>
    <w:uiPriority w:val="99"/>
    <w:unhideWhenUsed/>
    <w:rsid w:val="009F0673"/>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9F06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7700061">
      <w:bodyDiv w:val="1"/>
      <w:marLeft w:val="0"/>
      <w:marRight w:val="0"/>
      <w:marTop w:val="0"/>
      <w:marBottom w:val="0"/>
      <w:divBdr>
        <w:top w:val="none" w:sz="0" w:space="0" w:color="auto"/>
        <w:left w:val="none" w:sz="0" w:space="0" w:color="auto"/>
        <w:bottom w:val="none" w:sz="0" w:space="0" w:color="auto"/>
        <w:right w:val="none" w:sz="0" w:space="0" w:color="auto"/>
      </w:divBdr>
    </w:div>
    <w:div w:id="736898379">
      <w:bodyDiv w:val="1"/>
      <w:marLeft w:val="0"/>
      <w:marRight w:val="0"/>
      <w:marTop w:val="0"/>
      <w:marBottom w:val="0"/>
      <w:divBdr>
        <w:top w:val="none" w:sz="0" w:space="0" w:color="auto"/>
        <w:left w:val="none" w:sz="0" w:space="0" w:color="auto"/>
        <w:bottom w:val="none" w:sz="0" w:space="0" w:color="auto"/>
        <w:right w:val="none" w:sz="0" w:space="0" w:color="auto"/>
      </w:divBdr>
    </w:div>
    <w:div w:id="793790286">
      <w:bodyDiv w:val="1"/>
      <w:marLeft w:val="0"/>
      <w:marRight w:val="0"/>
      <w:marTop w:val="0"/>
      <w:marBottom w:val="0"/>
      <w:divBdr>
        <w:top w:val="none" w:sz="0" w:space="0" w:color="auto"/>
        <w:left w:val="none" w:sz="0" w:space="0" w:color="auto"/>
        <w:bottom w:val="none" w:sz="0" w:space="0" w:color="auto"/>
        <w:right w:val="none" w:sz="0" w:space="0" w:color="auto"/>
      </w:divBdr>
    </w:div>
    <w:div w:id="826629135">
      <w:bodyDiv w:val="1"/>
      <w:marLeft w:val="0"/>
      <w:marRight w:val="0"/>
      <w:marTop w:val="0"/>
      <w:marBottom w:val="0"/>
      <w:divBdr>
        <w:top w:val="none" w:sz="0" w:space="0" w:color="auto"/>
        <w:left w:val="none" w:sz="0" w:space="0" w:color="auto"/>
        <w:bottom w:val="none" w:sz="0" w:space="0" w:color="auto"/>
        <w:right w:val="none" w:sz="0" w:space="0" w:color="auto"/>
      </w:divBdr>
    </w:div>
    <w:div w:id="946279714">
      <w:bodyDiv w:val="1"/>
      <w:marLeft w:val="0"/>
      <w:marRight w:val="0"/>
      <w:marTop w:val="0"/>
      <w:marBottom w:val="0"/>
      <w:divBdr>
        <w:top w:val="none" w:sz="0" w:space="0" w:color="auto"/>
        <w:left w:val="none" w:sz="0" w:space="0" w:color="auto"/>
        <w:bottom w:val="none" w:sz="0" w:space="0" w:color="auto"/>
        <w:right w:val="none" w:sz="0" w:space="0" w:color="auto"/>
      </w:divBdr>
    </w:div>
    <w:div w:id="1040589531">
      <w:bodyDiv w:val="1"/>
      <w:marLeft w:val="0"/>
      <w:marRight w:val="0"/>
      <w:marTop w:val="0"/>
      <w:marBottom w:val="0"/>
      <w:divBdr>
        <w:top w:val="none" w:sz="0" w:space="0" w:color="auto"/>
        <w:left w:val="none" w:sz="0" w:space="0" w:color="auto"/>
        <w:bottom w:val="none" w:sz="0" w:space="0" w:color="auto"/>
        <w:right w:val="none" w:sz="0" w:space="0" w:color="auto"/>
      </w:divBdr>
    </w:div>
    <w:div w:id="1550024093">
      <w:bodyDiv w:val="1"/>
      <w:marLeft w:val="0"/>
      <w:marRight w:val="0"/>
      <w:marTop w:val="0"/>
      <w:marBottom w:val="0"/>
      <w:divBdr>
        <w:top w:val="none" w:sz="0" w:space="0" w:color="auto"/>
        <w:left w:val="none" w:sz="0" w:space="0" w:color="auto"/>
        <w:bottom w:val="none" w:sz="0" w:space="0" w:color="auto"/>
        <w:right w:val="none" w:sz="0" w:space="0" w:color="auto"/>
      </w:divBdr>
    </w:div>
    <w:div w:id="18633258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2531</Words>
  <Characters>14427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Asmi Rode</dc:creator>
  <cp:lastModifiedBy>Asmi Rode</cp:lastModifiedBy>
  <cp:revision>2</cp:revision>
  <dcterms:created xsi:type="dcterms:W3CDTF">2024-11-11T17:54:00Z</dcterms:created>
  <dcterms:modified xsi:type="dcterms:W3CDTF">2024-11-11T17:54:00Z</dcterms:modified>
</cp:coreProperties>
</file>