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2310765</wp:posOffset>
                </wp:positionH>
                <wp:positionV relativeFrom="paragraph">
                  <wp:posOffset>144795</wp:posOffset>
                </wp:positionV>
                <wp:extent cx="3183255" cy="626745"/>
                <wp:effectExtent b="0" l="0" r="0" t="0"/>
                <wp:wrapNone/>
                <wp:docPr id="2112764876" name=""/>
                <a:graphic>
                  <a:graphicData uri="http://schemas.microsoft.com/office/word/2010/wordprocessingShape">
                    <wps:wsp>
                      <wps:cNvSpPr/>
                      <wps:cNvPr id="2" name="Shape 2"/>
                      <wps:spPr>
                        <a:xfrm>
                          <a:off x="3759135" y="3471390"/>
                          <a:ext cx="3173730" cy="6172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B2 - H5           Roll No.: 16010121200  </w:t>
                            </w:r>
                          </w:p>
                          <w:p w:rsidR="00000000" w:rsidDel="00000000" w:rsidP="00000000" w:rsidRDefault="00000000" w:rsidRPr="00000000">
                            <w:pPr>
                              <w:spacing w:after="0" w:before="24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01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2310765</wp:posOffset>
                </wp:positionH>
                <wp:positionV relativeFrom="paragraph">
                  <wp:posOffset>144795</wp:posOffset>
                </wp:positionV>
                <wp:extent cx="3183255" cy="626745"/>
                <wp:effectExtent b="0" l="0" r="0" t="0"/>
                <wp:wrapNone/>
                <wp:docPr id="2112764876"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3183255" cy="626745"/>
                        </a:xfrm>
                        <a:prstGeom prst="rect"/>
                        <a:ln/>
                      </pic:spPr>
                    </pic:pic>
                  </a:graphicData>
                </a:graphic>
              </wp:anchor>
            </w:drawing>
          </mc:Fallback>
        </mc:AlternateContent>
      </w:r>
    </w:p>
    <w:p w:rsidR="00000000" w:rsidDel="00000000" w:rsidP="00000000" w:rsidRDefault="00000000" w:rsidRPr="00000000" w14:paraId="00000003">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0" w:bottomFromText="0" w:vertAnchor="text" w:horzAnchor="text" w:tblpX="0" w:tblpY="75"/>
        <w:tblW w:w="8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6">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rtl w:val="0"/>
              </w:rPr>
              <w:t xml:space="preserve">Data pre-processing using python on real world dataset</w:t>
            </w:r>
            <w:r w:rsidDel="00000000" w:rsidR="00000000" w:rsidRPr="00000000">
              <w:rPr>
                <w:rtl w:val="0"/>
              </w:rPr>
            </w:r>
          </w:p>
        </w:tc>
      </w:tr>
    </w:tbl>
    <w:p w:rsidR="00000000" w:rsidDel="00000000" w:rsidP="00000000" w:rsidRDefault="00000000" w:rsidRPr="00000000" w14:paraId="00000007">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-76199</wp:posOffset>
                </wp:positionH>
                <wp:positionV relativeFrom="paragraph">
                  <wp:posOffset>482600</wp:posOffset>
                </wp:positionV>
                <wp:extent cx="0" cy="12700"/>
                <wp:effectExtent b="0" l="0" r="0" t="0"/>
                <wp:wrapNone/>
                <wp:docPr id="2112764878"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482600</wp:posOffset>
                </wp:positionV>
                <wp:extent cx="0" cy="12700"/>
                <wp:effectExtent b="0" l="0" r="0" t="0"/>
                <wp:wrapNone/>
                <wp:docPr id="2112764878"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8">
      <w:pPr>
        <w:pStyle w:val="Heading1"/>
        <w:spacing w:after="0" w:before="0" w:lineRule="auto"/>
        <w:ind w:right="120"/>
        <w:jc w:val="both"/>
        <w:rPr>
          <w:sz w:val="24"/>
          <w:szCs w:val="24"/>
        </w:rPr>
      </w:pPr>
      <w:r w:rsidDel="00000000" w:rsidR="00000000" w:rsidRPr="00000000">
        <w:rPr>
          <w:sz w:val="24"/>
          <w:szCs w:val="24"/>
          <w:rtl w:val="0"/>
        </w:rPr>
        <w:t xml:space="preserve">Objective:</w:t>
      </w:r>
    </w:p>
    <w:p w:rsidR="00000000" w:rsidDel="00000000" w:rsidP="00000000" w:rsidRDefault="00000000" w:rsidRPr="00000000" w14:paraId="00000009">
      <w:pPr>
        <w:pStyle w:val="Heading1"/>
        <w:numPr>
          <w:ilvl w:val="0"/>
          <w:numId w:val="1"/>
        </w:numPr>
        <w:spacing w:after="0" w:before="0" w:lineRule="auto"/>
        <w:ind w:left="720" w:right="120" w:hanging="360"/>
        <w:jc w:val="both"/>
        <w:rPr>
          <w:sz w:val="24"/>
          <w:szCs w:val="24"/>
        </w:rPr>
      </w:pPr>
      <w:r w:rsidDel="00000000" w:rsidR="00000000" w:rsidRPr="00000000">
        <w:rPr>
          <w:sz w:val="24"/>
          <w:szCs w:val="24"/>
          <w:rtl w:val="0"/>
        </w:rPr>
        <w:t xml:space="preserve">To learn how to prepare the dataset</w:t>
      </w:r>
    </w:p>
    <w:p w:rsidR="00000000" w:rsidDel="00000000" w:rsidP="00000000" w:rsidRDefault="00000000" w:rsidRPr="00000000" w14:paraId="0000000A">
      <w:pPr>
        <w:pStyle w:val="Heading1"/>
        <w:numPr>
          <w:ilvl w:val="0"/>
          <w:numId w:val="1"/>
        </w:numPr>
        <w:spacing w:after="0" w:before="0" w:lineRule="auto"/>
        <w:ind w:left="720" w:right="120" w:hanging="360"/>
        <w:jc w:val="both"/>
        <w:rPr>
          <w:sz w:val="24"/>
          <w:szCs w:val="24"/>
        </w:rPr>
      </w:pPr>
      <w:r w:rsidDel="00000000" w:rsidR="00000000" w:rsidRPr="00000000">
        <w:rPr>
          <w:sz w:val="24"/>
          <w:szCs w:val="24"/>
          <w:rtl w:val="0"/>
        </w:rPr>
        <w:t xml:space="preserve">To learn various steps in Data –Preprocessing</w:t>
      </w:r>
    </w:p>
    <w:p w:rsidR="00000000" w:rsidDel="00000000" w:rsidP="00000000" w:rsidRDefault="00000000" w:rsidRPr="00000000" w14:paraId="0000000B">
      <w:pPr>
        <w:pStyle w:val="Heading1"/>
        <w:numPr>
          <w:ilvl w:val="0"/>
          <w:numId w:val="1"/>
        </w:numPr>
        <w:spacing w:after="0" w:before="0" w:lineRule="auto"/>
        <w:ind w:left="720" w:right="120" w:hanging="360"/>
        <w:jc w:val="both"/>
        <w:rPr>
          <w:sz w:val="24"/>
          <w:szCs w:val="24"/>
        </w:rPr>
      </w:pPr>
      <w:r w:rsidDel="00000000" w:rsidR="00000000" w:rsidRPr="00000000">
        <w:rPr>
          <w:sz w:val="24"/>
          <w:szCs w:val="24"/>
          <w:rtl w:val="0"/>
        </w:rPr>
        <w:t xml:space="preserve">Perform the Descriptive analytics (obtain measure of central tendency, dispersion, skewness, Kurtosis, and graphical representation of the given dataset)</w:t>
      </w:r>
    </w:p>
    <w:p w:rsidR="00000000" w:rsidDel="00000000" w:rsidP="00000000" w:rsidRDefault="00000000" w:rsidRPr="00000000" w14:paraId="0000000C">
      <w:pPr>
        <w:pStyle w:val="Heading1"/>
        <w:numPr>
          <w:ilvl w:val="0"/>
          <w:numId w:val="1"/>
        </w:numPr>
        <w:spacing w:after="240" w:before="0" w:lineRule="auto"/>
        <w:ind w:left="720" w:right="120" w:hanging="360"/>
        <w:jc w:val="both"/>
        <w:rPr>
          <w:sz w:val="24"/>
          <w:szCs w:val="24"/>
        </w:rPr>
      </w:pPr>
      <w:r w:rsidDel="00000000" w:rsidR="00000000" w:rsidRPr="00000000">
        <w:rPr>
          <w:sz w:val="24"/>
          <w:szCs w:val="24"/>
          <w:rtl w:val="0"/>
        </w:rPr>
        <w:t xml:space="preserve">Perform Exploratory Data Analysis over dataset</w:t>
      </w:r>
    </w:p>
    <w:p w:rsidR="00000000" w:rsidDel="00000000" w:rsidP="00000000" w:rsidRDefault="00000000" w:rsidRPr="00000000" w14:paraId="0000000D">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0" cy="12700"/>
                <wp:effectExtent b="0" l="0" r="0" t="0"/>
                <wp:wrapNone/>
                <wp:docPr id="2112764877"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0" cy="12700"/>
                <wp:effectExtent b="0" l="0" r="0" t="0"/>
                <wp:wrapNone/>
                <wp:docPr id="2112764877"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E">
      <w:pPr>
        <w:pStyle w:val="Heading1"/>
        <w:spacing w:after="240" w:before="0" w:lineRule="auto"/>
        <w:ind w:right="120"/>
        <w:jc w:val="both"/>
        <w:rPr>
          <w:color w:val="000000"/>
          <w:sz w:val="24"/>
          <w:szCs w:val="24"/>
        </w:rPr>
      </w:pPr>
      <w:r w:rsidDel="00000000" w:rsidR="00000000" w:rsidRPr="00000000">
        <w:rPr>
          <w:color w:val="000000"/>
          <w:sz w:val="24"/>
          <w:szCs w:val="24"/>
          <w:rtl w:val="0"/>
        </w:rPr>
        <w:t xml:space="preserve">Course Outcome:</w:t>
      </w:r>
    </w:p>
    <w:p w:rsidR="00000000" w:rsidDel="00000000" w:rsidP="00000000" w:rsidRDefault="00000000" w:rsidRPr="00000000" w14:paraId="0000000F">
      <w:pPr>
        <w:pStyle w:val="Heading1"/>
        <w:spacing w:after="0" w:before="0" w:lineRule="auto"/>
        <w:ind w:right="120"/>
        <w:jc w:val="both"/>
        <w:rPr>
          <w:b w:val="0"/>
          <w:color w:val="000000"/>
          <w:sz w:val="24"/>
          <w:szCs w:val="24"/>
        </w:rPr>
      </w:pPr>
      <w:r w:rsidDel="00000000" w:rsidR="00000000" w:rsidRPr="00000000">
        <w:rPr>
          <w:b w:val="0"/>
          <w:color w:val="000000"/>
          <w:sz w:val="24"/>
          <w:szCs w:val="24"/>
          <w:rtl w:val="0"/>
        </w:rPr>
        <w:t xml:space="preserve">CO1: Understand basic concepts of data analytics to solve real-world problems</w:t>
      </w:r>
    </w:p>
    <w:p w:rsidR="00000000" w:rsidDel="00000000" w:rsidP="00000000" w:rsidRDefault="00000000" w:rsidRPr="00000000" w14:paraId="00000010">
      <w:pPr>
        <w:pStyle w:val="Heading1"/>
        <w:spacing w:after="0" w:before="0" w:lineRule="auto"/>
        <w:ind w:right="120"/>
        <w:jc w:val="both"/>
        <w:rPr>
          <w:b w:val="0"/>
          <w:color w:val="000000"/>
          <w:sz w:val="24"/>
          <w:szCs w:val="24"/>
        </w:rPr>
      </w:pPr>
      <w:r w:rsidDel="00000000" w:rsidR="00000000" w:rsidRPr="00000000">
        <w:rPr>
          <w:b w:val="0"/>
          <w:color w:val="000000"/>
          <w:sz w:val="24"/>
          <w:szCs w:val="24"/>
          <w:rtl w:val="0"/>
        </w:rPr>
        <w:t xml:space="preserve">CO2: Experiment using advanced software techniques and tools to conduct thorough and insightful analysis</w:t>
      </w:r>
    </w:p>
    <w:p w:rsidR="00000000" w:rsidDel="00000000" w:rsidP="00000000" w:rsidRDefault="00000000" w:rsidRPr="00000000" w14:paraId="00000011">
      <w:pPr>
        <w:pStyle w:val="Heading1"/>
        <w:spacing w:after="0" w:before="0" w:lineRule="auto"/>
        <w:ind w:right="120"/>
        <w:jc w:val="both"/>
        <w:rPr>
          <w:color w:val="000000"/>
          <w:sz w:val="24"/>
          <w:szCs w:val="24"/>
        </w:rPr>
      </w:pPr>
      <w:r w:rsidDel="00000000" w:rsidR="00000000" w:rsidRPr="00000000">
        <w:rPr>
          <w:rtl w:val="0"/>
        </w:rPr>
      </w:r>
    </w:p>
    <w:p w:rsidR="00000000" w:rsidDel="00000000" w:rsidP="00000000" w:rsidRDefault="00000000" w:rsidRPr="00000000" w14:paraId="00000012">
      <w:pPr>
        <w:pStyle w:val="Heading1"/>
        <w:spacing w:after="240" w:before="0" w:lineRule="auto"/>
        <w:ind w:right="120"/>
        <w:jc w:val="both"/>
        <w:rPr>
          <w:sz w:val="24"/>
          <w:szCs w:val="24"/>
        </w:rPr>
      </w:pPr>
      <w:r w:rsidDel="00000000" w:rsidR="00000000" w:rsidRPr="00000000">
        <w:rPr>
          <w:sz w:val="24"/>
          <w:szCs w:val="24"/>
          <w:rtl w:val="0"/>
        </w:rPr>
        <w:t xml:space="preserve">Books/ Journals/ Websites referred:</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Data Mining Concepts and Techniques Jiawei Han, Michelin Kamber, Jian Pie, 3</w:t>
      </w:r>
      <w:r w:rsidDel="00000000" w:rsidR="00000000" w:rsidRPr="00000000">
        <w:rPr>
          <w:rFonts w:ascii="Times New Roman" w:cs="Times New Roman" w:eastAsia="Times New Roman" w:hAnsi="Times New Roman"/>
          <w:color w:val="000000"/>
          <w:sz w:val="24"/>
          <w:szCs w:val="24"/>
          <w:vertAlign w:val="superscript"/>
          <w:rtl w:val="0"/>
        </w:rPr>
        <w:t xml:space="preserve">rd</w:t>
      </w:r>
      <w:r w:rsidDel="00000000" w:rsidR="00000000" w:rsidRPr="00000000">
        <w:rPr>
          <w:rFonts w:ascii="Times New Roman" w:cs="Times New Roman" w:eastAsia="Times New Roman" w:hAnsi="Times New Roman"/>
          <w:color w:val="000000"/>
          <w:sz w:val="24"/>
          <w:szCs w:val="24"/>
          <w:rtl w:val="0"/>
        </w:rPr>
        <w:t xml:space="preserve"> edition</w:t>
      </w:r>
      <w:r w:rsidDel="00000000" w:rsidR="00000000" w:rsidRPr="00000000">
        <w:rPr>
          <w:rtl w:val="0"/>
        </w:rPr>
      </w:r>
    </w:p>
    <w:p w:rsidR="00000000" w:rsidDel="00000000" w:rsidP="00000000" w:rsidRDefault="00000000" w:rsidRPr="00000000" w14:paraId="00000014">
      <w:pPr>
        <w:pStyle w:val="Heading1"/>
        <w:spacing w:after="280" w:before="280" w:lineRule="auto"/>
        <w:ind w:right="120"/>
        <w:jc w:val="both"/>
        <w:rPr>
          <w:sz w:val="24"/>
          <w:szCs w:val="24"/>
        </w:rPr>
      </w:pPr>
      <w:r w:rsidDel="00000000" w:rsidR="00000000" w:rsidRPr="00000000">
        <w:rPr>
          <w:sz w:val="24"/>
          <w:szCs w:val="24"/>
          <w:rtl w:val="0"/>
        </w:rPr>
        <w:t xml:space="preserve">Resources used: </w:t>
      </w:r>
    </w:p>
    <w:p w:rsidR="00000000" w:rsidDel="00000000" w:rsidP="00000000" w:rsidRDefault="00000000" w:rsidRPr="00000000" w14:paraId="0000001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Kaggle datasets</w:t>
      </w:r>
    </w:p>
    <w:p w:rsidR="00000000" w:rsidDel="00000000" w:rsidP="00000000" w:rsidRDefault="00000000" w:rsidRPr="00000000" w14:paraId="0000001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Google Colaboratory</w:t>
      </w:r>
    </w:p>
    <w:p w:rsidR="00000000" w:rsidDel="00000000" w:rsidP="00000000" w:rsidRDefault="00000000" w:rsidRPr="00000000" w14:paraId="0000001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w:t>
      </w:r>
    </w:p>
    <w:p w:rsidR="00000000" w:rsidDel="00000000" w:rsidP="00000000" w:rsidRDefault="00000000" w:rsidRPr="00000000" w14:paraId="00000018">
      <w:pPr>
        <w:pStyle w:val="Heading1"/>
        <w:spacing w:after="280" w:before="280" w:lineRule="auto"/>
        <w:ind w:right="120"/>
        <w:jc w:val="both"/>
        <w:rPr>
          <w:sz w:val="24"/>
          <w:szCs w:val="24"/>
        </w:rPr>
      </w:pPr>
      <w:r w:rsidDel="00000000" w:rsidR="00000000" w:rsidRPr="00000000">
        <w:rPr>
          <w:sz w:val="24"/>
          <w:szCs w:val="24"/>
          <w:rtl w:val="0"/>
        </w:rPr>
        <w:t xml:space="preserve">Theory (About Data Preprocessing):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involves transforming raw data to well-formed data sets so that data mining analytics can be applied. Raw data is often incomplete and has inconsistent formatting. The adequacy or inadequacy of data preparation has a direct correlation with the success of any project that involve data analytics.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Preprocessing involves both </w:t>
      </w:r>
      <w:hyperlink r:id="rId1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validation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hyperlink r:id="rId1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imputation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goal of data validation is to assess whether the data in question is both complete and accurate. The goal of data imputation is to correct errors and input missing values – either manually or automatically through </w:t>
      </w:r>
      <w:hyperlink r:id="rId1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process automation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(BPA) programming.</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280" w:before="280" w:lineRule="auto"/>
        <w:ind w:right="120"/>
        <w:jc w:val="both"/>
        <w:rPr>
          <w:sz w:val="24"/>
          <w:szCs w:val="24"/>
        </w:rPr>
      </w:pPr>
      <w:r w:rsidDel="00000000" w:rsidR="00000000" w:rsidRPr="00000000">
        <w:rPr>
          <w:sz w:val="24"/>
          <w:szCs w:val="24"/>
          <w:rtl w:val="0"/>
        </w:rPr>
        <w:t xml:space="preserve">Source of the dataset (URL):</w:t>
      </w:r>
    </w:p>
    <w:p w:rsidR="00000000" w:rsidDel="00000000" w:rsidP="00000000" w:rsidRDefault="00000000" w:rsidRPr="00000000" w14:paraId="0000001D">
      <w:pPr>
        <w:jc w:val="both"/>
        <w:rPr>
          <w:rFonts w:ascii="Times New Roman" w:cs="Times New Roman" w:eastAsia="Times New Roman" w:hAnsi="Times New Roman"/>
          <w:color w:val="0000ff"/>
          <w:sz w:val="24"/>
          <w:szCs w:val="24"/>
          <w:u w:val="single"/>
        </w:rPr>
      </w:pPr>
      <w:hyperlink r:id="rId13">
        <w:r w:rsidDel="00000000" w:rsidR="00000000" w:rsidRPr="00000000">
          <w:rPr>
            <w:rFonts w:ascii="Times New Roman" w:cs="Times New Roman" w:eastAsia="Times New Roman" w:hAnsi="Times New Roman"/>
            <w:color w:val="0000ff"/>
            <w:sz w:val="24"/>
            <w:szCs w:val="24"/>
            <w:u w:val="single"/>
            <w:rtl w:val="0"/>
          </w:rPr>
          <w:t xml:space="preserve">https://www.kaggle.com/datasets/jessemostipak/hotel-booking-demand</w:t>
        </w:r>
      </w:hyperlink>
      <w:r w:rsidDel="00000000" w:rsidR="00000000" w:rsidRPr="00000000">
        <w:rPr>
          <w:rtl w:val="0"/>
        </w:rPr>
      </w:r>
    </w:p>
    <w:p w:rsidR="00000000" w:rsidDel="00000000" w:rsidP="00000000" w:rsidRDefault="00000000" w:rsidRPr="00000000" w14:paraId="0000001E">
      <w:pPr>
        <w:spacing w:after="0" w:lineRule="auto"/>
        <w:jc w:val="both"/>
        <w:rPr>
          <w:rFonts w:ascii="Times New Roman" w:cs="Times New Roman" w:eastAsia="Times New Roman" w:hAnsi="Times New Roman"/>
          <w:sz w:val="24"/>
          <w:szCs w:val="24"/>
        </w:rPr>
      </w:pPr>
      <w:r w:rsidDel="00000000" w:rsidR="00000000" w:rsidRPr="00000000">
        <w:rPr>
          <w:sz w:val="24"/>
          <w:szCs w:val="24"/>
        </w:rPr>
        <w:drawing>
          <wp:inline distB="0" distT="0" distL="0" distR="0">
            <wp:extent cx="5732145" cy="1567815"/>
            <wp:effectExtent b="0" l="0" r="0" t="0"/>
            <wp:docPr id="2112764889"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5732145" cy="156781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1"/>
        <w:spacing w:after="280" w:before="280" w:lineRule="auto"/>
        <w:ind w:right="120"/>
        <w:jc w:val="both"/>
        <w:rPr>
          <w:sz w:val="24"/>
          <w:szCs w:val="24"/>
        </w:rPr>
      </w:pPr>
      <w:r w:rsidDel="00000000" w:rsidR="00000000" w:rsidRPr="00000000">
        <w:rPr>
          <w:sz w:val="24"/>
          <w:szCs w:val="24"/>
          <w:rtl w:val="0"/>
        </w:rPr>
        <w:t xml:space="preserve">Data quality checklist: </w:t>
      </w:r>
    </w:p>
    <w:p w:rsidR="00000000" w:rsidDel="00000000" w:rsidP="00000000" w:rsidRDefault="00000000" w:rsidRPr="00000000" w14:paraId="00000020">
      <w:pPr>
        <w:pStyle w:val="Heading1"/>
        <w:spacing w:after="280" w:before="280" w:lineRule="auto"/>
        <w:ind w:right="120"/>
        <w:jc w:val="both"/>
        <w:rPr>
          <w:b w:val="0"/>
          <w:sz w:val="24"/>
          <w:szCs w:val="24"/>
        </w:rPr>
      </w:pPr>
      <w:r w:rsidDel="00000000" w:rsidR="00000000" w:rsidRPr="00000000">
        <w:rPr>
          <w:b w:val="0"/>
          <w:sz w:val="24"/>
          <w:szCs w:val="24"/>
          <w:rtl w:val="0"/>
        </w:rPr>
        <w:t xml:space="preserve">Fill “Yes” if your chosen dataset satisfies the criteria and “No” otherwise. If your data does not satisfy two or more criteria even after preprocessing, then consider changing the dataset.</w:t>
      </w:r>
    </w:p>
    <w:tbl>
      <w:tblPr>
        <w:tblStyle w:val="Table2"/>
        <w:tblW w:w="68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9"/>
        <w:gridCol w:w="2502"/>
        <w:gridCol w:w="2356"/>
        <w:tblGridChange w:id="0">
          <w:tblGrid>
            <w:gridCol w:w="1969"/>
            <w:gridCol w:w="2502"/>
            <w:gridCol w:w="2356"/>
          </w:tblGrid>
        </w:tblGridChange>
      </w:tblGrid>
      <w:tr>
        <w:trPr>
          <w:cantSplit w:val="0"/>
          <w:tblHeader w:val="0"/>
        </w:trPr>
        <w:tc>
          <w:tcPr/>
          <w:p w:rsidR="00000000" w:rsidDel="00000000" w:rsidP="00000000" w:rsidRDefault="00000000" w:rsidRPr="00000000" w14:paraId="00000021">
            <w:pPr>
              <w:pStyle w:val="Heading1"/>
              <w:ind w:right="120"/>
              <w:jc w:val="both"/>
              <w:rPr>
                <w:b w:val="0"/>
                <w:sz w:val="24"/>
                <w:szCs w:val="24"/>
              </w:rPr>
            </w:pPr>
            <w:r w:rsidDel="00000000" w:rsidR="00000000" w:rsidRPr="00000000">
              <w:rPr>
                <w:b w:val="0"/>
                <w:sz w:val="24"/>
                <w:szCs w:val="24"/>
                <w:rtl w:val="0"/>
              </w:rPr>
              <w:t xml:space="preserve">Quality Criteria</w:t>
            </w:r>
          </w:p>
        </w:tc>
        <w:tc>
          <w:tcPr/>
          <w:p w:rsidR="00000000" w:rsidDel="00000000" w:rsidP="00000000" w:rsidRDefault="00000000" w:rsidRPr="00000000" w14:paraId="00000022">
            <w:pPr>
              <w:pStyle w:val="Heading1"/>
              <w:ind w:right="120"/>
              <w:jc w:val="both"/>
              <w:rPr>
                <w:b w:val="0"/>
                <w:sz w:val="24"/>
                <w:szCs w:val="24"/>
              </w:rPr>
            </w:pPr>
            <w:r w:rsidDel="00000000" w:rsidR="00000000" w:rsidRPr="00000000">
              <w:rPr>
                <w:b w:val="0"/>
                <w:sz w:val="24"/>
                <w:szCs w:val="24"/>
                <w:rtl w:val="0"/>
              </w:rPr>
              <w:t xml:space="preserve">Before preprocessing</w:t>
            </w:r>
          </w:p>
        </w:tc>
        <w:tc>
          <w:tcPr/>
          <w:p w:rsidR="00000000" w:rsidDel="00000000" w:rsidP="00000000" w:rsidRDefault="00000000" w:rsidRPr="00000000" w14:paraId="00000023">
            <w:pPr>
              <w:pStyle w:val="Heading1"/>
              <w:ind w:right="120"/>
              <w:jc w:val="both"/>
              <w:rPr>
                <w:b w:val="0"/>
                <w:sz w:val="24"/>
                <w:szCs w:val="24"/>
              </w:rPr>
            </w:pPr>
            <w:r w:rsidDel="00000000" w:rsidR="00000000" w:rsidRPr="00000000">
              <w:rPr>
                <w:b w:val="0"/>
                <w:sz w:val="24"/>
                <w:szCs w:val="24"/>
                <w:rtl w:val="0"/>
              </w:rPr>
              <w:t xml:space="preserve">After preprocessing</w:t>
            </w:r>
          </w:p>
        </w:tc>
      </w:tr>
      <w:tr>
        <w:trPr>
          <w:cantSplit w:val="0"/>
          <w:tblHeader w:val="0"/>
        </w:trPr>
        <w:tc>
          <w:tcPr/>
          <w:p w:rsidR="00000000" w:rsidDel="00000000" w:rsidP="00000000" w:rsidRDefault="00000000" w:rsidRPr="00000000" w14:paraId="00000024">
            <w:pPr>
              <w:pStyle w:val="Heading1"/>
              <w:ind w:right="120"/>
              <w:jc w:val="both"/>
              <w:rPr>
                <w:b w:val="0"/>
                <w:sz w:val="24"/>
                <w:szCs w:val="24"/>
              </w:rPr>
            </w:pPr>
            <w:r w:rsidDel="00000000" w:rsidR="00000000" w:rsidRPr="00000000">
              <w:rPr>
                <w:b w:val="0"/>
                <w:sz w:val="24"/>
                <w:szCs w:val="24"/>
                <w:rtl w:val="0"/>
              </w:rPr>
              <w:t xml:space="preserve">Accuracy</w:t>
            </w:r>
          </w:p>
        </w:tc>
        <w:tc>
          <w:tcPr/>
          <w:p w:rsidR="00000000" w:rsidDel="00000000" w:rsidP="00000000" w:rsidRDefault="00000000" w:rsidRPr="00000000" w14:paraId="00000025">
            <w:pPr>
              <w:pStyle w:val="Heading1"/>
              <w:ind w:right="120"/>
              <w:jc w:val="center"/>
              <w:rPr>
                <w:b w:val="0"/>
                <w:sz w:val="24"/>
                <w:szCs w:val="24"/>
              </w:rPr>
            </w:pPr>
            <w:r w:rsidDel="00000000" w:rsidR="00000000" w:rsidRPr="00000000">
              <w:rPr>
                <w:b w:val="0"/>
                <w:sz w:val="24"/>
                <w:szCs w:val="24"/>
                <w:rtl w:val="0"/>
              </w:rPr>
              <w:t xml:space="preserve">Yes</w:t>
            </w:r>
          </w:p>
        </w:tc>
        <w:tc>
          <w:tcPr/>
          <w:p w:rsidR="00000000" w:rsidDel="00000000" w:rsidP="00000000" w:rsidRDefault="00000000" w:rsidRPr="00000000" w14:paraId="00000026">
            <w:pPr>
              <w:pStyle w:val="Heading1"/>
              <w:ind w:right="120"/>
              <w:jc w:val="center"/>
              <w:rPr>
                <w:b w:val="0"/>
                <w:sz w:val="24"/>
                <w:szCs w:val="24"/>
              </w:rPr>
            </w:pPr>
            <w:r w:rsidDel="00000000" w:rsidR="00000000" w:rsidRPr="00000000">
              <w:rPr>
                <w:b w:val="0"/>
                <w:sz w:val="24"/>
                <w:szCs w:val="24"/>
                <w:rtl w:val="0"/>
              </w:rPr>
              <w:t xml:space="preserve">Yes</w:t>
            </w:r>
          </w:p>
        </w:tc>
      </w:tr>
      <w:tr>
        <w:trPr>
          <w:cantSplit w:val="0"/>
          <w:tblHeader w:val="0"/>
        </w:trPr>
        <w:tc>
          <w:tcPr/>
          <w:p w:rsidR="00000000" w:rsidDel="00000000" w:rsidP="00000000" w:rsidRDefault="00000000" w:rsidRPr="00000000" w14:paraId="00000027">
            <w:pPr>
              <w:pStyle w:val="Heading1"/>
              <w:ind w:right="120"/>
              <w:jc w:val="both"/>
              <w:rPr>
                <w:b w:val="0"/>
                <w:sz w:val="24"/>
                <w:szCs w:val="24"/>
              </w:rPr>
            </w:pPr>
            <w:r w:rsidDel="00000000" w:rsidR="00000000" w:rsidRPr="00000000">
              <w:rPr>
                <w:b w:val="0"/>
                <w:sz w:val="24"/>
                <w:szCs w:val="24"/>
                <w:rtl w:val="0"/>
              </w:rPr>
              <w:t xml:space="preserve">Completeness</w:t>
            </w:r>
          </w:p>
        </w:tc>
        <w:tc>
          <w:tcPr/>
          <w:p w:rsidR="00000000" w:rsidDel="00000000" w:rsidP="00000000" w:rsidRDefault="00000000" w:rsidRPr="00000000" w14:paraId="00000028">
            <w:pPr>
              <w:pStyle w:val="Heading1"/>
              <w:ind w:right="120"/>
              <w:jc w:val="center"/>
              <w:rPr>
                <w:b w:val="0"/>
                <w:sz w:val="24"/>
                <w:szCs w:val="24"/>
              </w:rPr>
            </w:pPr>
            <w:r w:rsidDel="00000000" w:rsidR="00000000" w:rsidRPr="00000000">
              <w:rPr>
                <w:b w:val="0"/>
                <w:sz w:val="24"/>
                <w:szCs w:val="24"/>
                <w:rtl w:val="0"/>
              </w:rPr>
              <w:t xml:space="preserve">No</w:t>
            </w:r>
          </w:p>
        </w:tc>
        <w:tc>
          <w:tcPr/>
          <w:p w:rsidR="00000000" w:rsidDel="00000000" w:rsidP="00000000" w:rsidRDefault="00000000" w:rsidRPr="00000000" w14:paraId="00000029">
            <w:pPr>
              <w:pStyle w:val="Heading1"/>
              <w:ind w:right="120"/>
              <w:jc w:val="center"/>
              <w:rPr>
                <w:b w:val="0"/>
                <w:sz w:val="24"/>
                <w:szCs w:val="24"/>
              </w:rPr>
            </w:pPr>
            <w:r w:rsidDel="00000000" w:rsidR="00000000" w:rsidRPr="00000000">
              <w:rPr>
                <w:b w:val="0"/>
                <w:sz w:val="24"/>
                <w:szCs w:val="24"/>
                <w:rtl w:val="0"/>
              </w:rPr>
              <w:t xml:space="preserve">Yes</w:t>
            </w:r>
          </w:p>
        </w:tc>
      </w:tr>
      <w:tr>
        <w:trPr>
          <w:cantSplit w:val="0"/>
          <w:tblHeader w:val="0"/>
        </w:trPr>
        <w:tc>
          <w:tcPr/>
          <w:p w:rsidR="00000000" w:rsidDel="00000000" w:rsidP="00000000" w:rsidRDefault="00000000" w:rsidRPr="00000000" w14:paraId="0000002A">
            <w:pPr>
              <w:pStyle w:val="Heading1"/>
              <w:ind w:right="120"/>
              <w:jc w:val="both"/>
              <w:rPr>
                <w:b w:val="0"/>
                <w:sz w:val="24"/>
                <w:szCs w:val="24"/>
              </w:rPr>
            </w:pPr>
            <w:r w:rsidDel="00000000" w:rsidR="00000000" w:rsidRPr="00000000">
              <w:rPr>
                <w:b w:val="0"/>
                <w:sz w:val="24"/>
                <w:szCs w:val="24"/>
                <w:rtl w:val="0"/>
              </w:rPr>
              <w:t xml:space="preserve">Consistency</w:t>
            </w:r>
          </w:p>
        </w:tc>
        <w:tc>
          <w:tcPr/>
          <w:p w:rsidR="00000000" w:rsidDel="00000000" w:rsidP="00000000" w:rsidRDefault="00000000" w:rsidRPr="00000000" w14:paraId="0000002B">
            <w:pPr>
              <w:pStyle w:val="Heading1"/>
              <w:ind w:right="120"/>
              <w:jc w:val="center"/>
              <w:rPr>
                <w:b w:val="0"/>
                <w:sz w:val="24"/>
                <w:szCs w:val="24"/>
              </w:rPr>
            </w:pPr>
            <w:r w:rsidDel="00000000" w:rsidR="00000000" w:rsidRPr="00000000">
              <w:rPr>
                <w:b w:val="0"/>
                <w:sz w:val="24"/>
                <w:szCs w:val="24"/>
                <w:rtl w:val="0"/>
              </w:rPr>
              <w:t xml:space="preserve">No</w:t>
            </w:r>
          </w:p>
        </w:tc>
        <w:tc>
          <w:tcPr/>
          <w:p w:rsidR="00000000" w:rsidDel="00000000" w:rsidP="00000000" w:rsidRDefault="00000000" w:rsidRPr="00000000" w14:paraId="0000002C">
            <w:pPr>
              <w:pStyle w:val="Heading1"/>
              <w:ind w:right="120"/>
              <w:jc w:val="center"/>
              <w:rPr>
                <w:b w:val="0"/>
                <w:sz w:val="24"/>
                <w:szCs w:val="24"/>
              </w:rPr>
            </w:pPr>
            <w:r w:rsidDel="00000000" w:rsidR="00000000" w:rsidRPr="00000000">
              <w:rPr>
                <w:b w:val="0"/>
                <w:sz w:val="24"/>
                <w:szCs w:val="24"/>
                <w:rtl w:val="0"/>
              </w:rPr>
              <w:t xml:space="preserve">Yes</w:t>
            </w:r>
          </w:p>
        </w:tc>
      </w:tr>
      <w:tr>
        <w:trPr>
          <w:cantSplit w:val="0"/>
          <w:tblHeader w:val="0"/>
        </w:trPr>
        <w:tc>
          <w:tcPr/>
          <w:p w:rsidR="00000000" w:rsidDel="00000000" w:rsidP="00000000" w:rsidRDefault="00000000" w:rsidRPr="00000000" w14:paraId="0000002D">
            <w:pPr>
              <w:pStyle w:val="Heading1"/>
              <w:ind w:right="120"/>
              <w:jc w:val="both"/>
              <w:rPr>
                <w:b w:val="0"/>
                <w:sz w:val="24"/>
                <w:szCs w:val="24"/>
              </w:rPr>
            </w:pPr>
            <w:r w:rsidDel="00000000" w:rsidR="00000000" w:rsidRPr="00000000">
              <w:rPr>
                <w:b w:val="0"/>
                <w:sz w:val="24"/>
                <w:szCs w:val="24"/>
                <w:rtl w:val="0"/>
              </w:rPr>
              <w:t xml:space="preserve">Timeliness</w:t>
            </w:r>
          </w:p>
        </w:tc>
        <w:tc>
          <w:tcPr/>
          <w:p w:rsidR="00000000" w:rsidDel="00000000" w:rsidP="00000000" w:rsidRDefault="00000000" w:rsidRPr="00000000" w14:paraId="0000002E">
            <w:pPr>
              <w:pStyle w:val="Heading1"/>
              <w:ind w:right="120"/>
              <w:jc w:val="center"/>
              <w:rPr>
                <w:b w:val="0"/>
                <w:sz w:val="24"/>
                <w:szCs w:val="24"/>
              </w:rPr>
            </w:pPr>
            <w:r w:rsidDel="00000000" w:rsidR="00000000" w:rsidRPr="00000000">
              <w:rPr>
                <w:b w:val="0"/>
                <w:sz w:val="24"/>
                <w:szCs w:val="24"/>
                <w:rtl w:val="0"/>
              </w:rPr>
              <w:t xml:space="preserve">Yes</w:t>
            </w:r>
          </w:p>
        </w:tc>
        <w:tc>
          <w:tcPr/>
          <w:p w:rsidR="00000000" w:rsidDel="00000000" w:rsidP="00000000" w:rsidRDefault="00000000" w:rsidRPr="00000000" w14:paraId="0000002F">
            <w:pPr>
              <w:pStyle w:val="Heading1"/>
              <w:ind w:right="120"/>
              <w:jc w:val="center"/>
              <w:rPr>
                <w:b w:val="0"/>
                <w:sz w:val="24"/>
                <w:szCs w:val="24"/>
              </w:rPr>
            </w:pPr>
            <w:r w:rsidDel="00000000" w:rsidR="00000000" w:rsidRPr="00000000">
              <w:rPr>
                <w:b w:val="0"/>
                <w:sz w:val="24"/>
                <w:szCs w:val="24"/>
                <w:rtl w:val="0"/>
              </w:rPr>
              <w:t xml:space="preserve">Yes</w:t>
            </w:r>
          </w:p>
        </w:tc>
      </w:tr>
      <w:tr>
        <w:trPr>
          <w:cantSplit w:val="0"/>
          <w:tblHeader w:val="0"/>
        </w:trPr>
        <w:tc>
          <w:tcPr/>
          <w:p w:rsidR="00000000" w:rsidDel="00000000" w:rsidP="00000000" w:rsidRDefault="00000000" w:rsidRPr="00000000" w14:paraId="00000030">
            <w:pPr>
              <w:pStyle w:val="Heading1"/>
              <w:ind w:right="120"/>
              <w:jc w:val="both"/>
              <w:rPr>
                <w:b w:val="0"/>
                <w:sz w:val="24"/>
                <w:szCs w:val="24"/>
              </w:rPr>
            </w:pPr>
            <w:r w:rsidDel="00000000" w:rsidR="00000000" w:rsidRPr="00000000">
              <w:rPr>
                <w:b w:val="0"/>
                <w:sz w:val="24"/>
                <w:szCs w:val="24"/>
                <w:rtl w:val="0"/>
              </w:rPr>
              <w:t xml:space="preserve">Believability</w:t>
            </w:r>
          </w:p>
        </w:tc>
        <w:tc>
          <w:tcPr/>
          <w:p w:rsidR="00000000" w:rsidDel="00000000" w:rsidP="00000000" w:rsidRDefault="00000000" w:rsidRPr="00000000" w14:paraId="00000031">
            <w:pPr>
              <w:pStyle w:val="Heading1"/>
              <w:ind w:right="120"/>
              <w:jc w:val="center"/>
              <w:rPr>
                <w:b w:val="0"/>
                <w:sz w:val="24"/>
                <w:szCs w:val="24"/>
              </w:rPr>
            </w:pPr>
            <w:r w:rsidDel="00000000" w:rsidR="00000000" w:rsidRPr="00000000">
              <w:rPr>
                <w:b w:val="0"/>
                <w:sz w:val="24"/>
                <w:szCs w:val="24"/>
                <w:rtl w:val="0"/>
              </w:rPr>
              <w:t xml:space="preserve">No</w:t>
            </w:r>
          </w:p>
        </w:tc>
        <w:tc>
          <w:tcPr/>
          <w:p w:rsidR="00000000" w:rsidDel="00000000" w:rsidP="00000000" w:rsidRDefault="00000000" w:rsidRPr="00000000" w14:paraId="00000032">
            <w:pPr>
              <w:pStyle w:val="Heading1"/>
              <w:ind w:right="120"/>
              <w:jc w:val="center"/>
              <w:rPr>
                <w:b w:val="0"/>
                <w:sz w:val="24"/>
                <w:szCs w:val="24"/>
              </w:rPr>
            </w:pPr>
            <w:r w:rsidDel="00000000" w:rsidR="00000000" w:rsidRPr="00000000">
              <w:rPr>
                <w:b w:val="0"/>
                <w:sz w:val="24"/>
                <w:szCs w:val="24"/>
                <w:rtl w:val="0"/>
              </w:rPr>
              <w:t xml:space="preserve">Yes</w:t>
            </w:r>
          </w:p>
        </w:tc>
      </w:tr>
      <w:tr>
        <w:trPr>
          <w:cantSplit w:val="0"/>
          <w:tblHeader w:val="0"/>
        </w:trPr>
        <w:tc>
          <w:tcPr/>
          <w:p w:rsidR="00000000" w:rsidDel="00000000" w:rsidP="00000000" w:rsidRDefault="00000000" w:rsidRPr="00000000" w14:paraId="00000033">
            <w:pPr>
              <w:pStyle w:val="Heading1"/>
              <w:ind w:right="120"/>
              <w:jc w:val="both"/>
              <w:rPr>
                <w:b w:val="0"/>
                <w:sz w:val="24"/>
                <w:szCs w:val="24"/>
              </w:rPr>
            </w:pPr>
            <w:r w:rsidDel="00000000" w:rsidR="00000000" w:rsidRPr="00000000">
              <w:rPr>
                <w:b w:val="0"/>
                <w:sz w:val="24"/>
                <w:szCs w:val="24"/>
                <w:rtl w:val="0"/>
              </w:rPr>
              <w:t xml:space="preserve">Interpretability</w:t>
            </w:r>
          </w:p>
        </w:tc>
        <w:tc>
          <w:tcPr/>
          <w:p w:rsidR="00000000" w:rsidDel="00000000" w:rsidP="00000000" w:rsidRDefault="00000000" w:rsidRPr="00000000" w14:paraId="00000034">
            <w:pPr>
              <w:pStyle w:val="Heading1"/>
              <w:ind w:right="120"/>
              <w:jc w:val="center"/>
              <w:rPr>
                <w:b w:val="0"/>
                <w:sz w:val="24"/>
                <w:szCs w:val="24"/>
              </w:rPr>
            </w:pPr>
            <w:r w:rsidDel="00000000" w:rsidR="00000000" w:rsidRPr="00000000">
              <w:rPr>
                <w:b w:val="0"/>
                <w:sz w:val="24"/>
                <w:szCs w:val="24"/>
                <w:rtl w:val="0"/>
              </w:rPr>
              <w:t xml:space="preserve">No</w:t>
            </w:r>
          </w:p>
        </w:tc>
        <w:tc>
          <w:tcPr/>
          <w:p w:rsidR="00000000" w:rsidDel="00000000" w:rsidP="00000000" w:rsidRDefault="00000000" w:rsidRPr="00000000" w14:paraId="00000035">
            <w:pPr>
              <w:pStyle w:val="Heading1"/>
              <w:ind w:right="120"/>
              <w:jc w:val="center"/>
              <w:rPr>
                <w:b w:val="0"/>
                <w:sz w:val="24"/>
                <w:szCs w:val="24"/>
              </w:rPr>
            </w:pPr>
            <w:r w:rsidDel="00000000" w:rsidR="00000000" w:rsidRPr="00000000">
              <w:rPr>
                <w:b w:val="0"/>
                <w:sz w:val="24"/>
                <w:szCs w:val="24"/>
                <w:rtl w:val="0"/>
              </w:rPr>
              <w:t xml:space="preserve">Yes</w:t>
            </w:r>
          </w:p>
        </w:tc>
      </w:tr>
    </w:tbl>
    <w:p w:rsidR="00000000" w:rsidDel="00000000" w:rsidP="00000000" w:rsidRDefault="00000000" w:rsidRPr="00000000" w14:paraId="00000036">
      <w:pPr>
        <w:pStyle w:val="Heading1"/>
        <w:spacing w:after="280" w:before="280" w:lineRule="auto"/>
        <w:ind w:right="120"/>
        <w:jc w:val="both"/>
        <w:rPr>
          <w:b w:val="0"/>
          <w:sz w:val="24"/>
          <w:szCs w:val="24"/>
        </w:rPr>
      </w:pPr>
      <w:r w:rsidDel="00000000" w:rsidR="00000000" w:rsidRPr="00000000">
        <w:rPr>
          <w:b w:val="0"/>
          <w:sz w:val="24"/>
          <w:szCs w:val="24"/>
          <w:rtl w:val="0"/>
        </w:rPr>
        <w:t xml:space="preserve">Platform used by the student: Google Colaboratory (Python)</w:t>
      </w:r>
    </w:p>
    <w:p w:rsidR="00000000" w:rsidDel="00000000" w:rsidP="00000000" w:rsidRDefault="00000000" w:rsidRPr="00000000" w14:paraId="00000037">
      <w:pPr>
        <w:pStyle w:val="Heading1"/>
        <w:spacing w:after="280" w:before="280" w:lineRule="auto"/>
        <w:ind w:right="120"/>
        <w:jc w:val="both"/>
        <w:rPr>
          <w:sz w:val="24"/>
          <w:szCs w:val="24"/>
        </w:rPr>
      </w:pPr>
      <w:r w:rsidDel="00000000" w:rsidR="00000000" w:rsidRPr="00000000">
        <w:rPr>
          <w:sz w:val="24"/>
          <w:szCs w:val="24"/>
          <w:rtl w:val="0"/>
        </w:rPr>
        <w:t xml:space="preserve">Following points should be written by students</w:t>
      </w:r>
    </w:p>
    <w:p w:rsidR="00000000" w:rsidDel="00000000" w:rsidP="00000000" w:rsidRDefault="00000000" w:rsidRPr="00000000" w14:paraId="00000038">
      <w:pPr>
        <w:pStyle w:val="Heading1"/>
        <w:spacing w:after="0" w:before="0" w:lineRule="auto"/>
        <w:ind w:right="120"/>
        <w:jc w:val="both"/>
        <w:rPr>
          <w:b w:val="0"/>
          <w:sz w:val="24"/>
          <w:szCs w:val="24"/>
        </w:rPr>
      </w:pPr>
      <w:r w:rsidDel="00000000" w:rsidR="00000000" w:rsidRPr="00000000">
        <w:rPr>
          <w:b w:val="0"/>
          <w:sz w:val="24"/>
          <w:szCs w:val="24"/>
          <w:rtl w:val="0"/>
        </w:rPr>
        <w:t xml:space="preserve">Different steps in Data Preprocessing:</w:t>
      </w:r>
    </w:p>
    <w:p w:rsidR="00000000" w:rsidDel="00000000" w:rsidP="00000000" w:rsidRDefault="00000000" w:rsidRPr="00000000" w14:paraId="00000039">
      <w:pPr>
        <w:pStyle w:val="Heading1"/>
        <w:numPr>
          <w:ilvl w:val="0"/>
          <w:numId w:val="2"/>
        </w:numPr>
        <w:spacing w:after="0" w:before="0" w:lineRule="auto"/>
        <w:ind w:left="720" w:right="120" w:hanging="360"/>
        <w:jc w:val="both"/>
        <w:rPr>
          <w:b w:val="0"/>
          <w:sz w:val="24"/>
          <w:szCs w:val="24"/>
        </w:rPr>
      </w:pPr>
      <w:r w:rsidDel="00000000" w:rsidR="00000000" w:rsidRPr="00000000">
        <w:rPr>
          <w:b w:val="0"/>
          <w:sz w:val="24"/>
          <w:szCs w:val="24"/>
          <w:rtl w:val="0"/>
        </w:rPr>
        <w:t xml:space="preserve">Finding missing, null values</w:t>
      </w:r>
    </w:p>
    <w:p w:rsidR="00000000" w:rsidDel="00000000" w:rsidP="00000000" w:rsidRDefault="00000000" w:rsidRPr="00000000" w14:paraId="0000003A">
      <w:pPr>
        <w:pStyle w:val="Heading1"/>
        <w:numPr>
          <w:ilvl w:val="0"/>
          <w:numId w:val="2"/>
        </w:numPr>
        <w:spacing w:after="0" w:before="0" w:lineRule="auto"/>
        <w:ind w:left="720" w:right="120" w:hanging="360"/>
        <w:jc w:val="both"/>
        <w:rPr>
          <w:b w:val="0"/>
          <w:sz w:val="24"/>
          <w:szCs w:val="24"/>
        </w:rPr>
      </w:pPr>
      <w:r w:rsidDel="00000000" w:rsidR="00000000" w:rsidRPr="00000000">
        <w:rPr>
          <w:b w:val="0"/>
          <w:sz w:val="24"/>
          <w:szCs w:val="24"/>
          <w:rtl w:val="0"/>
        </w:rPr>
        <w:t xml:space="preserve">Replacing missing, null values with statistical parameters</w:t>
      </w:r>
    </w:p>
    <w:p w:rsidR="00000000" w:rsidDel="00000000" w:rsidP="00000000" w:rsidRDefault="00000000" w:rsidRPr="00000000" w14:paraId="0000003B">
      <w:pPr>
        <w:pStyle w:val="Heading1"/>
        <w:numPr>
          <w:ilvl w:val="0"/>
          <w:numId w:val="2"/>
        </w:numPr>
        <w:spacing w:after="0" w:before="0" w:lineRule="auto"/>
        <w:ind w:left="720" w:right="120" w:hanging="360"/>
        <w:jc w:val="both"/>
        <w:rPr>
          <w:b w:val="0"/>
          <w:sz w:val="24"/>
          <w:szCs w:val="24"/>
        </w:rPr>
      </w:pPr>
      <w:r w:rsidDel="00000000" w:rsidR="00000000" w:rsidRPr="00000000">
        <w:rPr>
          <w:b w:val="0"/>
          <w:sz w:val="24"/>
          <w:szCs w:val="24"/>
          <w:rtl w:val="0"/>
        </w:rPr>
        <w:t xml:space="preserve">Encoding categorical data if needed (Write user defined function)</w:t>
      </w:r>
    </w:p>
    <w:p w:rsidR="00000000" w:rsidDel="00000000" w:rsidP="00000000" w:rsidRDefault="00000000" w:rsidRPr="00000000" w14:paraId="0000003C">
      <w:pPr>
        <w:pStyle w:val="Heading1"/>
        <w:numPr>
          <w:ilvl w:val="0"/>
          <w:numId w:val="2"/>
        </w:numPr>
        <w:spacing w:after="0" w:before="0" w:lineRule="auto"/>
        <w:ind w:left="720" w:right="120" w:hanging="360"/>
        <w:jc w:val="both"/>
        <w:rPr>
          <w:b w:val="0"/>
          <w:sz w:val="24"/>
          <w:szCs w:val="24"/>
        </w:rPr>
      </w:pPr>
      <w:r w:rsidDel="00000000" w:rsidR="00000000" w:rsidRPr="00000000">
        <w:rPr>
          <w:b w:val="0"/>
          <w:sz w:val="24"/>
          <w:szCs w:val="24"/>
          <w:rtl w:val="0"/>
        </w:rPr>
        <w:t xml:space="preserve">Normalization (Write user defined function)</w:t>
      </w:r>
    </w:p>
    <w:p w:rsidR="00000000" w:rsidDel="00000000" w:rsidP="00000000" w:rsidRDefault="00000000" w:rsidRPr="00000000" w14:paraId="0000003D">
      <w:pPr>
        <w:pStyle w:val="Heading1"/>
        <w:numPr>
          <w:ilvl w:val="0"/>
          <w:numId w:val="2"/>
        </w:numPr>
        <w:spacing w:after="280" w:before="0" w:lineRule="auto"/>
        <w:ind w:left="720" w:right="120" w:hanging="360"/>
        <w:jc w:val="both"/>
        <w:rPr>
          <w:b w:val="0"/>
          <w:sz w:val="24"/>
          <w:szCs w:val="24"/>
        </w:rPr>
      </w:pPr>
      <w:r w:rsidDel="00000000" w:rsidR="00000000" w:rsidRPr="00000000">
        <w:rPr>
          <w:b w:val="0"/>
          <w:sz w:val="24"/>
          <w:szCs w:val="24"/>
          <w:rtl w:val="0"/>
        </w:rPr>
        <w:t xml:space="preserve">Discretization (Write user defined function)</w:t>
      </w:r>
    </w:p>
    <w:p w:rsidR="00000000" w:rsidDel="00000000" w:rsidP="00000000" w:rsidRDefault="00000000" w:rsidRPr="00000000" w14:paraId="0000003E">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280" w:before="280" w:lineRule="auto"/>
        <w:ind w:right="120"/>
        <w:jc w:val="both"/>
        <w:rPr>
          <w:sz w:val="24"/>
          <w:szCs w:val="24"/>
        </w:rPr>
      </w:pPr>
      <w:r w:rsidDel="00000000" w:rsidR="00000000" w:rsidRPr="00000000">
        <w:rPr>
          <w:sz w:val="24"/>
          <w:szCs w:val="24"/>
          <w:rtl w:val="0"/>
        </w:rPr>
        <w:t xml:space="preserve">Working (Paste the code and Output for each Data Preprocessing task):</w:t>
      </w:r>
    </w:p>
    <w:p w:rsidR="00000000" w:rsidDel="00000000" w:rsidP="00000000" w:rsidRDefault="00000000" w:rsidRPr="00000000" w14:paraId="00000040">
      <w:pPr>
        <w:pStyle w:val="Heading1"/>
        <w:spacing w:after="280" w:before="280" w:lineRule="auto"/>
        <w:ind w:right="120"/>
        <w:jc w:val="both"/>
        <w:rPr>
          <w:sz w:val="24"/>
          <w:szCs w:val="24"/>
        </w:rPr>
      </w:pPr>
      <w:r w:rsidDel="00000000" w:rsidR="00000000" w:rsidRPr="00000000">
        <w:rPr>
          <w:sz w:val="24"/>
          <w:szCs w:val="24"/>
          <w:rtl w:val="0"/>
        </w:rPr>
        <w:t xml:space="preserve">Data Preprocessing:</w:t>
      </w:r>
    </w:p>
    <w:p w:rsidR="00000000" w:rsidDel="00000000" w:rsidP="00000000" w:rsidRDefault="00000000" w:rsidRPr="00000000" w14:paraId="00000041">
      <w:pPr>
        <w:pStyle w:val="Heading1"/>
        <w:numPr>
          <w:ilvl w:val="0"/>
          <w:numId w:val="3"/>
        </w:numPr>
        <w:spacing w:after="280" w:before="280" w:lineRule="auto"/>
        <w:ind w:left="720" w:right="120" w:hanging="360"/>
        <w:jc w:val="both"/>
        <w:rPr>
          <w:b w:val="0"/>
          <w:sz w:val="24"/>
          <w:szCs w:val="24"/>
        </w:rPr>
      </w:pPr>
      <w:r w:rsidDel="00000000" w:rsidR="00000000" w:rsidRPr="00000000">
        <w:rPr>
          <w:b w:val="0"/>
          <w:sz w:val="24"/>
          <w:szCs w:val="24"/>
          <w:rtl w:val="0"/>
        </w:rPr>
        <w:t xml:space="preserve">Finding missing/null values:</w:t>
      </w:r>
    </w:p>
    <w:p w:rsidR="00000000" w:rsidDel="00000000" w:rsidP="00000000" w:rsidRDefault="00000000" w:rsidRPr="00000000" w14:paraId="00000042">
      <w:pPr>
        <w:pStyle w:val="Heading1"/>
        <w:spacing w:after="280" w:before="280" w:lineRule="auto"/>
        <w:ind w:left="720" w:right="120" w:firstLine="0"/>
        <w:jc w:val="both"/>
        <w:rPr>
          <w:b w:val="0"/>
          <w:sz w:val="24"/>
          <w:szCs w:val="24"/>
        </w:rPr>
      </w:pPr>
      <w:r w:rsidDel="00000000" w:rsidR="00000000" w:rsidRPr="00000000">
        <w:rPr>
          <w:b w:val="0"/>
          <w:sz w:val="24"/>
          <w:szCs w:val="24"/>
        </w:rPr>
        <w:drawing>
          <wp:inline distB="0" distT="0" distL="0" distR="0">
            <wp:extent cx="3726503" cy="5883150"/>
            <wp:effectExtent b="0" l="0" r="0" t="0"/>
            <wp:docPr id="211276489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726503" cy="58831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1"/>
        <w:numPr>
          <w:ilvl w:val="0"/>
          <w:numId w:val="3"/>
        </w:numPr>
        <w:spacing w:after="280" w:before="280" w:lineRule="auto"/>
        <w:ind w:left="720" w:right="120" w:hanging="360"/>
        <w:jc w:val="both"/>
        <w:rPr>
          <w:b w:val="0"/>
          <w:sz w:val="24"/>
          <w:szCs w:val="24"/>
        </w:rPr>
      </w:pPr>
      <w:r w:rsidDel="00000000" w:rsidR="00000000" w:rsidRPr="00000000">
        <w:rPr>
          <w:b w:val="0"/>
          <w:sz w:val="24"/>
          <w:szCs w:val="24"/>
          <w:rtl w:val="0"/>
        </w:rPr>
        <w:t xml:space="preserve">Replacing missing/null values with statistical parameters:</w:t>
      </w:r>
    </w:p>
    <w:p w:rsidR="00000000" w:rsidDel="00000000" w:rsidP="00000000" w:rsidRDefault="00000000" w:rsidRPr="00000000" w14:paraId="00000044">
      <w:pPr>
        <w:pStyle w:val="Heading1"/>
        <w:spacing w:after="280" w:before="280" w:lineRule="auto"/>
        <w:ind w:left="720" w:right="120" w:firstLine="0"/>
        <w:jc w:val="both"/>
        <w:rPr>
          <w:b w:val="0"/>
          <w:sz w:val="24"/>
          <w:szCs w:val="24"/>
        </w:rPr>
      </w:pPr>
      <w:r w:rsidDel="00000000" w:rsidR="00000000" w:rsidRPr="00000000">
        <w:rPr>
          <w:b w:val="0"/>
          <w:sz w:val="24"/>
          <w:szCs w:val="24"/>
          <w:rtl w:val="0"/>
        </w:rPr>
        <w:t xml:space="preserve">The ‘children’, ‘country’, ‘agent’ and ‘company’ columns contain missing/null values.</w:t>
      </w:r>
    </w:p>
    <w:p w:rsidR="00000000" w:rsidDel="00000000" w:rsidP="00000000" w:rsidRDefault="00000000" w:rsidRPr="00000000" w14:paraId="00000045">
      <w:pPr>
        <w:pStyle w:val="Heading1"/>
        <w:spacing w:after="0" w:before="0" w:lineRule="auto"/>
        <w:ind w:left="720" w:right="120" w:firstLine="0"/>
        <w:jc w:val="both"/>
        <w:rPr>
          <w:b w:val="0"/>
          <w:sz w:val="24"/>
          <w:szCs w:val="24"/>
        </w:rPr>
      </w:pPr>
      <w:r w:rsidDel="00000000" w:rsidR="00000000" w:rsidRPr="00000000">
        <w:rPr>
          <w:b w:val="0"/>
          <w:sz w:val="24"/>
          <w:szCs w:val="24"/>
          <w:rtl w:val="0"/>
        </w:rPr>
        <w:t xml:space="preserve">Dropping ‘agent’ and ‘company’ columns as they have too many missing values.</w:t>
      </w:r>
    </w:p>
    <w:p w:rsidR="00000000" w:rsidDel="00000000" w:rsidP="00000000" w:rsidRDefault="00000000" w:rsidRPr="00000000" w14:paraId="00000046">
      <w:pPr>
        <w:pStyle w:val="Heading1"/>
        <w:spacing w:after="0" w:before="0" w:lineRule="auto"/>
        <w:ind w:left="720" w:right="120" w:firstLine="0"/>
        <w:jc w:val="both"/>
        <w:rPr>
          <w:b w:val="0"/>
          <w:sz w:val="24"/>
          <w:szCs w:val="24"/>
        </w:rPr>
      </w:pPr>
      <w:r w:rsidDel="00000000" w:rsidR="00000000" w:rsidRPr="00000000">
        <w:rPr>
          <w:b w:val="0"/>
          <w:sz w:val="24"/>
          <w:szCs w:val="24"/>
          <w:rtl w:val="0"/>
        </w:rPr>
        <w:t xml:space="preserve">Replacing missing values in the ‘country’ column with the most frequent country.</w:t>
      </w:r>
    </w:p>
    <w:p w:rsidR="00000000" w:rsidDel="00000000" w:rsidP="00000000" w:rsidRDefault="00000000" w:rsidRPr="00000000" w14:paraId="00000047">
      <w:pPr>
        <w:pStyle w:val="Heading1"/>
        <w:spacing w:after="0" w:before="0" w:lineRule="auto"/>
        <w:ind w:left="720" w:right="120" w:firstLine="0"/>
        <w:jc w:val="both"/>
        <w:rPr>
          <w:b w:val="0"/>
          <w:sz w:val="24"/>
          <w:szCs w:val="24"/>
        </w:rPr>
      </w:pPr>
      <w:r w:rsidDel="00000000" w:rsidR="00000000" w:rsidRPr="00000000">
        <w:rPr>
          <w:b w:val="0"/>
          <w:sz w:val="24"/>
          <w:szCs w:val="24"/>
          <w:rtl w:val="0"/>
        </w:rPr>
        <w:t xml:space="preserve">Missing values in ‘children’ column are replaced with 0.</w:t>
      </w:r>
    </w:p>
    <w:p w:rsidR="00000000" w:rsidDel="00000000" w:rsidP="00000000" w:rsidRDefault="00000000" w:rsidRPr="00000000" w14:paraId="00000048">
      <w:pPr>
        <w:pStyle w:val="Heading1"/>
        <w:spacing w:after="0" w:before="0" w:lineRule="auto"/>
        <w:ind w:left="720" w:right="120" w:firstLine="0"/>
        <w:jc w:val="both"/>
        <w:rPr>
          <w:b w:val="0"/>
          <w:sz w:val="24"/>
          <w:szCs w:val="24"/>
        </w:rPr>
      </w:pPr>
      <w:r w:rsidDel="00000000" w:rsidR="00000000" w:rsidRPr="00000000">
        <w:rPr>
          <w:b w:val="0"/>
          <w:sz w:val="24"/>
          <w:szCs w:val="24"/>
        </w:rPr>
        <w:drawing>
          <wp:inline distB="0" distT="0" distL="0" distR="0">
            <wp:extent cx="5227773" cy="1539373"/>
            <wp:effectExtent b="0" l="0" r="0" t="0"/>
            <wp:docPr id="211276489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227773" cy="153937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1"/>
        <w:spacing w:after="0" w:before="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4A">
      <w:pPr>
        <w:pStyle w:val="Heading1"/>
        <w:spacing w:after="0" w:before="0" w:lineRule="auto"/>
        <w:ind w:left="720" w:right="120" w:firstLine="0"/>
        <w:jc w:val="both"/>
        <w:rPr>
          <w:b w:val="0"/>
          <w:sz w:val="24"/>
          <w:szCs w:val="24"/>
        </w:rPr>
      </w:pPr>
      <w:r w:rsidDel="00000000" w:rsidR="00000000" w:rsidRPr="00000000">
        <w:rPr>
          <w:b w:val="0"/>
          <w:sz w:val="24"/>
          <w:szCs w:val="24"/>
        </w:rPr>
        <w:drawing>
          <wp:inline distB="0" distT="0" distL="0" distR="0">
            <wp:extent cx="3894157" cy="5707875"/>
            <wp:effectExtent b="0" l="0" r="0" t="0"/>
            <wp:docPr id="2112764893"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3894157" cy="57078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1"/>
        <w:spacing w:after="0" w:before="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4C">
      <w:pPr>
        <w:pStyle w:val="Heading1"/>
        <w:spacing w:after="0" w:before="0" w:lineRule="auto"/>
        <w:ind w:left="720" w:right="120" w:firstLine="0"/>
        <w:jc w:val="both"/>
        <w:rPr>
          <w:b w:val="0"/>
          <w:sz w:val="24"/>
          <w:szCs w:val="24"/>
        </w:rPr>
      </w:pPr>
      <w:r w:rsidDel="00000000" w:rsidR="00000000" w:rsidRPr="00000000">
        <w:rPr>
          <w:b w:val="0"/>
          <w:sz w:val="24"/>
          <w:szCs w:val="24"/>
          <w:rtl w:val="0"/>
        </w:rPr>
        <w:t xml:space="preserve">All missing/null values are dealt with.</w:t>
      </w:r>
    </w:p>
    <w:p w:rsidR="00000000" w:rsidDel="00000000" w:rsidP="00000000" w:rsidRDefault="00000000" w:rsidRPr="00000000" w14:paraId="0000004D">
      <w:pPr>
        <w:pStyle w:val="Heading1"/>
        <w:spacing w:after="0" w:before="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4E">
      <w:pPr>
        <w:pStyle w:val="Heading1"/>
        <w:spacing w:after="0" w:before="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4F">
      <w:pPr>
        <w:pStyle w:val="Heading1"/>
        <w:numPr>
          <w:ilvl w:val="0"/>
          <w:numId w:val="3"/>
        </w:numPr>
        <w:spacing w:after="280" w:before="280" w:lineRule="auto"/>
        <w:ind w:left="720" w:right="120" w:hanging="360"/>
        <w:jc w:val="both"/>
        <w:rPr>
          <w:b w:val="0"/>
          <w:sz w:val="24"/>
          <w:szCs w:val="24"/>
        </w:rPr>
      </w:pPr>
      <w:r w:rsidDel="00000000" w:rsidR="00000000" w:rsidRPr="00000000">
        <w:rPr>
          <w:b w:val="0"/>
          <w:sz w:val="24"/>
          <w:szCs w:val="24"/>
          <w:rtl w:val="0"/>
        </w:rPr>
        <w:t xml:space="preserve">Encoding categorical data:</w:t>
      </w:r>
    </w:p>
    <w:p w:rsidR="00000000" w:rsidDel="00000000" w:rsidP="00000000" w:rsidRDefault="00000000" w:rsidRPr="00000000" w14:paraId="00000050">
      <w:pPr>
        <w:pStyle w:val="Heading1"/>
        <w:spacing w:after="0" w:before="0" w:lineRule="auto"/>
        <w:ind w:left="720" w:right="120" w:firstLine="0"/>
        <w:jc w:val="both"/>
        <w:rPr>
          <w:b w:val="0"/>
          <w:sz w:val="24"/>
          <w:szCs w:val="24"/>
        </w:rPr>
      </w:pPr>
      <w:r w:rsidDel="00000000" w:rsidR="00000000" w:rsidRPr="00000000">
        <w:rPr>
          <w:b w:val="0"/>
          <w:sz w:val="24"/>
          <w:szCs w:val="24"/>
        </w:rPr>
        <w:drawing>
          <wp:inline distB="0" distT="0" distL="0" distR="0">
            <wp:extent cx="4122777" cy="5677392"/>
            <wp:effectExtent b="0" l="0" r="0" t="0"/>
            <wp:docPr id="2112764892"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122777" cy="567739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1"/>
        <w:spacing w:after="0" w:before="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52">
      <w:pPr>
        <w:pStyle w:val="Heading1"/>
        <w:spacing w:after="0" w:before="0" w:lineRule="auto"/>
        <w:ind w:left="720" w:right="120" w:firstLine="0"/>
        <w:jc w:val="both"/>
        <w:rPr>
          <w:b w:val="0"/>
          <w:sz w:val="24"/>
          <w:szCs w:val="24"/>
        </w:rPr>
      </w:pPr>
      <w:r w:rsidDel="00000000" w:rsidR="00000000" w:rsidRPr="00000000">
        <w:rPr>
          <w:b w:val="0"/>
          <w:sz w:val="24"/>
          <w:szCs w:val="24"/>
          <w:rtl w:val="0"/>
        </w:rPr>
        <w:t xml:space="preserve">The ‘arrival_date_month’ is one of the columns containing categorical data.</w:t>
      </w:r>
    </w:p>
    <w:p w:rsidR="00000000" w:rsidDel="00000000" w:rsidP="00000000" w:rsidRDefault="00000000" w:rsidRPr="00000000" w14:paraId="00000053">
      <w:pPr>
        <w:pStyle w:val="Heading1"/>
        <w:spacing w:after="0" w:before="0" w:lineRule="auto"/>
        <w:ind w:left="720" w:right="120" w:firstLine="0"/>
        <w:jc w:val="both"/>
        <w:rPr>
          <w:b w:val="0"/>
          <w:sz w:val="24"/>
          <w:szCs w:val="24"/>
        </w:rPr>
      </w:pPr>
      <w:r w:rsidDel="00000000" w:rsidR="00000000" w:rsidRPr="00000000">
        <w:rPr>
          <w:b w:val="0"/>
          <w:sz w:val="24"/>
          <w:szCs w:val="24"/>
          <w:rtl w:val="0"/>
        </w:rPr>
        <w:t xml:space="preserve">Replacing month names by respective numbers 1-12.</w:t>
      </w:r>
    </w:p>
    <w:p w:rsidR="00000000" w:rsidDel="00000000" w:rsidP="00000000" w:rsidRDefault="00000000" w:rsidRPr="00000000" w14:paraId="00000054">
      <w:pPr>
        <w:pStyle w:val="Heading1"/>
        <w:spacing w:after="0" w:before="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55">
      <w:pPr>
        <w:pStyle w:val="Heading1"/>
        <w:spacing w:after="0" w:before="0" w:lineRule="auto"/>
        <w:ind w:left="720" w:right="120" w:firstLine="0"/>
        <w:jc w:val="both"/>
        <w:rPr>
          <w:b w:val="0"/>
          <w:sz w:val="24"/>
          <w:szCs w:val="24"/>
        </w:rPr>
      </w:pPr>
      <w:r w:rsidDel="00000000" w:rsidR="00000000" w:rsidRPr="00000000">
        <w:rPr>
          <w:b w:val="0"/>
          <w:sz w:val="24"/>
          <w:szCs w:val="24"/>
        </w:rPr>
        <w:drawing>
          <wp:inline distB="0" distT="0" distL="0" distR="0">
            <wp:extent cx="5732145" cy="646430"/>
            <wp:effectExtent b="0" l="0" r="0" t="0"/>
            <wp:docPr id="2112764895"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2145" cy="64643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1"/>
        <w:spacing w:after="0" w:before="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57">
      <w:pPr>
        <w:pStyle w:val="Heading1"/>
        <w:spacing w:after="0" w:before="0" w:lineRule="auto"/>
        <w:ind w:left="720" w:right="120" w:firstLine="0"/>
        <w:jc w:val="both"/>
        <w:rPr>
          <w:b w:val="0"/>
          <w:sz w:val="24"/>
          <w:szCs w:val="24"/>
        </w:rPr>
      </w:pPr>
      <w:r w:rsidDel="00000000" w:rsidR="00000000" w:rsidRPr="00000000">
        <w:rPr>
          <w:b w:val="0"/>
          <w:sz w:val="24"/>
          <w:szCs w:val="24"/>
        </w:rPr>
        <w:drawing>
          <wp:inline distB="0" distT="0" distL="0" distR="0">
            <wp:extent cx="5732145" cy="1682750"/>
            <wp:effectExtent b="0" l="0" r="0" t="0"/>
            <wp:docPr id="211276489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2145" cy="16827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1"/>
        <w:spacing w:after="0" w:before="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59">
      <w:pPr>
        <w:pStyle w:val="Heading1"/>
        <w:numPr>
          <w:ilvl w:val="0"/>
          <w:numId w:val="3"/>
        </w:numPr>
        <w:spacing w:after="0" w:before="0" w:lineRule="auto"/>
        <w:ind w:left="720" w:right="120" w:hanging="360"/>
        <w:jc w:val="both"/>
        <w:rPr>
          <w:b w:val="0"/>
          <w:sz w:val="24"/>
          <w:szCs w:val="24"/>
        </w:rPr>
      </w:pPr>
      <w:r w:rsidDel="00000000" w:rsidR="00000000" w:rsidRPr="00000000">
        <w:rPr>
          <w:b w:val="0"/>
          <w:sz w:val="24"/>
          <w:szCs w:val="24"/>
          <w:rtl w:val="0"/>
        </w:rPr>
        <w:t xml:space="preserve">Removing incorrect data:</w:t>
      </w:r>
    </w:p>
    <w:p w:rsidR="00000000" w:rsidDel="00000000" w:rsidP="00000000" w:rsidRDefault="00000000" w:rsidRPr="00000000" w14:paraId="0000005A">
      <w:pPr>
        <w:pStyle w:val="Heading1"/>
        <w:spacing w:after="0" w:before="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5B">
      <w:pPr>
        <w:pStyle w:val="Heading1"/>
        <w:spacing w:after="0" w:before="0" w:lineRule="auto"/>
        <w:ind w:left="720" w:right="120" w:firstLine="0"/>
        <w:jc w:val="both"/>
        <w:rPr>
          <w:b w:val="0"/>
          <w:sz w:val="24"/>
          <w:szCs w:val="24"/>
        </w:rPr>
      </w:pPr>
      <w:r w:rsidDel="00000000" w:rsidR="00000000" w:rsidRPr="00000000">
        <w:rPr>
          <w:b w:val="0"/>
          <w:sz w:val="24"/>
          <w:szCs w:val="24"/>
          <w:rtl w:val="0"/>
        </w:rPr>
        <w:t xml:space="preserve">Removing any 0 values from adults column as bookings need to have at least one adult.</w:t>
      </w:r>
    </w:p>
    <w:p w:rsidR="00000000" w:rsidDel="00000000" w:rsidP="00000000" w:rsidRDefault="00000000" w:rsidRPr="00000000" w14:paraId="0000005C">
      <w:pPr>
        <w:pStyle w:val="Heading1"/>
        <w:spacing w:after="0" w:before="0" w:lineRule="auto"/>
        <w:ind w:left="720" w:right="120" w:firstLine="0"/>
        <w:jc w:val="both"/>
        <w:rPr>
          <w:b w:val="0"/>
          <w:sz w:val="24"/>
          <w:szCs w:val="24"/>
        </w:rPr>
      </w:pPr>
      <w:r w:rsidDel="00000000" w:rsidR="00000000" w:rsidRPr="00000000">
        <w:rPr>
          <w:b w:val="0"/>
          <w:sz w:val="24"/>
          <w:szCs w:val="24"/>
        </w:rPr>
        <w:drawing>
          <wp:inline distB="0" distT="0" distL="0" distR="0">
            <wp:extent cx="3657917" cy="853514"/>
            <wp:effectExtent b="0" l="0" r="0" t="0"/>
            <wp:docPr id="2112764897"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657917" cy="853514"/>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1"/>
        <w:spacing w:after="0" w:before="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5E">
      <w:pPr>
        <w:pStyle w:val="Heading1"/>
        <w:numPr>
          <w:ilvl w:val="0"/>
          <w:numId w:val="3"/>
        </w:numPr>
        <w:spacing w:after="0" w:before="0" w:lineRule="auto"/>
        <w:ind w:left="720" w:right="120" w:hanging="360"/>
        <w:jc w:val="both"/>
        <w:rPr>
          <w:b w:val="0"/>
          <w:sz w:val="24"/>
          <w:szCs w:val="24"/>
        </w:rPr>
      </w:pPr>
      <w:r w:rsidDel="00000000" w:rsidR="00000000" w:rsidRPr="00000000">
        <w:rPr>
          <w:b w:val="0"/>
          <w:sz w:val="24"/>
          <w:szCs w:val="24"/>
          <w:rtl w:val="0"/>
        </w:rPr>
        <w:t xml:space="preserve">Discretization:</w:t>
      </w:r>
    </w:p>
    <w:p w:rsidR="00000000" w:rsidDel="00000000" w:rsidP="00000000" w:rsidRDefault="00000000" w:rsidRPr="00000000" w14:paraId="0000005F">
      <w:pPr>
        <w:pStyle w:val="Heading1"/>
        <w:spacing w:after="0" w:before="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60">
      <w:pPr>
        <w:pStyle w:val="Heading1"/>
        <w:spacing w:after="0" w:before="0" w:lineRule="auto"/>
        <w:ind w:left="720" w:right="120" w:firstLine="0"/>
        <w:jc w:val="both"/>
        <w:rPr>
          <w:b w:val="0"/>
          <w:sz w:val="24"/>
          <w:szCs w:val="24"/>
        </w:rPr>
      </w:pPr>
      <w:r w:rsidDel="00000000" w:rsidR="00000000" w:rsidRPr="00000000">
        <w:rPr>
          <w:b w:val="0"/>
          <w:sz w:val="24"/>
          <w:szCs w:val="24"/>
          <w:rtl w:val="0"/>
        </w:rPr>
        <w:t xml:space="preserve">Making a seasons column and mapping arrival month to the season.</w:t>
      </w:r>
    </w:p>
    <w:p w:rsidR="00000000" w:rsidDel="00000000" w:rsidP="00000000" w:rsidRDefault="00000000" w:rsidRPr="00000000" w14:paraId="00000061">
      <w:pPr>
        <w:pStyle w:val="Heading1"/>
        <w:spacing w:after="0" w:before="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62">
      <w:pPr>
        <w:pStyle w:val="Heading1"/>
        <w:spacing w:after="0" w:before="0" w:lineRule="auto"/>
        <w:ind w:left="720" w:right="120" w:firstLine="0"/>
        <w:jc w:val="both"/>
        <w:rPr>
          <w:b w:val="0"/>
          <w:sz w:val="24"/>
          <w:szCs w:val="24"/>
        </w:rPr>
      </w:pPr>
      <w:r w:rsidDel="00000000" w:rsidR="00000000" w:rsidRPr="00000000">
        <w:rPr>
          <w:b w:val="0"/>
          <w:sz w:val="24"/>
          <w:szCs w:val="24"/>
        </w:rPr>
        <w:drawing>
          <wp:inline distB="0" distT="0" distL="0" distR="0">
            <wp:extent cx="5732145" cy="1992630"/>
            <wp:effectExtent b="0" l="0" r="0" t="0"/>
            <wp:docPr id="2112764896"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732145" cy="199263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1"/>
        <w:spacing w:after="0" w:before="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64">
      <w:pPr>
        <w:pStyle w:val="Heading1"/>
        <w:spacing w:after="0" w:before="0" w:lineRule="auto"/>
        <w:ind w:left="720" w:right="120" w:firstLine="0"/>
        <w:jc w:val="both"/>
        <w:rPr>
          <w:b w:val="0"/>
          <w:sz w:val="24"/>
          <w:szCs w:val="24"/>
        </w:rPr>
      </w:pPr>
      <w:r w:rsidDel="00000000" w:rsidR="00000000" w:rsidRPr="00000000">
        <w:rPr>
          <w:b w:val="0"/>
          <w:sz w:val="24"/>
          <w:szCs w:val="24"/>
        </w:rPr>
        <w:drawing>
          <wp:inline distB="0" distT="0" distL="0" distR="0">
            <wp:extent cx="5732145" cy="1238250"/>
            <wp:effectExtent b="0" l="0" r="0" t="0"/>
            <wp:docPr id="2112764900"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73214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1"/>
        <w:spacing w:after="0" w:before="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numPr>
          <w:ilvl w:val="0"/>
          <w:numId w:val="3"/>
        </w:numPr>
        <w:spacing w:after="0" w:before="0" w:lineRule="auto"/>
        <w:ind w:left="720" w:right="120" w:hanging="360"/>
        <w:jc w:val="both"/>
        <w:rPr>
          <w:b w:val="0"/>
          <w:sz w:val="24"/>
          <w:szCs w:val="24"/>
        </w:rPr>
      </w:pPr>
      <w:r w:rsidDel="00000000" w:rsidR="00000000" w:rsidRPr="00000000">
        <w:rPr>
          <w:b w:val="0"/>
          <w:sz w:val="24"/>
          <w:szCs w:val="24"/>
          <w:rtl w:val="0"/>
        </w:rPr>
        <w:t xml:space="preserve">Removing outliers:</w:t>
      </w:r>
    </w:p>
    <w:p w:rsidR="00000000" w:rsidDel="00000000" w:rsidP="00000000" w:rsidRDefault="00000000" w:rsidRPr="00000000" w14:paraId="00000068">
      <w:pPr>
        <w:pStyle w:val="Heading1"/>
        <w:spacing w:after="0" w:before="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69">
      <w:pPr>
        <w:pStyle w:val="Heading1"/>
        <w:spacing w:after="0" w:before="0" w:lineRule="auto"/>
        <w:ind w:left="720" w:right="120" w:firstLine="0"/>
        <w:jc w:val="both"/>
        <w:rPr>
          <w:b w:val="0"/>
          <w:sz w:val="24"/>
          <w:szCs w:val="24"/>
        </w:rPr>
      </w:pPr>
      <w:r w:rsidDel="00000000" w:rsidR="00000000" w:rsidRPr="00000000">
        <w:rPr>
          <w:b w:val="0"/>
          <w:sz w:val="24"/>
          <w:szCs w:val="24"/>
        </w:rPr>
        <w:drawing>
          <wp:inline distB="0" distT="0" distL="0" distR="0">
            <wp:extent cx="5732145" cy="3354705"/>
            <wp:effectExtent b="0" l="0" r="0" t="0"/>
            <wp:docPr id="2112764898"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732145" cy="335470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1"/>
        <w:spacing w:after="0" w:before="0" w:lineRule="auto"/>
        <w:ind w:left="720" w:right="120" w:firstLine="0"/>
        <w:jc w:val="both"/>
        <w:rPr>
          <w:b w:val="0"/>
          <w:sz w:val="24"/>
          <w:szCs w:val="24"/>
        </w:rPr>
      </w:pPr>
      <w:r w:rsidDel="00000000" w:rsidR="00000000" w:rsidRPr="00000000">
        <w:rPr>
          <w:b w:val="0"/>
          <w:sz w:val="24"/>
          <w:szCs w:val="24"/>
        </w:rPr>
        <w:drawing>
          <wp:inline distB="0" distT="0" distL="0" distR="0">
            <wp:extent cx="5732145" cy="3665855"/>
            <wp:effectExtent b="0" l="0" r="0" t="0"/>
            <wp:docPr id="2112764899"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732145" cy="366585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spacing w:after="280" w:before="280" w:lineRule="auto"/>
        <w:ind w:right="120"/>
        <w:jc w:val="both"/>
        <w:rPr>
          <w:sz w:val="24"/>
          <w:szCs w:val="24"/>
        </w:rPr>
      </w:pPr>
      <w:r w:rsidDel="00000000" w:rsidR="00000000" w:rsidRPr="00000000">
        <w:rPr>
          <w:sz w:val="24"/>
          <w:szCs w:val="24"/>
          <w:rtl w:val="0"/>
        </w:rPr>
        <w:t xml:space="preserve">Descriptive Analysis:</w:t>
      </w:r>
    </w:p>
    <w:p w:rsidR="00000000" w:rsidDel="00000000" w:rsidP="00000000" w:rsidRDefault="00000000" w:rsidRPr="00000000" w14:paraId="0000006D">
      <w:pPr>
        <w:pStyle w:val="Heading1"/>
        <w:numPr>
          <w:ilvl w:val="3"/>
          <w:numId w:val="4"/>
        </w:numPr>
        <w:spacing w:after="280" w:before="280" w:lineRule="auto"/>
        <w:ind w:left="630" w:right="120" w:hanging="360"/>
        <w:jc w:val="both"/>
        <w:rPr>
          <w:b w:val="0"/>
          <w:sz w:val="24"/>
          <w:szCs w:val="24"/>
        </w:rPr>
      </w:pPr>
      <w:r w:rsidDel="00000000" w:rsidR="00000000" w:rsidRPr="00000000">
        <w:rPr>
          <w:b w:val="0"/>
          <w:sz w:val="24"/>
          <w:szCs w:val="24"/>
          <w:rtl w:val="0"/>
        </w:rPr>
        <w:t xml:space="preserve">Measures of central tendency and dispersion</w:t>
      </w:r>
    </w:p>
    <w:p w:rsidR="00000000" w:rsidDel="00000000" w:rsidP="00000000" w:rsidRDefault="00000000" w:rsidRPr="00000000" w14:paraId="0000006E">
      <w:pPr>
        <w:pStyle w:val="Heading1"/>
        <w:spacing w:after="280" w:before="280" w:lineRule="auto"/>
        <w:ind w:left="630" w:right="120" w:firstLine="0"/>
        <w:jc w:val="both"/>
        <w:rPr>
          <w:b w:val="0"/>
          <w:sz w:val="24"/>
          <w:szCs w:val="24"/>
        </w:rPr>
      </w:pPr>
      <w:r w:rsidDel="00000000" w:rsidR="00000000" w:rsidRPr="00000000">
        <w:rPr>
          <w:b w:val="0"/>
          <w:sz w:val="24"/>
          <w:szCs w:val="24"/>
        </w:rPr>
        <w:drawing>
          <wp:inline distB="0" distT="0" distL="0" distR="0">
            <wp:extent cx="2240474" cy="2453853"/>
            <wp:effectExtent b="0" l="0" r="0" t="0"/>
            <wp:docPr id="2112764901"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2240474" cy="245385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1"/>
        <w:spacing w:after="280" w:before="280" w:lineRule="auto"/>
        <w:ind w:left="630" w:right="120" w:firstLine="0"/>
        <w:jc w:val="both"/>
        <w:rPr>
          <w:b w:val="0"/>
          <w:sz w:val="24"/>
          <w:szCs w:val="24"/>
        </w:rPr>
      </w:pPr>
      <w:r w:rsidDel="00000000" w:rsidR="00000000" w:rsidRPr="00000000">
        <w:rPr>
          <w:b w:val="0"/>
          <w:sz w:val="24"/>
          <w:szCs w:val="24"/>
        </w:rPr>
        <w:drawing>
          <wp:inline distB="0" distT="0" distL="0" distR="0">
            <wp:extent cx="3787468" cy="1508891"/>
            <wp:effectExtent b="0" l="0" r="0" t="0"/>
            <wp:docPr id="2112764902"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3787468" cy="1508891"/>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1"/>
        <w:numPr>
          <w:ilvl w:val="3"/>
          <w:numId w:val="4"/>
        </w:numPr>
        <w:spacing w:after="280" w:before="280" w:lineRule="auto"/>
        <w:ind w:left="630" w:right="120" w:hanging="360"/>
        <w:jc w:val="both"/>
        <w:rPr>
          <w:b w:val="0"/>
          <w:sz w:val="24"/>
          <w:szCs w:val="24"/>
        </w:rPr>
      </w:pPr>
      <w:r w:rsidDel="00000000" w:rsidR="00000000" w:rsidRPr="00000000">
        <w:rPr>
          <w:b w:val="0"/>
          <w:sz w:val="24"/>
          <w:szCs w:val="24"/>
          <w:rtl w:val="0"/>
        </w:rPr>
        <w:t xml:space="preserve">Skewness and Kurtosis</w:t>
      </w:r>
    </w:p>
    <w:p w:rsidR="00000000" w:rsidDel="00000000" w:rsidP="00000000" w:rsidRDefault="00000000" w:rsidRPr="00000000" w14:paraId="00000071">
      <w:pPr>
        <w:pStyle w:val="Heading1"/>
        <w:spacing w:after="280" w:before="280" w:lineRule="auto"/>
        <w:ind w:left="630" w:right="120" w:firstLine="0"/>
        <w:jc w:val="both"/>
        <w:rPr>
          <w:b w:val="0"/>
          <w:sz w:val="24"/>
          <w:szCs w:val="24"/>
        </w:rPr>
      </w:pPr>
      <w:r w:rsidDel="00000000" w:rsidR="00000000" w:rsidRPr="00000000">
        <w:rPr>
          <w:b w:val="0"/>
          <w:sz w:val="24"/>
          <w:szCs w:val="24"/>
        </w:rPr>
        <w:drawing>
          <wp:inline distB="0" distT="0" distL="0" distR="0">
            <wp:extent cx="2385267" cy="1524132"/>
            <wp:effectExtent b="0" l="0" r="0" t="0"/>
            <wp:docPr id="2112764903"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2385267" cy="1524132"/>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after="280" w:before="280" w:lineRule="auto"/>
        <w:ind w:left="630" w:right="120" w:firstLine="0"/>
        <w:jc w:val="both"/>
        <w:rPr>
          <w:b w:val="0"/>
          <w:sz w:val="24"/>
          <w:szCs w:val="24"/>
        </w:rPr>
      </w:pPr>
      <w:r w:rsidDel="00000000" w:rsidR="00000000" w:rsidRPr="00000000">
        <w:rPr>
          <w:rtl w:val="0"/>
        </w:rPr>
      </w:r>
    </w:p>
    <w:p w:rsidR="00000000" w:rsidDel="00000000" w:rsidP="00000000" w:rsidRDefault="00000000" w:rsidRPr="00000000" w14:paraId="00000074">
      <w:pPr>
        <w:pStyle w:val="Heading1"/>
        <w:numPr>
          <w:ilvl w:val="3"/>
          <w:numId w:val="4"/>
        </w:numPr>
        <w:spacing w:after="280" w:before="280" w:lineRule="auto"/>
        <w:ind w:left="630" w:right="120" w:hanging="360"/>
        <w:jc w:val="both"/>
        <w:rPr>
          <w:b w:val="0"/>
          <w:sz w:val="24"/>
          <w:szCs w:val="24"/>
        </w:rPr>
      </w:pPr>
      <w:r w:rsidDel="00000000" w:rsidR="00000000" w:rsidRPr="00000000">
        <w:rPr>
          <w:b w:val="0"/>
          <w:sz w:val="24"/>
          <w:szCs w:val="24"/>
          <w:rtl w:val="0"/>
        </w:rPr>
        <w:t xml:space="preserve">Graphical representation</w:t>
      </w:r>
    </w:p>
    <w:p w:rsidR="00000000" w:rsidDel="00000000" w:rsidP="00000000" w:rsidRDefault="00000000" w:rsidRPr="00000000" w14:paraId="00000075">
      <w:pPr>
        <w:pStyle w:val="Heading1"/>
        <w:spacing w:after="280" w:before="280" w:lineRule="auto"/>
        <w:ind w:left="630" w:right="120" w:firstLine="0"/>
        <w:jc w:val="both"/>
        <w:rPr>
          <w:b w:val="0"/>
          <w:sz w:val="24"/>
          <w:szCs w:val="24"/>
        </w:rPr>
      </w:pPr>
      <w:r w:rsidDel="00000000" w:rsidR="00000000" w:rsidRPr="00000000">
        <w:rPr>
          <w:b w:val="0"/>
          <w:sz w:val="24"/>
          <w:szCs w:val="24"/>
        </w:rPr>
        <w:drawing>
          <wp:inline distB="0" distT="0" distL="0" distR="0">
            <wp:extent cx="4210108" cy="3590275"/>
            <wp:effectExtent b="0" l="0" r="0" t="0"/>
            <wp:docPr id="2112764904"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4210108" cy="35902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1"/>
        <w:spacing w:after="280" w:before="280" w:lineRule="auto"/>
        <w:ind w:left="630" w:right="120" w:firstLine="0"/>
        <w:jc w:val="both"/>
        <w:rPr>
          <w:b w:val="0"/>
          <w:sz w:val="24"/>
          <w:szCs w:val="24"/>
        </w:rPr>
      </w:pPr>
      <w:r w:rsidDel="00000000" w:rsidR="00000000" w:rsidRPr="00000000">
        <w:rPr>
          <w:b w:val="0"/>
          <w:sz w:val="24"/>
          <w:szCs w:val="24"/>
        </w:rPr>
        <w:drawing>
          <wp:inline distB="0" distT="0" distL="0" distR="0">
            <wp:extent cx="4219258" cy="3584990"/>
            <wp:effectExtent b="0" l="0" r="0" t="0"/>
            <wp:docPr id="2112764905"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4219258" cy="358499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1"/>
        <w:spacing w:after="280" w:before="280" w:lineRule="auto"/>
        <w:ind w:right="120"/>
        <w:jc w:val="both"/>
        <w:rPr>
          <w:sz w:val="24"/>
          <w:szCs w:val="24"/>
        </w:rPr>
      </w:pPr>
      <w:r w:rsidDel="00000000" w:rsidR="00000000" w:rsidRPr="00000000">
        <w:rPr>
          <w:sz w:val="24"/>
          <w:szCs w:val="24"/>
        </w:rPr>
        <w:drawing>
          <wp:inline distB="0" distT="0" distL="0" distR="0">
            <wp:extent cx="5732145" cy="876300"/>
            <wp:effectExtent b="0" l="0" r="0" t="0"/>
            <wp:docPr id="2112764906"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73214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1"/>
        <w:spacing w:after="280" w:before="280" w:lineRule="auto"/>
        <w:ind w:right="120"/>
        <w:jc w:val="both"/>
        <w:rPr>
          <w:sz w:val="24"/>
          <w:szCs w:val="24"/>
        </w:rPr>
      </w:pPr>
      <w:r w:rsidDel="00000000" w:rsidR="00000000" w:rsidRPr="00000000">
        <w:rPr>
          <w:sz w:val="24"/>
          <w:szCs w:val="24"/>
        </w:rPr>
        <w:drawing>
          <wp:inline distB="0" distT="0" distL="0" distR="0">
            <wp:extent cx="5732145" cy="4933315"/>
            <wp:effectExtent b="0" l="0" r="0" t="0"/>
            <wp:docPr id="2112764907"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732145" cy="493331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90" w:before="12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stay length and lead time have slight correlation. This may means that for longer hotel stays people generally plan little before the the actual arrival.</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90" w:before="12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adr is slightly correlated with total_people, which makes sense as more no. of people means more revenue, therefore more adr.</w:t>
      </w:r>
    </w:p>
    <w:p w:rsidR="00000000" w:rsidDel="00000000" w:rsidP="00000000" w:rsidRDefault="00000000" w:rsidRPr="00000000" w14:paraId="0000007B">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spacing w:after="280" w:before="280" w:lineRule="auto"/>
        <w:ind w:right="120"/>
        <w:jc w:val="both"/>
        <w:rPr>
          <w:sz w:val="24"/>
          <w:szCs w:val="24"/>
        </w:rPr>
      </w:pPr>
      <w:r w:rsidDel="00000000" w:rsidR="00000000" w:rsidRPr="00000000">
        <w:rPr>
          <w:sz w:val="24"/>
          <w:szCs w:val="24"/>
          <w:rtl w:val="0"/>
        </w:rPr>
        <w:t xml:space="preserve">EDA</w:t>
      </w:r>
    </w:p>
    <w:p w:rsidR="00000000" w:rsidDel="00000000" w:rsidP="00000000" w:rsidRDefault="00000000" w:rsidRPr="00000000" w14:paraId="0000007E">
      <w:pPr>
        <w:pStyle w:val="Heading1"/>
        <w:spacing w:after="280" w:before="280" w:lineRule="auto"/>
        <w:ind w:right="120"/>
        <w:jc w:val="both"/>
        <w:rPr>
          <w:b w:val="0"/>
          <w:sz w:val="24"/>
          <w:szCs w:val="24"/>
        </w:rPr>
      </w:pPr>
      <w:r w:rsidDel="00000000" w:rsidR="00000000" w:rsidRPr="00000000">
        <w:rPr>
          <w:b w:val="0"/>
          <w:sz w:val="24"/>
          <w:szCs w:val="24"/>
          <w:rtl w:val="0"/>
        </w:rPr>
        <w:t xml:space="preserve">Hotel-wise Comparison</w:t>
      </w:r>
    </w:p>
    <w:p w:rsidR="00000000" w:rsidDel="00000000" w:rsidP="00000000" w:rsidRDefault="00000000" w:rsidRPr="00000000" w14:paraId="0000007F">
      <w:pPr>
        <w:pStyle w:val="Heading1"/>
        <w:spacing w:after="0" w:before="280" w:lineRule="auto"/>
        <w:ind w:right="120"/>
        <w:jc w:val="both"/>
        <w:rPr>
          <w:sz w:val="24"/>
          <w:szCs w:val="24"/>
        </w:rPr>
      </w:pPr>
      <w:r w:rsidDel="00000000" w:rsidR="00000000" w:rsidRPr="00000000">
        <w:rPr>
          <w:sz w:val="24"/>
          <w:szCs w:val="24"/>
        </w:rPr>
        <w:drawing>
          <wp:inline distB="0" distT="0" distL="0" distR="0">
            <wp:extent cx="4400596" cy="1281492"/>
            <wp:effectExtent b="0" l="0" r="0" t="0"/>
            <wp:docPr id="2112764908"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4400596" cy="1281492"/>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1"/>
        <w:spacing w:after="0" w:before="0" w:lineRule="auto"/>
        <w:ind w:right="120"/>
        <w:jc w:val="both"/>
        <w:rPr>
          <w:sz w:val="24"/>
          <w:szCs w:val="24"/>
        </w:rPr>
      </w:pPr>
      <w:r w:rsidDel="00000000" w:rsidR="00000000" w:rsidRPr="00000000">
        <w:rPr>
          <w:sz w:val="24"/>
          <w:szCs w:val="24"/>
        </w:rPr>
        <w:drawing>
          <wp:inline distB="0" distT="0" distL="0" distR="0">
            <wp:extent cx="3877544" cy="2939407"/>
            <wp:effectExtent b="0" l="0" r="0" t="0"/>
            <wp:docPr id="2112764879"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3877544" cy="2939407"/>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1"/>
        <w:spacing w:after="280" w:before="0" w:lineRule="auto"/>
        <w:ind w:right="120"/>
        <w:jc w:val="both"/>
        <w:rPr>
          <w:sz w:val="24"/>
          <w:szCs w:val="24"/>
        </w:rPr>
      </w:pPr>
      <w:r w:rsidDel="00000000" w:rsidR="00000000" w:rsidRPr="00000000">
        <w:rPr>
          <w:sz w:val="24"/>
          <w:szCs w:val="24"/>
        </w:rPr>
        <w:drawing>
          <wp:inline distB="0" distT="0" distL="0" distR="0">
            <wp:extent cx="5732145" cy="2287270"/>
            <wp:effectExtent b="0" l="0" r="0" t="0"/>
            <wp:docPr id="2112764880"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732145" cy="228727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3"/>
        <w:spacing w:before="0" w:lineRule="auto"/>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The range of ADR for both types of hotels varies, with City Hotel having a wider range. </w:t>
      </w:r>
    </w:p>
    <w:p w:rsidR="00000000" w:rsidDel="00000000" w:rsidP="00000000" w:rsidRDefault="00000000" w:rsidRPr="00000000" w14:paraId="00000083">
      <w:pPr>
        <w:pStyle w:val="Heading3"/>
        <w:spacing w:after="120" w:before="0" w:lineRule="auto"/>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City Hotel also has a higher maximum ADR compared to Resort Hotel.</w:t>
      </w:r>
    </w:p>
    <w:p w:rsidR="00000000" w:rsidDel="00000000" w:rsidP="00000000" w:rsidRDefault="00000000" w:rsidRPr="00000000" w14:paraId="00000084">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spacing w:after="280" w:before="280" w:lineRule="auto"/>
        <w:ind w:right="120"/>
        <w:jc w:val="both"/>
        <w:rPr>
          <w:sz w:val="24"/>
          <w:szCs w:val="24"/>
        </w:rPr>
      </w:pPr>
      <w:r w:rsidDel="00000000" w:rsidR="00000000" w:rsidRPr="00000000">
        <w:rPr>
          <w:sz w:val="24"/>
          <w:szCs w:val="24"/>
        </w:rPr>
        <w:drawing>
          <wp:inline distB="0" distT="0" distL="0" distR="0">
            <wp:extent cx="5732145" cy="1903730"/>
            <wp:effectExtent b="0" l="0" r="0" t="0"/>
            <wp:docPr id="2112764881"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732145" cy="190373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1"/>
        <w:spacing w:after="280" w:before="280" w:lineRule="auto"/>
        <w:ind w:right="120"/>
        <w:jc w:val="both"/>
        <w:rPr>
          <w:sz w:val="24"/>
          <w:szCs w:val="24"/>
        </w:rPr>
      </w:pPr>
      <w:r w:rsidDel="00000000" w:rsidR="00000000" w:rsidRPr="00000000">
        <w:rPr>
          <w:sz w:val="24"/>
          <w:szCs w:val="24"/>
        </w:rPr>
        <w:drawing>
          <wp:inline distB="0" distT="0" distL="0" distR="0">
            <wp:extent cx="5732145" cy="2840990"/>
            <wp:effectExtent b="0" l="0" r="0" t="0"/>
            <wp:docPr id="2112764882"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732145" cy="284099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3"/>
        <w:spacing w:after="120" w:before="0" w:lineRule="auto"/>
        <w:ind w:left="720" w:firstLine="0"/>
        <w:rPr>
          <w:rFonts w:ascii="Times New Roman" w:cs="Times New Roman" w:eastAsia="Times New Roman" w:hAnsi="Times New Roman"/>
          <w:b w:val="0"/>
          <w:color w:val="000000"/>
          <w:sz w:val="24"/>
          <w:szCs w:val="24"/>
          <w:shd w:fill="fefefe" w:val="clear"/>
        </w:rPr>
      </w:pPr>
      <w:r w:rsidDel="00000000" w:rsidR="00000000" w:rsidRPr="00000000">
        <w:rPr>
          <w:rFonts w:ascii="Times New Roman" w:cs="Times New Roman" w:eastAsia="Times New Roman" w:hAnsi="Times New Roman"/>
          <w:b w:val="0"/>
          <w:color w:val="000000"/>
          <w:sz w:val="24"/>
          <w:szCs w:val="24"/>
          <w:shd w:fill="fefefe" w:val="clear"/>
          <w:rtl w:val="0"/>
        </w:rPr>
        <w:t xml:space="preserve">The number of bookings varies across the months, with August being the month with the most bookings and January being the month with the least bookings.</w:t>
      </w:r>
    </w:p>
    <w:p w:rsidR="00000000" w:rsidDel="00000000" w:rsidP="00000000" w:rsidRDefault="00000000" w:rsidRPr="00000000" w14:paraId="00000088">
      <w:pPr>
        <w:pStyle w:val="Heading1"/>
        <w:spacing w:after="280" w:before="280" w:lineRule="auto"/>
        <w:ind w:right="120" w:firstLine="720"/>
        <w:jc w:val="both"/>
        <w:rPr>
          <w:sz w:val="24"/>
          <w:szCs w:val="24"/>
        </w:rPr>
      </w:pPr>
      <w:r w:rsidDel="00000000" w:rsidR="00000000" w:rsidRPr="00000000">
        <w:rPr>
          <w:sz w:val="24"/>
          <w:szCs w:val="24"/>
        </w:rPr>
        <w:drawing>
          <wp:inline distB="0" distT="0" distL="0" distR="0">
            <wp:extent cx="5033608" cy="1442554"/>
            <wp:effectExtent b="0" l="0" r="0" t="0"/>
            <wp:docPr id="2112764883"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033608" cy="1442554"/>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1"/>
        <w:spacing w:after="0" w:before="280" w:lineRule="auto"/>
        <w:ind w:right="120" w:firstLine="720"/>
        <w:jc w:val="both"/>
        <w:rPr>
          <w:sz w:val="24"/>
          <w:szCs w:val="24"/>
        </w:rPr>
      </w:pPr>
      <w:r w:rsidDel="00000000" w:rsidR="00000000" w:rsidRPr="00000000">
        <w:rPr>
          <w:sz w:val="24"/>
          <w:szCs w:val="24"/>
        </w:rPr>
        <w:drawing>
          <wp:inline distB="0" distT="0" distL="0" distR="0">
            <wp:extent cx="5034262" cy="2589909"/>
            <wp:effectExtent b="0" l="0" r="0" t="0"/>
            <wp:docPr id="2112764884"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034262" cy="2589909"/>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3"/>
        <w:spacing w:after="120" w:before="0" w:lineRule="auto"/>
        <w:ind w:left="720" w:firstLine="0"/>
        <w:rPr>
          <w:rFonts w:ascii="Times New Roman" w:cs="Times New Roman" w:eastAsia="Times New Roman" w:hAnsi="Times New Roman"/>
          <w:b w:val="0"/>
          <w:color w:val="000000"/>
          <w:sz w:val="24"/>
          <w:szCs w:val="24"/>
          <w:shd w:fill="fefefe" w:val="clear"/>
        </w:rPr>
      </w:pPr>
      <w:r w:rsidDel="00000000" w:rsidR="00000000" w:rsidRPr="00000000">
        <w:rPr>
          <w:rFonts w:ascii="Times New Roman" w:cs="Times New Roman" w:eastAsia="Times New Roman" w:hAnsi="Times New Roman"/>
          <w:b w:val="0"/>
          <w:color w:val="000000"/>
          <w:sz w:val="24"/>
          <w:szCs w:val="24"/>
          <w:shd w:fill="fefefe" w:val="clear"/>
          <w:rtl w:val="0"/>
        </w:rPr>
        <w:t xml:space="preserve">The total ADR is highest in August and lowest in January, which aligns with the number of bookings for each month.</w:t>
      </w:r>
    </w:p>
    <w:p w:rsidR="00000000" w:rsidDel="00000000" w:rsidP="00000000" w:rsidRDefault="00000000" w:rsidRPr="00000000" w14:paraId="0000008B">
      <w:pPr>
        <w:spacing w:after="0" w:lineRule="auto"/>
        <w:rPr/>
      </w:pPr>
      <w:r w:rsidDel="00000000" w:rsidR="00000000" w:rsidRPr="00000000">
        <w:rPr>
          <w:rtl w:val="0"/>
        </w:rPr>
        <w:tab/>
      </w:r>
      <w:r w:rsidDel="00000000" w:rsidR="00000000" w:rsidRPr="00000000">
        <w:rPr/>
        <w:drawing>
          <wp:inline distB="0" distT="0" distL="0" distR="0">
            <wp:extent cx="3968005" cy="1091947"/>
            <wp:effectExtent b="0" l="0" r="0" t="0"/>
            <wp:docPr id="2112764885"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3968005" cy="1091947"/>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0" w:lineRule="auto"/>
        <w:rPr/>
      </w:pPr>
      <w:r w:rsidDel="00000000" w:rsidR="00000000" w:rsidRPr="00000000">
        <w:rPr>
          <w:rtl w:val="0"/>
        </w:rPr>
        <w:tab/>
      </w:r>
      <w:r w:rsidDel="00000000" w:rsidR="00000000" w:rsidRPr="00000000">
        <w:rPr/>
        <w:drawing>
          <wp:inline distB="0" distT="0" distL="0" distR="0">
            <wp:extent cx="3548497" cy="2589338"/>
            <wp:effectExtent b="0" l="0" r="0" t="0"/>
            <wp:docPr id="2112764886"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3548497" cy="258933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1"/>
        <w:spacing w:after="280" w:before="280" w:lineRule="auto"/>
        <w:ind w:right="120" w:firstLine="720"/>
        <w:jc w:val="both"/>
        <w:rPr>
          <w:b w:val="0"/>
          <w:sz w:val="24"/>
          <w:szCs w:val="24"/>
          <w:shd w:fill="fefefe" w:val="clear"/>
        </w:rPr>
      </w:pPr>
      <w:r w:rsidDel="00000000" w:rsidR="00000000" w:rsidRPr="00000000">
        <w:rPr>
          <w:b w:val="0"/>
          <w:sz w:val="24"/>
          <w:szCs w:val="24"/>
          <w:shd w:fill="fefefe" w:val="clear"/>
          <w:rtl w:val="0"/>
        </w:rPr>
        <w:t xml:space="preserve">Most bookings are made in monsoon, followed by summer then winter.</w:t>
      </w:r>
    </w:p>
    <w:p w:rsidR="00000000" w:rsidDel="00000000" w:rsidP="00000000" w:rsidRDefault="00000000" w:rsidRPr="00000000" w14:paraId="0000008E">
      <w:pPr>
        <w:pStyle w:val="Heading1"/>
        <w:spacing w:after="240" w:before="280" w:lineRule="auto"/>
        <w:ind w:right="120"/>
        <w:jc w:val="both"/>
        <w:rPr>
          <w:sz w:val="24"/>
          <w:szCs w:val="24"/>
        </w:rPr>
      </w:pPr>
      <w:r w:rsidDel="00000000" w:rsidR="00000000" w:rsidRPr="00000000">
        <w:rPr>
          <w:sz w:val="24"/>
          <w:szCs w:val="24"/>
          <w:rtl w:val="0"/>
        </w:rPr>
        <w:t xml:space="preserve">Conclusion (Students should write in their own words):</w:t>
      </w:r>
    </w:p>
    <w:p w:rsidR="00000000" w:rsidDel="00000000" w:rsidP="00000000" w:rsidRDefault="00000000" w:rsidRPr="00000000" w14:paraId="0000008F">
      <w:pPr>
        <w:pStyle w:val="Heading1"/>
        <w:spacing w:after="0" w:before="280" w:lineRule="auto"/>
        <w:ind w:right="120"/>
        <w:jc w:val="both"/>
        <w:rPr>
          <w:b w:val="0"/>
          <w:sz w:val="24"/>
          <w:szCs w:val="24"/>
          <w:shd w:fill="fefefe" w:val="clear"/>
        </w:rPr>
      </w:pPr>
      <w:r w:rsidDel="00000000" w:rsidR="00000000" w:rsidRPr="00000000">
        <w:rPr>
          <w:b w:val="0"/>
          <w:sz w:val="24"/>
          <w:szCs w:val="24"/>
          <w:shd w:fill="fefefe" w:val="clear"/>
          <w:rtl w:val="0"/>
        </w:rPr>
        <w:t xml:space="preserve">Prepared the dataset and pre-processed it using python. Handled missing/null values, incorrect data, duplicate data, encoded categorical variables and removed outliers.</w:t>
      </w:r>
    </w:p>
    <w:p w:rsidR="00000000" w:rsidDel="00000000" w:rsidP="00000000" w:rsidRDefault="00000000" w:rsidRPr="00000000" w14:paraId="00000090">
      <w:pPr>
        <w:pStyle w:val="Heading1"/>
        <w:spacing w:before="280" w:lineRule="auto"/>
        <w:ind w:right="120"/>
        <w:jc w:val="both"/>
        <w:rPr>
          <w:b w:val="0"/>
          <w:sz w:val="24"/>
          <w:szCs w:val="24"/>
          <w:shd w:fill="fefefe" w:val="clear"/>
        </w:rPr>
      </w:pPr>
      <w:r w:rsidDel="00000000" w:rsidR="00000000" w:rsidRPr="00000000">
        <w:rPr>
          <w:b w:val="0"/>
          <w:sz w:val="24"/>
          <w:szCs w:val="24"/>
          <w:shd w:fill="fefefe" w:val="clear"/>
          <w:rtl w:val="0"/>
        </w:rPr>
        <w:t xml:space="preserve">Performed descriptive analysis on the dataset and drew some conclusions using exploratory data analysis.</w:t>
      </w:r>
    </w:p>
    <w:sectPr>
      <w:headerReference r:id="rId42" w:type="default"/>
      <w:footerReference r:id="rId43" w:type="default"/>
      <w:pgSz w:h="16839" w:w="11907" w:orient="portrait"/>
      <w:pgMar w:bottom="1440" w:top="1440"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Honors-Data Analytics Lab 2023-24                                                                                 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sz w:val="24"/>
        <w:szCs w:val="24"/>
        <w:shd w:fill="fefefe" w:val="clear"/>
      </w:rPr>
    </w:pPr>
    <w:r w:rsidDel="00000000" w:rsidR="00000000" w:rsidRPr="00000000">
      <w:rPr>
        <w:rtl w:val="0"/>
      </w:rPr>
    </w:r>
  </w:p>
  <w:tbl>
    <w:tblPr>
      <w:tblStyle w:val="Table3"/>
      <w:tblW w:w="11907.0" w:type="dxa"/>
      <w:jc w:val="left"/>
      <w:tblInd w:w="-159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4"/>
      <w:gridCol w:w="6577"/>
      <w:gridCol w:w="1976"/>
      <w:tblGridChange w:id="0">
        <w:tblGrid>
          <w:gridCol w:w="3354"/>
          <w:gridCol w:w="6577"/>
          <w:gridCol w:w="1976"/>
        </w:tblGrid>
      </w:tblGridChange>
    </w:tblGrid>
    <w:tr>
      <w:trPr>
        <w:cantSplit w:val="0"/>
        <w:trHeight w:val="907" w:hRule="atLeast"/>
        <w:tblHeader w:val="0"/>
      </w:trPr>
      <w:tc>
        <w:tcPr/>
        <w:p w:rsidR="00000000" w:rsidDel="00000000" w:rsidP="00000000" w:rsidRDefault="00000000" w:rsidRPr="00000000" w14:paraId="00000092">
          <w:pPr>
            <w:spacing w:line="240" w:lineRule="auto"/>
            <w:ind w:firstLine="258"/>
            <w:jc w:val="right"/>
            <w:rPr>
              <w:rFonts w:ascii="Times New Roman" w:cs="Times New Roman" w:eastAsia="Times New Roman" w:hAnsi="Times New Roman"/>
              <w:sz w:val="24"/>
              <w:szCs w:val="24"/>
            </w:rPr>
          </w:pPr>
          <w:r w:rsidDel="00000000" w:rsidR="00000000" w:rsidRPr="00000000">
            <w:rPr>
              <w:color w:val="000000"/>
            </w:rPr>
            <w:drawing>
              <wp:inline distB="0" distT="0" distL="0" distR="0">
                <wp:extent cx="1828800" cy="609600"/>
                <wp:effectExtent b="0" l="0" r="0" t="0"/>
                <wp:docPr descr="A picture containing drawing&#10;&#10;Description automatically generated" id="2112764887" name="image15.jpg"/>
                <a:graphic>
                  <a:graphicData uri="http://schemas.openxmlformats.org/drawingml/2006/picture">
                    <pic:pic>
                      <pic:nvPicPr>
                        <pic:cNvPr descr="A picture containing drawing&#10;&#10;Description automatically generated" id="0" name="image15.jpg"/>
                        <pic:cNvPicPr preferRelativeResize="0"/>
                      </pic:nvPicPr>
                      <pic:blipFill>
                        <a:blip r:embed="rId1"/>
                        <a:srcRect b="0" l="0" r="0" t="0"/>
                        <a:stretch>
                          <a:fillRect/>
                        </a:stretch>
                      </pic:blipFill>
                      <pic:spPr>
                        <a:xfrm>
                          <a:off x="0" y="0"/>
                          <a:ext cx="1828800" cy="609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9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0"/>
              <w:szCs w:val="20"/>
              <w:rtl w:val="0"/>
            </w:rPr>
            <w:t xml:space="preserve">(A Constituent College of Somaiya Vidyavihar University)</w:t>
          </w:r>
          <w:r w:rsidDel="00000000" w:rsidR="00000000" w:rsidRPr="00000000">
            <w:rPr>
              <w:rtl w:val="0"/>
            </w:rPr>
          </w:r>
        </w:p>
        <w:p w:rsidR="00000000" w:rsidDel="00000000" w:rsidP="00000000" w:rsidRDefault="00000000" w:rsidRPr="00000000" w14:paraId="00000095">
          <w:pPr>
            <w:tabs>
              <w:tab w:val="center" w:leader="none" w:pos="3223"/>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bc202e"/>
              <w:sz w:val="24"/>
              <w:szCs w:val="24"/>
              <w:rtl w:val="0"/>
            </w:rPr>
            <w:tab/>
            <w:t xml:space="preserve">Department of Computer Engineering</w:t>
          </w:r>
          <w:r w:rsidDel="00000000" w:rsidR="00000000" w:rsidRPr="00000000">
            <w:rPr>
              <w:rtl w:val="0"/>
            </w:rPr>
          </w:r>
        </w:p>
      </w:tc>
      <w:tc>
        <w:tcPr/>
        <w:p w:rsidR="00000000" w:rsidDel="00000000" w:rsidP="00000000" w:rsidRDefault="00000000" w:rsidRPr="00000000" w14:paraId="00000096">
          <w:pPr>
            <w:spacing w:line="240" w:lineRule="auto"/>
            <w:jc w:val="right"/>
            <w:rPr>
              <w:rFonts w:ascii="Times New Roman" w:cs="Times New Roman" w:eastAsia="Times New Roman" w:hAnsi="Times New Roman"/>
              <w:sz w:val="24"/>
              <w:szCs w:val="24"/>
            </w:rPr>
          </w:pPr>
          <w:r w:rsidDel="00000000" w:rsidR="00000000" w:rsidRPr="00000000">
            <w:rPr>
              <w:color w:val="000000"/>
            </w:rPr>
            <w:drawing>
              <wp:inline distB="0" distT="0" distL="0" distR="0">
                <wp:extent cx="895350" cy="609600"/>
                <wp:effectExtent b="0" l="0" r="0" t="0"/>
                <wp:docPr descr="A close up of a sign&#10;&#10;Description automatically generated" id="2112764888" name="image8.png"/>
                <a:graphic>
                  <a:graphicData uri="http://schemas.openxmlformats.org/drawingml/2006/picture">
                    <pic:pic>
                      <pic:nvPicPr>
                        <pic:cNvPr descr="A close up of a sign&#10;&#10;Description automatically generated" id="0" name="image8.png"/>
                        <pic:cNvPicPr preferRelativeResize="0"/>
                      </pic:nvPicPr>
                      <pic:blipFill>
                        <a:blip r:embed="rId2"/>
                        <a:srcRect b="0" l="0" r="0" t="0"/>
                        <a:stretch>
                          <a:fillRect/>
                        </a:stretch>
                      </pic:blipFill>
                      <pic:spPr>
                        <a:xfrm>
                          <a:off x="0" y="0"/>
                          <a:ext cx="89535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63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20149"/>
    <w:pPr>
      <w:spacing w:after="200" w:line="276" w:lineRule="auto"/>
    </w:pPr>
    <w:rPr>
      <w:sz w:val="22"/>
      <w:szCs w:val="22"/>
      <w:lang w:eastAsia="en-US"/>
    </w:rPr>
  </w:style>
  <w:style w:type="paragraph" w:styleId="Heading1">
    <w:name w:val="heading 1"/>
    <w:basedOn w:val="Normal"/>
    <w:link w:val="Heading1Char"/>
    <w:uiPriority w:val="9"/>
    <w:qFormat w:val="1"/>
    <w:rsid w:val="00814C1C"/>
    <w:pPr>
      <w:spacing w:after="100" w:afterAutospacing="1" w:before="100" w:beforeAutospacing="1" w:line="240" w:lineRule="auto"/>
      <w:outlineLvl w:val="0"/>
    </w:pPr>
    <w:rPr>
      <w:rFonts w:ascii="Times New Roman" w:eastAsia="Times New Roman" w:hAnsi="Times New Roman"/>
      <w:b w:val="1"/>
      <w:bCs w:val="1"/>
      <w:kern w:val="36"/>
      <w:sz w:val="48"/>
      <w:szCs w:val="48"/>
      <w:lang w:val="en-US"/>
    </w:rPr>
  </w:style>
  <w:style w:type="paragraph" w:styleId="Heading2">
    <w:name w:val="heading 2"/>
    <w:basedOn w:val="Normal"/>
    <w:next w:val="Normal"/>
    <w:link w:val="Heading2Char"/>
    <w:uiPriority w:val="9"/>
    <w:unhideWhenUsed w:val="1"/>
    <w:qFormat w:val="1"/>
    <w:rsid w:val="00591CDA"/>
    <w:pPr>
      <w:keepNext w:val="1"/>
      <w:spacing w:after="60" w:before="240"/>
      <w:outlineLvl w:val="1"/>
    </w:pPr>
    <w:rPr>
      <w:rFonts w:ascii="Cambria" w:eastAsia="Times New Roman" w:hAnsi="Cambria"/>
      <w:b w:val="1"/>
      <w:bCs w:val="1"/>
      <w:i w:val="1"/>
      <w:iCs w:val="1"/>
      <w:sz w:val="28"/>
      <w:szCs w:val="28"/>
    </w:rPr>
  </w:style>
  <w:style w:type="paragraph" w:styleId="Heading3">
    <w:name w:val="heading 3"/>
    <w:basedOn w:val="Normal"/>
    <w:next w:val="Normal"/>
    <w:link w:val="Heading3Char"/>
    <w:uiPriority w:val="9"/>
    <w:semiHidden w:val="1"/>
    <w:unhideWhenUsed w:val="1"/>
    <w:qFormat w:val="1"/>
    <w:rsid w:val="00332571"/>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7544F8"/>
    <w:pPr>
      <w:keepNext w:val="1"/>
      <w:keepLines w:val="1"/>
      <w:spacing w:after="0" w:before="200"/>
      <w:outlineLvl w:val="3"/>
    </w:pPr>
    <w:rPr>
      <w:rFonts w:ascii="Cambria" w:eastAsia="Times New Roman" w:hAnsi="Cambria"/>
      <w:b w:val="1"/>
      <w:bCs w:val="1"/>
      <w:i w:val="1"/>
      <w:iCs w:val="1"/>
      <w:color w:val="4f81bd"/>
    </w:rPr>
  </w:style>
  <w:style w:type="paragraph" w:styleId="Heading5">
    <w:name w:val="heading 5"/>
    <w:basedOn w:val="Normal"/>
    <w:next w:val="Normal"/>
    <w:link w:val="Heading5Char"/>
    <w:uiPriority w:val="9"/>
    <w:semiHidden w:val="1"/>
    <w:unhideWhenUsed w:val="1"/>
    <w:qFormat w:val="1"/>
    <w:rsid w:val="002E3AA5"/>
    <w:pPr>
      <w:keepNext w:val="1"/>
      <w:keepLines w:val="1"/>
      <w:spacing w:after="0" w:before="200"/>
      <w:outlineLvl w:val="4"/>
    </w:pPr>
    <w:rPr>
      <w:rFonts w:ascii="Cambria" w:eastAsia="Times New Roman" w:hAnsi="Cambria"/>
      <w:color w:val="243f60"/>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oclist2" w:customStyle="1">
    <w:name w:val="doclist2"/>
    <w:basedOn w:val="Normal"/>
    <w:rsid w:val="00220149"/>
    <w:pPr>
      <w:spacing w:after="180" w:line="336" w:lineRule="atLeast"/>
    </w:pPr>
    <w:rPr>
      <w:rFonts w:ascii="Verdana" w:eastAsia="Times New Roman" w:hAnsi="Verdana"/>
      <w:color w:val="000000"/>
      <w:sz w:val="25"/>
      <w:szCs w:val="25"/>
      <w:lang w:val="en-US"/>
    </w:rPr>
  </w:style>
  <w:style w:type="character" w:styleId="Hyperlink">
    <w:name w:val="Hyperlink"/>
    <w:uiPriority w:val="99"/>
    <w:unhideWhenUsed w:val="1"/>
    <w:rsid w:val="006F6AEE"/>
    <w:rPr>
      <w:color w:val="0000ff"/>
      <w:u w:val="single"/>
    </w:rPr>
  </w:style>
  <w:style w:type="paragraph" w:styleId="ListParagraph">
    <w:name w:val="List Paragraph"/>
    <w:basedOn w:val="Normal"/>
    <w:uiPriority w:val="34"/>
    <w:qFormat w:val="1"/>
    <w:rsid w:val="002B25E0"/>
    <w:pPr>
      <w:ind w:left="720"/>
      <w:contextualSpacing w:val="1"/>
    </w:pPr>
  </w:style>
  <w:style w:type="table" w:styleId="TableGrid">
    <w:name w:val="Table Grid"/>
    <w:basedOn w:val="TableNormal"/>
    <w:uiPriority w:val="59"/>
    <w:rsid w:val="006A09A4"/>
    <w:rPr>
      <w:rFonts w:eastAsia="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rmalWeb">
    <w:name w:val="Normal (Web)"/>
    <w:basedOn w:val="Normal"/>
    <w:uiPriority w:val="99"/>
    <w:rsid w:val="00A80B5B"/>
    <w:pPr>
      <w:spacing w:after="100" w:afterAutospacing="1" w:before="100" w:beforeAutospacing="1" w:line="240" w:lineRule="auto"/>
    </w:pPr>
    <w:rPr>
      <w:rFonts w:ascii="Times New Roman" w:eastAsia="Times New Roman" w:hAnsi="Times New Roman"/>
      <w:sz w:val="24"/>
      <w:szCs w:val="24"/>
      <w:lang w:val="en-US"/>
    </w:rPr>
  </w:style>
  <w:style w:type="character" w:styleId="texhtml" w:customStyle="1">
    <w:name w:val="texhtml"/>
    <w:basedOn w:val="DefaultParagraphFont"/>
    <w:rsid w:val="00A80B5B"/>
  </w:style>
  <w:style w:type="paragraph" w:styleId="HTMLPreformatted">
    <w:name w:val="HTML Preformatted"/>
    <w:basedOn w:val="Normal"/>
    <w:link w:val="HTMLPreformattedChar"/>
    <w:uiPriority w:val="99"/>
    <w:rsid w:val="00A80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link w:val="HTMLPreformatted"/>
    <w:uiPriority w:val="99"/>
    <w:rsid w:val="00A80B5B"/>
    <w:rPr>
      <w:rFonts w:ascii="Courier New" w:cs="Courier New" w:eastAsia="Times New Roman" w:hAnsi="Courier New"/>
      <w:sz w:val="20"/>
      <w:lang w:bidi="ar-SA"/>
    </w:rPr>
  </w:style>
  <w:style w:type="character" w:styleId="HTMLTypewriter">
    <w:name w:val="HTML Typewriter"/>
    <w:uiPriority w:val="99"/>
    <w:rsid w:val="00A80B5B"/>
    <w:rPr>
      <w:rFonts w:ascii="Courier New" w:cs="Courier New" w:eastAsia="Times New Roman" w:hAnsi="Courier New"/>
      <w:sz w:val="20"/>
      <w:szCs w:val="20"/>
    </w:rPr>
  </w:style>
  <w:style w:type="character" w:styleId="Heading1Char" w:customStyle="1">
    <w:name w:val="Heading 1 Char"/>
    <w:link w:val="Heading1"/>
    <w:uiPriority w:val="9"/>
    <w:rsid w:val="00814C1C"/>
    <w:rPr>
      <w:rFonts w:ascii="Times New Roman" w:cs="Times New Roman" w:eastAsia="Times New Roman" w:hAnsi="Times New Roman"/>
      <w:b w:val="1"/>
      <w:bCs w:val="1"/>
      <w:kern w:val="36"/>
      <w:sz w:val="48"/>
      <w:szCs w:val="48"/>
      <w:lang w:bidi="ar-SA"/>
    </w:rPr>
  </w:style>
  <w:style w:type="character" w:styleId="apple-converted-space" w:customStyle="1">
    <w:name w:val="apple-converted-space"/>
    <w:basedOn w:val="DefaultParagraphFont"/>
    <w:rsid w:val="00D80EB3"/>
  </w:style>
  <w:style w:type="paragraph" w:styleId="BalloonText">
    <w:name w:val="Balloon Text"/>
    <w:basedOn w:val="Normal"/>
    <w:link w:val="BalloonTextChar"/>
    <w:uiPriority w:val="99"/>
    <w:semiHidden w:val="1"/>
    <w:unhideWhenUsed w:val="1"/>
    <w:rsid w:val="00480A53"/>
    <w:pPr>
      <w:spacing w:after="0" w:line="240" w:lineRule="auto"/>
    </w:pPr>
    <w:rPr>
      <w:rFonts w:ascii="Tahoma" w:cs="Tahoma" w:hAnsi="Tahoma"/>
      <w:sz w:val="16"/>
      <w:szCs w:val="16"/>
    </w:rPr>
  </w:style>
  <w:style w:type="character" w:styleId="BalloonTextChar" w:customStyle="1">
    <w:name w:val="Balloon Text Char"/>
    <w:link w:val="BalloonText"/>
    <w:uiPriority w:val="99"/>
    <w:semiHidden w:val="1"/>
    <w:rsid w:val="00480A53"/>
    <w:rPr>
      <w:rFonts w:ascii="Tahoma" w:cs="Tahoma" w:eastAsia="Calibri" w:hAnsi="Tahoma"/>
      <w:sz w:val="16"/>
      <w:szCs w:val="16"/>
      <w:lang w:bidi="ar-SA" w:val="en-IN"/>
    </w:rPr>
  </w:style>
  <w:style w:type="character" w:styleId="apple-style-span" w:customStyle="1">
    <w:name w:val="apple-style-span"/>
    <w:basedOn w:val="DefaultParagraphFont"/>
    <w:rsid w:val="00F33F9A"/>
  </w:style>
  <w:style w:type="paragraph" w:styleId="Default" w:customStyle="1">
    <w:name w:val="Default"/>
    <w:rsid w:val="00113398"/>
    <w:pPr>
      <w:autoSpaceDE w:val="0"/>
      <w:autoSpaceDN w:val="0"/>
      <w:adjustRightInd w:val="0"/>
    </w:pPr>
    <w:rPr>
      <w:rFonts w:ascii="HHKFEF+Arial,Bold" w:cs="HHKFEF+Arial,Bold" w:eastAsia="Times New Roman" w:hAnsi="HHKFEF+Arial,Bold"/>
      <w:color w:val="000000"/>
      <w:sz w:val="24"/>
      <w:szCs w:val="24"/>
      <w:lang w:eastAsia="en-US" w:val="en-US"/>
    </w:rPr>
  </w:style>
  <w:style w:type="paragraph" w:styleId="NoSpacing">
    <w:name w:val="No Spacing"/>
    <w:uiPriority w:val="1"/>
    <w:qFormat w:val="1"/>
    <w:rsid w:val="003A6BD8"/>
    <w:rPr>
      <w:rFonts w:ascii="Times New Roman" w:eastAsia="Times New Roman" w:hAnsi="Times New Roman"/>
      <w:sz w:val="24"/>
      <w:szCs w:val="24"/>
      <w:lang w:eastAsia="en-US" w:val="en-US"/>
    </w:rPr>
  </w:style>
  <w:style w:type="character" w:styleId="PlaceholderText">
    <w:name w:val="Placeholder Text"/>
    <w:uiPriority w:val="99"/>
    <w:semiHidden w:val="1"/>
    <w:rsid w:val="00BF4838"/>
    <w:rPr>
      <w:color w:val="808080"/>
    </w:rPr>
  </w:style>
  <w:style w:type="paragraph" w:styleId="Header">
    <w:name w:val="header"/>
    <w:basedOn w:val="Normal"/>
    <w:link w:val="HeaderChar"/>
    <w:uiPriority w:val="99"/>
    <w:unhideWhenUsed w:val="1"/>
    <w:rsid w:val="008648F5"/>
    <w:pPr>
      <w:tabs>
        <w:tab w:val="center" w:pos="4680"/>
        <w:tab w:val="right" w:pos="9360"/>
      </w:tabs>
      <w:spacing w:after="0" w:line="240" w:lineRule="auto"/>
    </w:pPr>
  </w:style>
  <w:style w:type="character" w:styleId="HeaderChar" w:customStyle="1">
    <w:name w:val="Header Char"/>
    <w:link w:val="Header"/>
    <w:uiPriority w:val="99"/>
    <w:rsid w:val="008648F5"/>
    <w:rPr>
      <w:rFonts w:ascii="Calibri" w:cs="Times New Roman" w:eastAsia="Calibri" w:hAnsi="Calibri"/>
      <w:szCs w:val="22"/>
      <w:lang w:bidi="ar-SA" w:val="en-IN"/>
    </w:rPr>
  </w:style>
  <w:style w:type="paragraph" w:styleId="Footer">
    <w:name w:val="footer"/>
    <w:basedOn w:val="Normal"/>
    <w:link w:val="FooterChar"/>
    <w:uiPriority w:val="99"/>
    <w:unhideWhenUsed w:val="1"/>
    <w:rsid w:val="008648F5"/>
    <w:pPr>
      <w:tabs>
        <w:tab w:val="center" w:pos="4680"/>
        <w:tab w:val="right" w:pos="9360"/>
      </w:tabs>
      <w:spacing w:after="0" w:line="240" w:lineRule="auto"/>
    </w:pPr>
  </w:style>
  <w:style w:type="character" w:styleId="FooterChar" w:customStyle="1">
    <w:name w:val="Footer Char"/>
    <w:link w:val="Footer"/>
    <w:uiPriority w:val="99"/>
    <w:rsid w:val="008648F5"/>
    <w:rPr>
      <w:rFonts w:ascii="Calibri" w:cs="Times New Roman" w:eastAsia="Calibri" w:hAnsi="Calibri"/>
      <w:szCs w:val="22"/>
      <w:lang w:bidi="ar-SA" w:val="en-IN"/>
    </w:rPr>
  </w:style>
  <w:style w:type="numbering" w:styleId="Style1" w:customStyle="1">
    <w:name w:val="Style1"/>
    <w:uiPriority w:val="99"/>
    <w:rsid w:val="00A309D3"/>
    <w:pPr>
      <w:numPr>
        <w:numId w:val="1"/>
      </w:numPr>
    </w:pPr>
  </w:style>
  <w:style w:type="paragraph" w:styleId="ListNumber">
    <w:name w:val="List Number"/>
    <w:basedOn w:val="Normal"/>
    <w:rsid w:val="00AF434E"/>
    <w:pPr>
      <w:numPr>
        <w:numId w:val="2"/>
      </w:numPr>
      <w:spacing w:after="260" w:line="240" w:lineRule="auto"/>
      <w:jc w:val="both"/>
    </w:pPr>
    <w:rPr>
      <w:rFonts w:ascii="Times New Roman" w:eastAsia="Times New Roman" w:hAnsi="Times New Roman"/>
      <w:szCs w:val="20"/>
      <w:lang w:val="en-US"/>
    </w:rPr>
  </w:style>
  <w:style w:type="paragraph" w:styleId="doclist" w:customStyle="1">
    <w:name w:val="doclist"/>
    <w:basedOn w:val="Normal"/>
    <w:rsid w:val="00494536"/>
    <w:pPr>
      <w:spacing w:after="100" w:afterAutospacing="1" w:before="100" w:beforeAutospacing="1" w:line="240" w:lineRule="auto"/>
    </w:pPr>
    <w:rPr>
      <w:rFonts w:ascii="Times New Roman" w:eastAsia="Times New Roman" w:hAnsi="Times New Roman"/>
      <w:sz w:val="24"/>
      <w:szCs w:val="24"/>
      <w:lang w:val="en-US"/>
    </w:rPr>
  </w:style>
  <w:style w:type="character" w:styleId="docemphasis" w:customStyle="1">
    <w:name w:val="docemphasis"/>
    <w:basedOn w:val="DefaultParagraphFont"/>
    <w:rsid w:val="00494536"/>
  </w:style>
  <w:style w:type="character" w:styleId="nw" w:customStyle="1">
    <w:name w:val="nw"/>
    <w:basedOn w:val="DefaultParagraphFont"/>
    <w:rsid w:val="00911F6F"/>
  </w:style>
  <w:style w:type="character" w:styleId="Heading5Char" w:customStyle="1">
    <w:name w:val="Heading 5 Char"/>
    <w:link w:val="Heading5"/>
    <w:uiPriority w:val="9"/>
    <w:semiHidden w:val="1"/>
    <w:rsid w:val="002E3AA5"/>
    <w:rPr>
      <w:rFonts w:ascii="Cambria" w:cs="Times New Roman" w:eastAsia="Times New Roman" w:hAnsi="Cambria"/>
      <w:color w:val="243f60"/>
      <w:szCs w:val="22"/>
      <w:lang w:bidi="ar-SA"/>
    </w:rPr>
  </w:style>
  <w:style w:type="character" w:styleId="Heading4Char" w:customStyle="1">
    <w:name w:val="Heading 4 Char"/>
    <w:link w:val="Heading4"/>
    <w:uiPriority w:val="9"/>
    <w:semiHidden w:val="1"/>
    <w:rsid w:val="007544F8"/>
    <w:rPr>
      <w:rFonts w:ascii="Cambria" w:cs="Times New Roman" w:eastAsia="Times New Roman" w:hAnsi="Cambria"/>
      <w:b w:val="1"/>
      <w:bCs w:val="1"/>
      <w:i w:val="1"/>
      <w:iCs w:val="1"/>
      <w:color w:val="4f81bd"/>
      <w:szCs w:val="22"/>
      <w:lang w:bidi="ar-SA" w:val="en-IN"/>
    </w:rPr>
  </w:style>
  <w:style w:type="character" w:styleId="Strong">
    <w:name w:val="Strong"/>
    <w:uiPriority w:val="22"/>
    <w:qFormat w:val="1"/>
    <w:rsid w:val="007544F8"/>
    <w:rPr>
      <w:b w:val="1"/>
      <w:bCs w:val="1"/>
    </w:rPr>
  </w:style>
  <w:style w:type="paragraph" w:styleId="FrameContents" w:customStyle="1">
    <w:name w:val="Frame Contents"/>
    <w:basedOn w:val="BodyText"/>
    <w:rsid w:val="00894EE4"/>
    <w:pPr>
      <w:suppressAutoHyphens w:val="1"/>
    </w:pPr>
    <w:rPr>
      <w:rFonts w:cs="Calibri"/>
      <w:kern w:val="1"/>
      <w:lang w:eastAsia="zh-CN"/>
    </w:rPr>
  </w:style>
  <w:style w:type="paragraph" w:styleId="BodyText">
    <w:name w:val="Body Text"/>
    <w:basedOn w:val="Normal"/>
    <w:link w:val="BodyTextChar"/>
    <w:uiPriority w:val="99"/>
    <w:unhideWhenUsed w:val="1"/>
    <w:rsid w:val="00894EE4"/>
    <w:pPr>
      <w:spacing w:after="120"/>
    </w:pPr>
  </w:style>
  <w:style w:type="character" w:styleId="BodyTextChar" w:customStyle="1">
    <w:name w:val="Body Text Char"/>
    <w:link w:val="BodyText"/>
    <w:uiPriority w:val="99"/>
    <w:rsid w:val="00894EE4"/>
    <w:rPr>
      <w:rFonts w:ascii="Calibri" w:cs="Times New Roman" w:eastAsia="Calibri" w:hAnsi="Calibri"/>
      <w:szCs w:val="22"/>
      <w:lang w:bidi="ar-SA" w:val="en-IN"/>
    </w:rPr>
  </w:style>
  <w:style w:type="character" w:styleId="Heading2Char" w:customStyle="1">
    <w:name w:val="Heading 2 Char"/>
    <w:link w:val="Heading2"/>
    <w:uiPriority w:val="9"/>
    <w:rsid w:val="00591CDA"/>
    <w:rPr>
      <w:rFonts w:ascii="Cambria" w:cs="Times New Roman" w:eastAsia="Times New Roman" w:hAnsi="Cambria"/>
      <w:b w:val="1"/>
      <w:bCs w:val="1"/>
      <w:i w:val="1"/>
      <w:iCs w:val="1"/>
      <w:sz w:val="28"/>
      <w:szCs w:val="28"/>
      <w:lang w:eastAsia="en-US"/>
    </w:rPr>
  </w:style>
  <w:style w:type="character" w:styleId="HTMLCode">
    <w:name w:val="HTML Code"/>
    <w:uiPriority w:val="99"/>
    <w:semiHidden w:val="1"/>
    <w:unhideWhenUsed w:val="1"/>
    <w:rsid w:val="00627661"/>
    <w:rPr>
      <w:rFonts w:ascii="Courier New" w:cs="Courier New" w:eastAsia="Times New Roman" w:hAnsi="Courier New"/>
      <w:sz w:val="20"/>
      <w:szCs w:val="20"/>
    </w:rPr>
  </w:style>
  <w:style w:type="character" w:styleId="kwd" w:customStyle="1">
    <w:name w:val="kwd"/>
    <w:rsid w:val="00FE4FB7"/>
  </w:style>
  <w:style w:type="character" w:styleId="pln" w:customStyle="1">
    <w:name w:val="pln"/>
    <w:rsid w:val="00FE4FB7"/>
  </w:style>
  <w:style w:type="character" w:styleId="pun" w:customStyle="1">
    <w:name w:val="pun"/>
    <w:rsid w:val="00FE4FB7"/>
  </w:style>
  <w:style w:type="character" w:styleId="lit" w:customStyle="1">
    <w:name w:val="lit"/>
    <w:rsid w:val="00FE4FB7"/>
  </w:style>
  <w:style w:type="character" w:styleId="str" w:customStyle="1">
    <w:name w:val="str"/>
    <w:rsid w:val="00FE4FB7"/>
  </w:style>
  <w:style w:type="character" w:styleId="crayon-st" w:customStyle="1">
    <w:name w:val="crayon-st"/>
    <w:rsid w:val="00DD7191"/>
  </w:style>
  <w:style w:type="character" w:styleId="crayon-h" w:customStyle="1">
    <w:name w:val="crayon-h"/>
    <w:rsid w:val="00DD7191"/>
  </w:style>
  <w:style w:type="character" w:styleId="crayon-r" w:customStyle="1">
    <w:name w:val="crayon-r"/>
    <w:rsid w:val="00DD7191"/>
  </w:style>
  <w:style w:type="character" w:styleId="crayon-t" w:customStyle="1">
    <w:name w:val="crayon-t"/>
    <w:rsid w:val="00DD7191"/>
  </w:style>
  <w:style w:type="character" w:styleId="crayon-s" w:customStyle="1">
    <w:name w:val="crayon-s"/>
    <w:rsid w:val="00DD7191"/>
  </w:style>
  <w:style w:type="character" w:styleId="crayon-c" w:customStyle="1">
    <w:name w:val="crayon-c"/>
    <w:rsid w:val="00DD7191"/>
  </w:style>
  <w:style w:type="character" w:styleId="n" w:customStyle="1">
    <w:name w:val="n"/>
    <w:rsid w:val="00232E86"/>
  </w:style>
  <w:style w:type="character" w:styleId="p" w:customStyle="1">
    <w:name w:val="p"/>
    <w:rsid w:val="00232E86"/>
  </w:style>
  <w:style w:type="character" w:styleId="k" w:customStyle="1">
    <w:name w:val="k"/>
    <w:rsid w:val="00232E86"/>
  </w:style>
  <w:style w:type="character" w:styleId="c1" w:customStyle="1">
    <w:name w:val="c1"/>
    <w:rsid w:val="00232E86"/>
  </w:style>
  <w:style w:type="character" w:styleId="mi" w:customStyle="1">
    <w:name w:val="mi"/>
    <w:rsid w:val="00232E86"/>
  </w:style>
  <w:style w:type="character" w:styleId="o" w:customStyle="1">
    <w:name w:val="o"/>
    <w:rsid w:val="00232E86"/>
  </w:style>
  <w:style w:type="character" w:styleId="Heading3Char" w:customStyle="1">
    <w:name w:val="Heading 3 Char"/>
    <w:basedOn w:val="DefaultParagraphFont"/>
    <w:link w:val="Heading3"/>
    <w:uiPriority w:val="9"/>
    <w:semiHidden w:val="1"/>
    <w:rsid w:val="00332571"/>
    <w:rPr>
      <w:rFonts w:asciiTheme="majorHAnsi" w:cstheme="majorBidi" w:eastAsiaTheme="majorEastAsia" w:hAnsiTheme="majorHAnsi"/>
      <w:b w:val="1"/>
      <w:bCs w:val="1"/>
      <w:color w:val="4f81bd" w:themeColor="accent1"/>
      <w:sz w:val="22"/>
      <w:szCs w:val="22"/>
      <w:lang w:eastAsia="en-US"/>
    </w:rPr>
  </w:style>
  <w:style w:type="character" w:styleId="hljs-keyword" w:customStyle="1">
    <w:name w:val="hljs-keyword"/>
    <w:basedOn w:val="DefaultParagraphFont"/>
    <w:rsid w:val="00BA590D"/>
  </w:style>
  <w:style w:type="character" w:styleId="UnresolvedMention">
    <w:name w:val="Unresolved Mention"/>
    <w:basedOn w:val="DefaultParagraphFont"/>
    <w:uiPriority w:val="99"/>
    <w:semiHidden w:val="1"/>
    <w:unhideWhenUsed w:val="1"/>
    <w:rsid w:val="00372EDD"/>
    <w:rPr>
      <w:color w:val="605e5c"/>
      <w:shd w:color="auto" w:fill="e1dfdd" w:val="clear"/>
    </w:rPr>
  </w:style>
  <w:style w:type="character" w:styleId="postauthorname" w:customStyle="1">
    <w:name w:val="post_author_name"/>
    <w:basedOn w:val="DefaultParagraphFont"/>
    <w:rsid w:val="00D523D9"/>
  </w:style>
  <w:style w:type="character" w:styleId="customauthorname" w:customStyle="1">
    <w:name w:val="custom_author_name"/>
    <w:basedOn w:val="DefaultParagraphFont"/>
    <w:rsid w:val="00D523D9"/>
  </w:style>
  <w:style w:type="character" w:styleId="posttim" w:customStyle="1">
    <w:name w:val="posttim"/>
    <w:basedOn w:val="DefaultParagraphFont"/>
    <w:rsid w:val="00D523D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20" Type="http://schemas.openxmlformats.org/officeDocument/2006/relationships/image" Target="media/image7.png"/><Relationship Id="rId42" Type="http://schemas.openxmlformats.org/officeDocument/2006/relationships/header" Target="header1.xml"/><Relationship Id="rId41" Type="http://schemas.openxmlformats.org/officeDocument/2006/relationships/image" Target="media/image12.png"/><Relationship Id="rId22" Type="http://schemas.openxmlformats.org/officeDocument/2006/relationships/image" Target="media/image18.png"/><Relationship Id="rId21" Type="http://schemas.openxmlformats.org/officeDocument/2006/relationships/image" Target="media/image13.png"/><Relationship Id="rId43" Type="http://schemas.openxmlformats.org/officeDocument/2006/relationships/footer" Target="footer1.xml"/><Relationship Id="rId24" Type="http://schemas.openxmlformats.org/officeDocument/2006/relationships/image" Target="media/image25.png"/><Relationship Id="rId23"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26" Type="http://schemas.openxmlformats.org/officeDocument/2006/relationships/image" Target="media/image22.png"/><Relationship Id="rId25" Type="http://schemas.openxmlformats.org/officeDocument/2006/relationships/image" Target="media/image19.png"/><Relationship Id="rId28" Type="http://schemas.openxmlformats.org/officeDocument/2006/relationships/image" Target="media/image23.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0.png"/><Relationship Id="rId7" Type="http://schemas.openxmlformats.org/officeDocument/2006/relationships/image" Target="media/image31.png"/><Relationship Id="rId8" Type="http://schemas.openxmlformats.org/officeDocument/2006/relationships/image" Target="media/image33.png"/><Relationship Id="rId31" Type="http://schemas.openxmlformats.org/officeDocument/2006/relationships/image" Target="media/image27.png"/><Relationship Id="rId30" Type="http://schemas.openxmlformats.org/officeDocument/2006/relationships/image" Target="media/image28.png"/><Relationship Id="rId11" Type="http://schemas.openxmlformats.org/officeDocument/2006/relationships/hyperlink" Target="https://towardsdatascience.com/6-different-ways-to-compensate-for-missing-values-data-imputation-with-examples-6022d9ca0779" TargetMode="External"/><Relationship Id="rId33" Type="http://schemas.openxmlformats.org/officeDocument/2006/relationships/image" Target="media/image20.png"/><Relationship Id="rId10" Type="http://schemas.openxmlformats.org/officeDocument/2006/relationships/hyperlink" Target="https://www.techopedia.com/definition/10283/data-validation" TargetMode="External"/><Relationship Id="rId32" Type="http://schemas.openxmlformats.org/officeDocument/2006/relationships/image" Target="media/image21.png"/><Relationship Id="rId13" Type="http://schemas.openxmlformats.org/officeDocument/2006/relationships/hyperlink" Target="https://www.kaggle.com/datasets/jessemostipak/hotel-booking-demand" TargetMode="External"/><Relationship Id="rId35" Type="http://schemas.openxmlformats.org/officeDocument/2006/relationships/image" Target="media/image9.png"/><Relationship Id="rId12" Type="http://schemas.openxmlformats.org/officeDocument/2006/relationships/hyperlink" Target="https://www.techopedia.com/definition/671/business-process-automation-bpa" TargetMode="External"/><Relationship Id="rId34" Type="http://schemas.openxmlformats.org/officeDocument/2006/relationships/image" Target="media/image4.png"/><Relationship Id="rId15" Type="http://schemas.openxmlformats.org/officeDocument/2006/relationships/image" Target="media/image10.png"/><Relationship Id="rId37" Type="http://schemas.openxmlformats.org/officeDocument/2006/relationships/image" Target="media/image6.png"/><Relationship Id="rId14" Type="http://schemas.openxmlformats.org/officeDocument/2006/relationships/image" Target="media/image26.png"/><Relationship Id="rId36" Type="http://schemas.openxmlformats.org/officeDocument/2006/relationships/image" Target="media/image5.png"/><Relationship Id="rId17" Type="http://schemas.openxmlformats.org/officeDocument/2006/relationships/image" Target="media/image17.png"/><Relationship Id="rId39" Type="http://schemas.openxmlformats.org/officeDocument/2006/relationships/image" Target="media/image2.png"/><Relationship Id="rId16" Type="http://schemas.openxmlformats.org/officeDocument/2006/relationships/image" Target="media/image11.png"/><Relationship Id="rId38" Type="http://schemas.openxmlformats.org/officeDocument/2006/relationships/image" Target="media/image3.png"/><Relationship Id="rId19" Type="http://schemas.openxmlformats.org/officeDocument/2006/relationships/image" Target="media/image14.png"/><Relationship Id="rId18"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jp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TKkEozI2Zwi9iaSnNiVH9rb47g==">CgMxLjA4AHIhMVhGcFg4Mjc3Zm1xU3JpUE5XVHBkVkNMWTBtUEwzR2dX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2023-08-13T21:30:00Z</dcterms:created>
  <dc:creator>Swati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1441482</vt:lpwstr>
  </property>
  <property fmtid="{D5CDD505-2E9C-101B-9397-08002B2CF9AE}" pid="3" name="NXPowerLiteSettings">
    <vt:lpwstr>C7000400038000</vt:lpwstr>
  </property>
  <property fmtid="{D5CDD505-2E9C-101B-9397-08002B2CF9AE}" pid="4" name="NXPowerLiteVersion">
    <vt:lpwstr>S9.0.3</vt:lpwstr>
  </property>
</Properties>
</file>