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47692" w14:textId="4CC04935" w:rsidR="00411699" w:rsidRDefault="00770D75" w:rsidP="00F77FC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39524DDF" wp14:editId="6E7CE551">
                <wp:simplePos x="0" y="0"/>
                <wp:positionH relativeFrom="margin">
                  <wp:align>right</wp:align>
                </wp:positionH>
                <wp:positionV relativeFrom="paragraph">
                  <wp:posOffset>149226</wp:posOffset>
                </wp:positionV>
                <wp:extent cx="3175000" cy="1836420"/>
                <wp:effectExtent l="0" t="0" r="2540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0" cy="1836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EAA599" w14:textId="22F74288" w:rsidR="00411699" w:rsidRPr="00770D75" w:rsidRDefault="008B181C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70D7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</w:t>
                            </w:r>
                            <w:r w:rsidR="00770D75" w:rsidRPr="00770D7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B2</w:t>
                            </w:r>
                            <w:r w:rsidRPr="00770D7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Roll No.:  </w:t>
                            </w:r>
                            <w:r w:rsidR="00770D75" w:rsidRPr="00770D7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16010121200</w:t>
                            </w:r>
                            <w:r w:rsidRPr="00770D7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</w:t>
                            </w:r>
                          </w:p>
                          <w:p w14:paraId="13DFA325" w14:textId="77777777" w:rsidR="00411699" w:rsidRPr="00770D75" w:rsidRDefault="00411699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5827DA3" w14:textId="030A8155" w:rsidR="00411699" w:rsidRPr="00770D75" w:rsidRDefault="008B181C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70D7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Experiment No. </w:t>
                            </w:r>
                            <w:r w:rsidR="00770D75" w:rsidRPr="00770D7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6</w:t>
                            </w:r>
                          </w:p>
                          <w:p w14:paraId="7A1A9CB8" w14:textId="77777777" w:rsidR="00411699" w:rsidRPr="00770D75" w:rsidRDefault="00411699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9FB3C1F" w14:textId="77777777" w:rsidR="00411699" w:rsidRPr="00770D75" w:rsidRDefault="008B181C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70D7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663E6613" w14:textId="77777777" w:rsidR="00411699" w:rsidRPr="00770D75" w:rsidRDefault="00411699">
                            <w:pPr>
                              <w:spacing w:after="12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2DEC790" w14:textId="77777777" w:rsidR="00411699" w:rsidRPr="00770D75" w:rsidRDefault="00411699">
                            <w:pPr>
                              <w:spacing w:after="12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1CFCC1B" w14:textId="68042612" w:rsidR="00411699" w:rsidRDefault="008B181C" w:rsidP="00770D75">
                            <w:pPr>
                              <w:spacing w:after="120" w:line="275" w:lineRule="auto"/>
                              <w:textDirection w:val="btLr"/>
                            </w:pPr>
                            <w:r w:rsidRPr="00770D7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24DDF" id="Rectangle 8" o:spid="_x0000_s1026" style="position:absolute;margin-left:198.8pt;margin-top:11.75pt;width:250pt;height:144.6pt;z-index:251658240;visibility:visible;mso-wrap-style:square;mso-width-percent:0;mso-height-percent:0;mso-wrap-distance-left:5.7pt;mso-wrap-distance-top:5.7pt;mso-wrap-distance-right:5.7pt;mso-wrap-distance-bottom:5.7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BEAA599" w14:textId="22F74288" w:rsidR="00411699" w:rsidRPr="00770D75" w:rsidRDefault="008B181C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70D7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 </w:t>
                      </w:r>
                      <w:r w:rsidR="00770D75" w:rsidRPr="00770D7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B2</w:t>
                      </w:r>
                      <w:r w:rsidRPr="00770D7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Roll No.:  </w:t>
                      </w:r>
                      <w:r w:rsidR="00770D75" w:rsidRPr="00770D7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16010121200</w:t>
                      </w:r>
                      <w:r w:rsidRPr="00770D7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</w:t>
                      </w:r>
                    </w:p>
                    <w:p w14:paraId="13DFA325" w14:textId="77777777" w:rsidR="00411699" w:rsidRPr="00770D75" w:rsidRDefault="00411699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05827DA3" w14:textId="030A8155" w:rsidR="00411699" w:rsidRPr="00770D75" w:rsidRDefault="008B181C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70D7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Experiment No. </w:t>
                      </w:r>
                      <w:r w:rsidR="00770D75" w:rsidRPr="00770D7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6</w:t>
                      </w:r>
                    </w:p>
                    <w:p w14:paraId="7A1A9CB8" w14:textId="77777777" w:rsidR="00411699" w:rsidRPr="00770D75" w:rsidRDefault="00411699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69FB3C1F" w14:textId="77777777" w:rsidR="00411699" w:rsidRPr="00770D75" w:rsidRDefault="008B181C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70D7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663E6613" w14:textId="77777777" w:rsidR="00411699" w:rsidRPr="00770D75" w:rsidRDefault="00411699">
                      <w:pPr>
                        <w:spacing w:after="12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02DEC790" w14:textId="77777777" w:rsidR="00411699" w:rsidRPr="00770D75" w:rsidRDefault="00411699">
                      <w:pPr>
                        <w:spacing w:after="12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41CFCC1B" w14:textId="68042612" w:rsidR="00411699" w:rsidRDefault="008B181C" w:rsidP="00770D75">
                      <w:pPr>
                        <w:spacing w:after="120" w:line="275" w:lineRule="auto"/>
                        <w:textDirection w:val="btLr"/>
                      </w:pPr>
                      <w:r w:rsidRPr="00770D7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Signature of the Staff In-charge with date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ab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958373" w14:textId="77777777" w:rsidR="00411699" w:rsidRDefault="0041169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E0A666" w14:textId="30677FAF" w:rsidR="00411699" w:rsidRDefault="0041169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5C65CF" w14:textId="77777777" w:rsidR="00411699" w:rsidRDefault="0041169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BA6601" w14:textId="77777777" w:rsidR="00411699" w:rsidRDefault="0041169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E809DB" w14:textId="77777777" w:rsidR="00411699" w:rsidRDefault="0041169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CEFA11" w14:textId="77777777" w:rsidR="00411699" w:rsidRDefault="0041169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5C1A0B" w14:textId="77777777" w:rsidR="00411699" w:rsidRDefault="0041169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5FF6DB" w14:textId="77777777" w:rsidR="00411699" w:rsidRDefault="0041169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8E07C0" w14:textId="77777777" w:rsidR="00411699" w:rsidRDefault="0041169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BCC2293" w14:textId="77777777" w:rsidR="00411699" w:rsidRDefault="0041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91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35"/>
      </w:tblGrid>
      <w:tr w:rsidR="00411699" w14:paraId="15B5F6BB" w14:textId="77777777">
        <w:trPr>
          <w:trHeight w:val="467"/>
          <w:jc w:val="center"/>
        </w:trPr>
        <w:tc>
          <w:tcPr>
            <w:tcW w:w="9135" w:type="dxa"/>
            <w:shd w:val="clear" w:color="auto" w:fill="D9D9D9"/>
            <w:vAlign w:val="center"/>
          </w:tcPr>
          <w:p w14:paraId="0F60F57A" w14:textId="77777777" w:rsidR="00411699" w:rsidRDefault="008B18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TITLE: </w:t>
            </w:r>
            <w:r w:rsidRPr="00F77FC8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dining philosopher problem using threads.</w:t>
            </w:r>
          </w:p>
        </w:tc>
      </w:tr>
    </w:tbl>
    <w:p w14:paraId="00C71A43" w14:textId="77777777" w:rsidR="00411699" w:rsidRDefault="008B18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_____________________________________________________________________</w:t>
      </w:r>
    </w:p>
    <w:p w14:paraId="714723E6" w14:textId="77777777" w:rsidR="00411699" w:rsidRDefault="004116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392B29" w14:textId="77777777" w:rsidR="00411699" w:rsidRDefault="008B1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81C">
        <w:rPr>
          <w:rFonts w:ascii="Times New Roman" w:eastAsia="Times New Roman" w:hAnsi="Times New Roman" w:cs="Times New Roman"/>
          <w:sz w:val="24"/>
          <w:szCs w:val="24"/>
        </w:rPr>
        <w:t>Implementation of Process synchronization algorithms using threads – Dining Philosopher problem</w:t>
      </w:r>
    </w:p>
    <w:p w14:paraId="1939ABF9" w14:textId="77777777" w:rsidR="00411699" w:rsidRDefault="008B181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B181C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4872E65" w14:textId="77777777" w:rsidR="00411699" w:rsidRDefault="008B18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Expected Outcome of Experiment:</w:t>
      </w:r>
    </w:p>
    <w:p w14:paraId="610BC8B5" w14:textId="77777777" w:rsidR="00411699" w:rsidRDefault="004116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1FB6CD" w14:textId="77777777" w:rsidR="00411699" w:rsidRDefault="008B18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 2.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understand the concept of process,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thread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resource management.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7B4914C" w14:textId="77777777" w:rsidR="00411699" w:rsidRDefault="008B181C" w:rsidP="00770D75">
      <w:pPr>
        <w:spacing w:after="0"/>
        <w:jc w:val="both"/>
        <w:rPr>
          <w:rFonts w:ascii="Times New Roman" w:eastAsia="Times New Roman" w:hAnsi="Times New Roman" w:cs="Times New Roman"/>
          <w:color w:val="36343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 3. </w:t>
      </w:r>
      <w:r w:rsidRPr="008B181C">
        <w:rPr>
          <w:rFonts w:ascii="Times New Roman" w:eastAsia="Times New Roman" w:hAnsi="Times New Roman" w:cs="Times New Roman"/>
          <w:sz w:val="24"/>
          <w:szCs w:val="24"/>
        </w:rPr>
        <w:t>To understand the concepts of process synchronization and deadlock.</w:t>
      </w:r>
    </w:p>
    <w:p w14:paraId="3536B447" w14:textId="77777777" w:rsidR="00411699" w:rsidRDefault="008B18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634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0EAECCF5" w14:textId="77777777" w:rsidR="00411699" w:rsidRDefault="008B18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62F97937" w14:textId="77777777" w:rsidR="00411699" w:rsidRDefault="004116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AC2540" w14:textId="77777777" w:rsidR="00411699" w:rsidRDefault="008B181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Silberschatz A., Galvin P., Gagne G. “Operating Systems Principles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”,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Willey Eight edition.</w:t>
      </w:r>
    </w:p>
    <w:p w14:paraId="421DBBCD" w14:textId="77777777" w:rsidR="00411699" w:rsidRDefault="008B181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Achyut S.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Godbole ,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Atul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Kahate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“Operating Systems” McGraw Hill Third</w:t>
      </w:r>
    </w:p>
    <w:p w14:paraId="09BA801E" w14:textId="77777777" w:rsidR="00411699" w:rsidRDefault="008B181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Edition.</w:t>
      </w:r>
    </w:p>
    <w:p w14:paraId="52D1ADCD" w14:textId="77777777" w:rsidR="00411699" w:rsidRDefault="008B181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William Stallings, “Operating System Internal &amp; Design Principles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”,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Pearson.</w:t>
      </w:r>
    </w:p>
    <w:p w14:paraId="5105866F" w14:textId="77777777" w:rsidR="00411699" w:rsidRDefault="008B181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Andrew S. Tanenbaum, “Modern Operating System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”,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Prentice Hall.</w:t>
      </w:r>
    </w:p>
    <w:p w14:paraId="5C033EEB" w14:textId="77777777" w:rsidR="00411699" w:rsidRDefault="008B18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03919B1C" w14:textId="77777777" w:rsidR="00411699" w:rsidRDefault="008B18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Pre Lab/ Prior Concepts: </w:t>
      </w:r>
    </w:p>
    <w:p w14:paraId="03F83D91" w14:textId="77777777" w:rsidR="00411699" w:rsidRDefault="004116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5EA696" w14:textId="0C8AF102" w:rsidR="00411699" w:rsidRPr="008B181C" w:rsidRDefault="008B181C">
      <w:pPr>
        <w:pBdr>
          <w:top w:val="nil"/>
          <w:left w:val="nil"/>
          <w:bottom w:val="nil"/>
          <w:right w:val="nil"/>
          <w:between w:val="nil"/>
        </w:pBdr>
        <w:spacing w:after="120"/>
        <w:ind w:right="757"/>
        <w:rPr>
          <w:rFonts w:ascii="Times New Roman" w:eastAsia="Times New Roman" w:hAnsi="Times New Roman" w:cs="Times New Roman"/>
          <w:sz w:val="24"/>
          <w:szCs w:val="24"/>
        </w:rPr>
      </w:pPr>
      <w:r w:rsidRPr="008B181C">
        <w:rPr>
          <w:rFonts w:ascii="Times New Roman" w:eastAsia="Times New Roman" w:hAnsi="Times New Roman" w:cs="Times New Roman"/>
          <w:sz w:val="24"/>
          <w:szCs w:val="24"/>
        </w:rPr>
        <w:t>Knowledge of Concurrency, Mutual Exclusion, Synchronization, Deadlock, Starvation,</w:t>
      </w:r>
      <w:r w:rsidR="00770D75" w:rsidRPr="008B1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81C">
        <w:rPr>
          <w:rFonts w:ascii="Times New Roman" w:eastAsia="Times New Roman" w:hAnsi="Times New Roman" w:cs="Times New Roman"/>
          <w:sz w:val="24"/>
          <w:szCs w:val="24"/>
        </w:rPr>
        <w:t>threads.</w:t>
      </w:r>
    </w:p>
    <w:p w14:paraId="7B29AA32" w14:textId="77777777" w:rsidR="00411699" w:rsidRDefault="008B181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</w:t>
      </w:r>
    </w:p>
    <w:p w14:paraId="3401D52D" w14:textId="77777777" w:rsidR="00770D75" w:rsidRDefault="008B181C">
      <w:pPr>
        <w:pStyle w:val="Heading1"/>
        <w:spacing w:before="6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Description of the chosen process synchronization algorithm:</w:t>
      </w:r>
    </w:p>
    <w:p w14:paraId="400AA98D" w14:textId="11599ACB" w:rsidR="003358A4" w:rsidRPr="003358A4" w:rsidRDefault="003358A4" w:rsidP="003358A4">
      <w:pPr>
        <w:rPr>
          <w:rFonts w:ascii="Times New Roman" w:hAnsi="Times New Roman" w:cs="Times New Roman"/>
          <w:sz w:val="24"/>
          <w:szCs w:val="24"/>
        </w:rPr>
      </w:pPr>
      <w:r w:rsidRPr="003358A4">
        <w:rPr>
          <w:rFonts w:ascii="Times New Roman" w:hAnsi="Times New Roman" w:cs="Times New Roman"/>
          <w:sz w:val="24"/>
          <w:szCs w:val="24"/>
        </w:rPr>
        <w:t xml:space="preserve">The solution to the Dining Philosophers problem using a monitor involves </w:t>
      </w:r>
      <w:r w:rsidR="007B7FDC">
        <w:rPr>
          <w:rFonts w:ascii="Times New Roman" w:hAnsi="Times New Roman" w:cs="Times New Roman"/>
          <w:sz w:val="24"/>
          <w:szCs w:val="24"/>
        </w:rPr>
        <w:t>f</w:t>
      </w:r>
      <w:r w:rsidRPr="003358A4">
        <w:rPr>
          <w:rFonts w:ascii="Times New Roman" w:hAnsi="Times New Roman" w:cs="Times New Roman"/>
          <w:sz w:val="24"/>
          <w:szCs w:val="24"/>
        </w:rPr>
        <w:t>ollowing key elements:</w:t>
      </w:r>
    </w:p>
    <w:p w14:paraId="74176B99" w14:textId="102F487B" w:rsidR="003358A4" w:rsidRPr="00841FB5" w:rsidRDefault="003358A4" w:rsidP="00841FB5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FDC">
        <w:rPr>
          <w:rFonts w:ascii="Times New Roman" w:hAnsi="Times New Roman" w:cs="Times New Roman"/>
          <w:sz w:val="24"/>
          <w:szCs w:val="24"/>
          <w:u w:val="single"/>
        </w:rPr>
        <w:t>Shared Resources</w:t>
      </w:r>
      <w:r w:rsidRPr="00841FB5">
        <w:rPr>
          <w:rFonts w:ascii="Times New Roman" w:hAnsi="Times New Roman" w:cs="Times New Roman"/>
          <w:sz w:val="24"/>
          <w:szCs w:val="24"/>
        </w:rPr>
        <w:t>: Philosophers share a set of forks placed on the dining table. These forks are the shared resources that need to be managed to avoid conflicts.</w:t>
      </w:r>
    </w:p>
    <w:p w14:paraId="4187C392" w14:textId="77777777" w:rsidR="003358A4" w:rsidRPr="00841FB5" w:rsidRDefault="003358A4" w:rsidP="00841FB5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FDC">
        <w:rPr>
          <w:rFonts w:ascii="Times New Roman" w:hAnsi="Times New Roman" w:cs="Times New Roman"/>
          <w:sz w:val="24"/>
          <w:szCs w:val="24"/>
          <w:u w:val="single"/>
        </w:rPr>
        <w:t>Monitor</w:t>
      </w:r>
      <w:r w:rsidRPr="00841FB5">
        <w:rPr>
          <w:rFonts w:ascii="Times New Roman" w:hAnsi="Times New Roman" w:cs="Times New Roman"/>
          <w:sz w:val="24"/>
          <w:szCs w:val="24"/>
        </w:rPr>
        <w:t>: A monitor is a high-level synchronization construct that encapsulates the shared resources and the operations that can be performed on them. It ensures that only one philosopher can access a fork at a time.</w:t>
      </w:r>
    </w:p>
    <w:p w14:paraId="10667C9A" w14:textId="77777777" w:rsidR="003358A4" w:rsidRPr="00841FB5" w:rsidRDefault="003358A4" w:rsidP="00841FB5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FDC">
        <w:rPr>
          <w:rFonts w:ascii="Times New Roman" w:hAnsi="Times New Roman" w:cs="Times New Roman"/>
          <w:sz w:val="24"/>
          <w:szCs w:val="24"/>
          <w:u w:val="single"/>
        </w:rPr>
        <w:t>Condition Variables</w:t>
      </w:r>
      <w:r w:rsidRPr="00841FB5">
        <w:rPr>
          <w:rFonts w:ascii="Times New Roman" w:hAnsi="Times New Roman" w:cs="Times New Roman"/>
          <w:sz w:val="24"/>
          <w:szCs w:val="24"/>
        </w:rPr>
        <w:t>: The monitor uses condition variables to control access to the forks. Each fork is associated with a condition variable, and philosophers wait on these condition variables when they want to pick up a fork.</w:t>
      </w:r>
    </w:p>
    <w:p w14:paraId="46C6DB23" w14:textId="77777777" w:rsidR="003358A4" w:rsidRPr="00841FB5" w:rsidRDefault="003358A4" w:rsidP="00841FB5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FDC">
        <w:rPr>
          <w:rFonts w:ascii="Times New Roman" w:hAnsi="Times New Roman" w:cs="Times New Roman"/>
          <w:sz w:val="24"/>
          <w:szCs w:val="24"/>
          <w:u w:val="single"/>
        </w:rPr>
        <w:t>Rules for Picking Forks</w:t>
      </w:r>
      <w:r w:rsidRPr="00841FB5">
        <w:rPr>
          <w:rFonts w:ascii="Times New Roman" w:hAnsi="Times New Roman" w:cs="Times New Roman"/>
          <w:sz w:val="24"/>
          <w:szCs w:val="24"/>
        </w:rPr>
        <w:t>: Philosophers follow certain rules, typically involving taking forks in a specific order (e.g., left fork first and then right fork) to prevent deadlock situations.</w:t>
      </w:r>
    </w:p>
    <w:p w14:paraId="55D1BA96" w14:textId="77777777" w:rsidR="003358A4" w:rsidRPr="00841FB5" w:rsidRDefault="003358A4" w:rsidP="00841FB5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FDC">
        <w:rPr>
          <w:rFonts w:ascii="Times New Roman" w:hAnsi="Times New Roman" w:cs="Times New Roman"/>
          <w:sz w:val="24"/>
          <w:szCs w:val="24"/>
          <w:u w:val="single"/>
        </w:rPr>
        <w:t>Synchronization</w:t>
      </w:r>
      <w:r w:rsidRPr="00841FB5">
        <w:rPr>
          <w:rFonts w:ascii="Times New Roman" w:hAnsi="Times New Roman" w:cs="Times New Roman"/>
          <w:sz w:val="24"/>
          <w:szCs w:val="24"/>
        </w:rPr>
        <w:t xml:space="preserve">: The monitor ensures that only one philosopher at a time can access a fork, and when a philosopher </w:t>
      </w:r>
      <w:proofErr w:type="gramStart"/>
      <w:r w:rsidRPr="00841FB5">
        <w:rPr>
          <w:rFonts w:ascii="Times New Roman" w:hAnsi="Times New Roman" w:cs="Times New Roman"/>
          <w:sz w:val="24"/>
          <w:szCs w:val="24"/>
        </w:rPr>
        <w:t>can't</w:t>
      </w:r>
      <w:proofErr w:type="gramEnd"/>
      <w:r w:rsidRPr="00841FB5">
        <w:rPr>
          <w:rFonts w:ascii="Times New Roman" w:hAnsi="Times New Roman" w:cs="Times New Roman"/>
          <w:sz w:val="24"/>
          <w:szCs w:val="24"/>
        </w:rPr>
        <w:t xml:space="preserve"> pick up both forks, they release any forks they hold and wait for the necessary conditions to be met before trying again.</w:t>
      </w:r>
    </w:p>
    <w:p w14:paraId="69EFE368" w14:textId="76475F1D" w:rsidR="003358A4" w:rsidRPr="003358A4" w:rsidRDefault="003358A4" w:rsidP="00C9376E">
      <w:pPr>
        <w:jc w:val="both"/>
        <w:rPr>
          <w:rFonts w:ascii="Times New Roman" w:hAnsi="Times New Roman" w:cs="Times New Roman"/>
          <w:sz w:val="24"/>
          <w:szCs w:val="24"/>
        </w:rPr>
      </w:pPr>
      <w:r w:rsidRPr="003358A4">
        <w:rPr>
          <w:rFonts w:ascii="Times New Roman" w:hAnsi="Times New Roman" w:cs="Times New Roman"/>
          <w:sz w:val="24"/>
          <w:szCs w:val="24"/>
        </w:rPr>
        <w:t>The use of a monitor simplifies the synchronization and coordination of the philosopher</w:t>
      </w:r>
      <w:r w:rsidR="00C9376E">
        <w:rPr>
          <w:rFonts w:ascii="Times New Roman" w:hAnsi="Times New Roman" w:cs="Times New Roman"/>
          <w:sz w:val="24"/>
          <w:szCs w:val="24"/>
        </w:rPr>
        <w:t>’s</w:t>
      </w:r>
      <w:r w:rsidRPr="003358A4">
        <w:rPr>
          <w:rFonts w:ascii="Times New Roman" w:hAnsi="Times New Roman" w:cs="Times New Roman"/>
          <w:sz w:val="24"/>
          <w:szCs w:val="24"/>
        </w:rPr>
        <w:t xml:space="preserve"> actions, preventing race conditions, and ensuring that each philosopher can eat without conflicts. This solution ensures that the Dining Philosophers problem is solved safely and efficiently in a multithreaded or concurrent environment.</w:t>
      </w:r>
    </w:p>
    <w:p w14:paraId="32F40198" w14:textId="77777777" w:rsidR="003358A4" w:rsidRPr="003358A4" w:rsidRDefault="003358A4" w:rsidP="003358A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358A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0AA6AB0E" w14:textId="77777777" w:rsidR="00295B88" w:rsidRDefault="00295B88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100C8BB" w14:textId="66091DA0" w:rsidR="00411699" w:rsidRDefault="008B181C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Implementation details: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(printout of code)</w:t>
      </w:r>
    </w:p>
    <w:p w14:paraId="0038EC93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threading</w:t>
      </w:r>
    </w:p>
    <w:p w14:paraId="22D885CA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time</w:t>
      </w:r>
    </w:p>
    <w:p w14:paraId="67916DAC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1295F29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DiningPhilosophers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B349584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__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init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_</w:t>
      </w:r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_(</w:t>
      </w:r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self,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n_philosophers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6B58B8D3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.n</w:t>
      </w:r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_philosophers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n_philosophers</w:t>
      </w:r>
      <w:proofErr w:type="spellEnd"/>
    </w:p>
    <w:p w14:paraId="45B7689E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.forks</w:t>
      </w:r>
      <w:proofErr w:type="spellEnd"/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threading.Condition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_ </w:t>
      </w: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range(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n_philosophers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14:paraId="283559E1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1C5D678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pick_</w:t>
      </w:r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forks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self,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philosopher_id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3DC1893E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left_fork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philosopher_id</w:t>
      </w:r>
      <w:proofErr w:type="spellEnd"/>
    </w:p>
    <w:p w14:paraId="44BAEC96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right_fork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philosopher_id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6452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% </w:t>
      </w:r>
      <w:proofErr w:type="spellStart"/>
      <w:proofErr w:type="gramStart"/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.n</w:t>
      </w:r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_philosophers</w:t>
      </w:r>
      <w:proofErr w:type="spellEnd"/>
    </w:p>
    <w:p w14:paraId="521300E5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E163931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.forks</w:t>
      </w:r>
      <w:proofErr w:type="spellEnd"/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left_fork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]:</w:t>
      </w:r>
    </w:p>
    <w:p w14:paraId="759CEB22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.forks</w:t>
      </w:r>
      <w:proofErr w:type="spellEnd"/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right_fork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]:</w:t>
      </w:r>
    </w:p>
    <w:p w14:paraId="1FF56B7E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>"Philosopher</w:t>
      </w:r>
      <w:proofErr w:type="spellEnd"/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philosopher_id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eating. "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529893B" w14:textId="0A93F773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time.sleep</w:t>
      </w:r>
      <w:proofErr w:type="spellEnd"/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="00960D2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58268B6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6F7E483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dine(</w:t>
      </w:r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self,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philosopher_id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F0639A0" w14:textId="20573962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_ </w:t>
      </w: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range(</w:t>
      </w:r>
      <w:proofErr w:type="gramEnd"/>
      <w:r w:rsidR="007051A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0CDD8645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>"Philosopher</w:t>
      </w:r>
      <w:proofErr w:type="spellEnd"/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philosopher_id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thinking. "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974C20F" w14:textId="3C73C03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time.sleep</w:t>
      </w:r>
      <w:proofErr w:type="spellEnd"/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="00960D2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F458DBD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>"Philosopher</w:t>
      </w:r>
      <w:proofErr w:type="spellEnd"/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philosopher_id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hungry. "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A5B9920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.pick</w:t>
      </w:r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_forks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philosopher_id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70E3812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>"Philosopher</w:t>
      </w:r>
      <w:proofErr w:type="spellEnd"/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philosopher_id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done."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789BD0B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A2612CF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__name__ == </w:t>
      </w:r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>'__main__'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1AC5170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 = </w:t>
      </w:r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int(</w:t>
      </w:r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input(</w:t>
      </w:r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>"Enter number of philosophers: "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0ABCFF0C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    philosophers = []</w:t>
      </w:r>
    </w:p>
    <w:p w14:paraId="0F911C2B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CF268EC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dining_table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DiningPhilosophers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(n)</w:t>
      </w:r>
    </w:p>
    <w:p w14:paraId="0AB014A2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1437BC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range(n):</w:t>
      </w:r>
    </w:p>
    <w:p w14:paraId="42AAF991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philosopher = </w:t>
      </w:r>
      <w:proofErr w:type="spellStart"/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threading.Thread</w:t>
      </w:r>
      <w:proofErr w:type="spellEnd"/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(target =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dining_table.dine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args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=(</w:t>
      </w:r>
      <w:proofErr w:type="spell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,))</w:t>
      </w:r>
    </w:p>
    <w:p w14:paraId="34351A73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philosophers.append</w:t>
      </w:r>
      <w:proofErr w:type="spellEnd"/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(philosopher)</w:t>
      </w:r>
    </w:p>
    <w:p w14:paraId="74448165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philosopher.start</w:t>
      </w:r>
      <w:proofErr w:type="spellEnd"/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0324F4CF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BD05914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philosopher </w:t>
      </w:r>
      <w:r w:rsidRPr="0066452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philosophers:</w:t>
      </w:r>
    </w:p>
    <w:p w14:paraId="42F630BB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philosopher.join</w:t>
      </w:r>
      <w:proofErr w:type="spellEnd"/>
      <w:proofErr w:type="gramEnd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79B845F4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60A18B" w14:textId="77777777" w:rsidR="00664529" w:rsidRPr="00664529" w:rsidRDefault="00664529" w:rsidP="0066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664529">
        <w:rPr>
          <w:rFonts w:ascii="Consolas" w:eastAsia="Times New Roman" w:hAnsi="Consolas" w:cs="Times New Roman"/>
          <w:color w:val="CE9178"/>
          <w:sz w:val="21"/>
          <w:szCs w:val="21"/>
        </w:rPr>
        <w:t>"Dining complete."</w:t>
      </w:r>
      <w:r w:rsidRPr="0066452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78DE594" w14:textId="77777777" w:rsidR="00DA5AE0" w:rsidRDefault="00DA5AE0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D040E06" w14:textId="77777777" w:rsidR="00295B88" w:rsidRDefault="00295B88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br w:type="page"/>
      </w:r>
    </w:p>
    <w:p w14:paraId="1E8714C4" w14:textId="77EB680F" w:rsidR="00295B88" w:rsidRDefault="00295B88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Output:</w:t>
      </w:r>
    </w:p>
    <w:p w14:paraId="4E63E895" w14:textId="4E533221" w:rsidR="00DC6C4B" w:rsidRPr="00DC6C4B" w:rsidRDefault="00DC6C4B" w:rsidP="00DC6C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C6C4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68B706AF" wp14:editId="127896CE">
            <wp:extent cx="5365750" cy="3215005"/>
            <wp:effectExtent l="0" t="0" r="6350" b="4445"/>
            <wp:docPr id="33011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16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93A6" w14:textId="7FBF4DB0" w:rsidR="00DC6C4B" w:rsidRDefault="00B67756" w:rsidP="00332B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32B7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691449B4" wp14:editId="5E2D9347">
            <wp:extent cx="5365750" cy="3295015"/>
            <wp:effectExtent l="0" t="0" r="6350" b="635"/>
            <wp:docPr id="128102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28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5D1C" w14:textId="1366EE7D" w:rsidR="00332B79" w:rsidRDefault="00332B7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 w:type="page"/>
      </w:r>
    </w:p>
    <w:p w14:paraId="53689877" w14:textId="44AC0D7A" w:rsidR="008B181C" w:rsidRDefault="008B181C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Conclusion:</w:t>
      </w:r>
    </w:p>
    <w:p w14:paraId="4BFE177D" w14:textId="15A13426" w:rsidR="008B181C" w:rsidRDefault="008B181C" w:rsidP="008B18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81C">
        <w:rPr>
          <w:rFonts w:ascii="Times New Roman" w:eastAsia="Times New Roman" w:hAnsi="Times New Roman" w:cs="Times New Roman"/>
          <w:sz w:val="24"/>
          <w:szCs w:val="24"/>
        </w:rPr>
        <w:t>Understood and successfully implemented the dining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2B79" w:rsidRPr="008B181C">
        <w:rPr>
          <w:rFonts w:ascii="Times New Roman" w:eastAsia="Times New Roman" w:hAnsi="Times New Roman" w:cs="Times New Roman"/>
          <w:sz w:val="24"/>
          <w:szCs w:val="24"/>
        </w:rPr>
        <w:t>philosophers</w:t>
      </w:r>
      <w:r w:rsidR="00332B79"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81C">
        <w:rPr>
          <w:rFonts w:ascii="Times New Roman" w:eastAsia="Times New Roman" w:hAnsi="Times New Roman" w:cs="Times New Roman"/>
          <w:sz w:val="24"/>
          <w:szCs w:val="24"/>
        </w:rPr>
        <w:t>problem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216B14" w14:textId="0163FC75" w:rsidR="00411699" w:rsidRPr="008B181C" w:rsidRDefault="008B181C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Understood the concepts of process synchronization,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deadlocks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resource management.</w:t>
      </w:r>
    </w:p>
    <w:p w14:paraId="3AAC62A1" w14:textId="77777777" w:rsidR="00411699" w:rsidRDefault="008B18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Post Lab Descriptive Questions </w:t>
      </w:r>
    </w:p>
    <w:p w14:paraId="02509E5F" w14:textId="77777777" w:rsidR="00411699" w:rsidRDefault="004116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9D85ADB" w14:textId="624EEFE7" w:rsidR="00411699" w:rsidRDefault="008B181C" w:rsidP="00770D75">
      <w:pPr>
        <w:pStyle w:val="ListParagraph"/>
        <w:numPr>
          <w:ilvl w:val="3"/>
          <w:numId w:val="29"/>
        </w:numPr>
        <w:spacing w:after="53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70D75">
        <w:rPr>
          <w:rFonts w:ascii="Times New Roman" w:eastAsia="Times New Roman" w:hAnsi="Times New Roman" w:cs="Times New Roman"/>
          <w:sz w:val="24"/>
          <w:szCs w:val="24"/>
        </w:rPr>
        <w:t xml:space="preserve">Differentiate between a monitor, </w:t>
      </w:r>
      <w:r w:rsidR="00E334BE" w:rsidRPr="00770D75">
        <w:rPr>
          <w:rFonts w:ascii="Times New Roman" w:eastAsia="Times New Roman" w:hAnsi="Times New Roman" w:cs="Times New Roman"/>
          <w:sz w:val="24"/>
          <w:szCs w:val="24"/>
        </w:rPr>
        <w:t>semaphore,</w:t>
      </w:r>
      <w:r w:rsidRPr="00770D75">
        <w:rPr>
          <w:rFonts w:ascii="Times New Roman" w:eastAsia="Times New Roman" w:hAnsi="Times New Roman" w:cs="Times New Roman"/>
          <w:sz w:val="24"/>
          <w:szCs w:val="24"/>
        </w:rPr>
        <w:t xml:space="preserve"> and a binary semaphore?</w:t>
      </w:r>
    </w:p>
    <w:p w14:paraId="66FD7F08" w14:textId="77777777" w:rsidR="00E334BE" w:rsidRPr="00BF13EC" w:rsidRDefault="00E334BE" w:rsidP="008B181C">
      <w:pPr>
        <w:pStyle w:val="NormalWeb"/>
        <w:shd w:val="clear" w:color="auto" w:fill="FFFFFF"/>
        <w:spacing w:after="0" w:afterAutospacing="0" w:line="276" w:lineRule="auto"/>
        <w:ind w:left="360"/>
        <w:jc w:val="both"/>
      </w:pPr>
      <w:r w:rsidRPr="00BF13EC">
        <w:t>A monitor is a high-level synchronization technique that enables threads to mutual exclusion and the </w:t>
      </w:r>
      <w:proofErr w:type="gramStart"/>
      <w:r w:rsidRPr="00BF13EC">
        <w:t>wait(</w:t>
      </w:r>
      <w:proofErr w:type="gramEnd"/>
      <w:r w:rsidRPr="00BF13EC">
        <w:t>) for a given condition to become true. It is an abstract data type. It has a shared variable and a collection of procedures executing on the shared variable. A process may not directly access the shared data variables, and procedures are required to allow several processes to access the shared data variables simultaneously.</w:t>
      </w:r>
    </w:p>
    <w:p w14:paraId="4524EBE4" w14:textId="76A7D6C0" w:rsidR="00E334BE" w:rsidRPr="00BF13EC" w:rsidRDefault="00E334BE" w:rsidP="008B181C">
      <w:pPr>
        <w:pStyle w:val="NormalWeb"/>
        <w:shd w:val="clear" w:color="auto" w:fill="FFFFFF"/>
        <w:spacing w:before="0" w:beforeAutospacing="0" w:line="276" w:lineRule="auto"/>
        <w:ind w:left="360"/>
        <w:jc w:val="both"/>
        <w:rPr>
          <w:rFonts w:ascii="Segoe UI" w:hAnsi="Segoe UI" w:cs="Segoe UI"/>
        </w:rPr>
      </w:pPr>
      <w:r w:rsidRPr="00BF13EC">
        <w:t>At any given time, only one process may be active in a monitor. Other processes that require access to the shared variables must queue and are only granted access after the previous process releases the shared variables.</w:t>
      </w:r>
    </w:p>
    <w:p w14:paraId="0A198A1C" w14:textId="44F0AD53" w:rsidR="00E334BE" w:rsidRPr="00BF13EC" w:rsidRDefault="00E334BE" w:rsidP="008B181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3EC">
        <w:rPr>
          <w:rFonts w:ascii="Times New Roman" w:eastAsia="Times New Roman" w:hAnsi="Times New Roman" w:cs="Times New Roman"/>
          <w:sz w:val="24"/>
          <w:szCs w:val="24"/>
        </w:rPr>
        <w:t>A semaphore is a low-level synchronization technique that allows threads to coordinate and control access to shared resources. It consists of a non-negative integer and provides two main operations: "wait" (P) and "signal" (V). Threads can decrement the semaphore value when they want to access a resource (P), and increment it when they are done (V). Semaphores can be used for various synchronization tasks but require careful management to avoid issues like deadlock and contention.</w:t>
      </w:r>
    </w:p>
    <w:p w14:paraId="10D4155D" w14:textId="682004D6" w:rsidR="00E334BE" w:rsidRPr="00BF13EC" w:rsidRDefault="00E334BE" w:rsidP="008B181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3EC">
        <w:rPr>
          <w:rFonts w:ascii="Times New Roman" w:eastAsia="Times New Roman" w:hAnsi="Times New Roman" w:cs="Times New Roman"/>
          <w:sz w:val="24"/>
          <w:szCs w:val="24"/>
        </w:rPr>
        <w:t>A binary semaphore is a specific type of semaphore with a value of either 0 or 1. It is often used as a simple mutex or lock to provide mutual exclusion, allowing only one thread to access a critical section of code at a time. They are particularly useful for scenarios where exclusive access is needed, and they are simpler to use than general semaphores with higher integer values.</w:t>
      </w:r>
    </w:p>
    <w:p w14:paraId="2C22742E" w14:textId="17EC134E" w:rsidR="00411699" w:rsidRDefault="008B181C" w:rsidP="00E334BE">
      <w:pPr>
        <w:pStyle w:val="ListParagraph"/>
        <w:numPr>
          <w:ilvl w:val="3"/>
          <w:numId w:val="29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70D75">
        <w:rPr>
          <w:rFonts w:ascii="Times New Roman" w:eastAsia="Times New Roman" w:hAnsi="Times New Roman" w:cs="Times New Roman"/>
          <w:sz w:val="24"/>
          <w:szCs w:val="24"/>
        </w:rPr>
        <w:t xml:space="preserve">Define clearly the dining-philosophers problem? </w:t>
      </w:r>
    </w:p>
    <w:p w14:paraId="5DF8F11B" w14:textId="77777777" w:rsidR="00E334BE" w:rsidRDefault="00E334BE" w:rsidP="00E334B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9B47DB7" w14:textId="3028AC6D" w:rsidR="00770D75" w:rsidRPr="00770D75" w:rsidRDefault="00770D75" w:rsidP="00E334BE">
      <w:pPr>
        <w:pStyle w:val="ListParagraph"/>
        <w:spacing w:before="240"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4BE">
        <w:rPr>
          <w:rFonts w:ascii="Times New Roman" w:eastAsia="Times New Roman" w:hAnsi="Times New Roman" w:cs="Times New Roman"/>
          <w:sz w:val="24"/>
          <w:szCs w:val="24"/>
        </w:rPr>
        <w:t xml:space="preserve">In the Dining Philosophers Problem, there are a certain number of philosophers sitting at a round dining table, and each philosopher alternates between thinking and eating. To eat, a philosopher needs two forks, one on their left and one on their right. </w:t>
      </w:r>
      <w:r w:rsidRPr="00E334BE">
        <w:rPr>
          <w:rFonts w:ascii="Times New Roman" w:eastAsia="Times New Roman" w:hAnsi="Times New Roman" w:cs="Times New Roman"/>
          <w:sz w:val="24"/>
          <w:szCs w:val="24"/>
        </w:rPr>
        <w:lastRenderedPageBreak/>
        <w:t>The challenge is to design a solution that ensures that each philosopher can eat without leading to deadlock (where all philosophers are waiting for a fork and none can make progress) or contention (where multiple philosophers try to grab the same fork simultaneously).</w:t>
      </w:r>
    </w:p>
    <w:p w14:paraId="6C05070B" w14:textId="77777777" w:rsidR="00770D75" w:rsidRPr="00770D75" w:rsidRDefault="00770D75" w:rsidP="00770D7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D0CC2A2" w14:textId="6C222C0E" w:rsidR="00770D75" w:rsidRDefault="008B181C" w:rsidP="00770D75">
      <w:pPr>
        <w:pStyle w:val="ListParagraph"/>
        <w:numPr>
          <w:ilvl w:val="3"/>
          <w:numId w:val="29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70D75">
        <w:rPr>
          <w:rFonts w:ascii="Times New Roman" w:eastAsia="Times New Roman" w:hAnsi="Times New Roman" w:cs="Times New Roman"/>
          <w:sz w:val="24"/>
          <w:szCs w:val="24"/>
        </w:rPr>
        <w:t xml:space="preserve">Identify the scenarios in the dining-philosophers problem that leads to the deadlock situations? </w:t>
      </w:r>
    </w:p>
    <w:p w14:paraId="69E0C757" w14:textId="77777777" w:rsidR="008B181C" w:rsidRDefault="008B181C" w:rsidP="008B181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649DF0F" w14:textId="29E6D3D3" w:rsidR="008B181C" w:rsidRDefault="008B181C" w:rsidP="008B181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B181C">
        <w:rPr>
          <w:rFonts w:ascii="Times New Roman" w:eastAsia="Times New Roman" w:hAnsi="Times New Roman" w:cs="Times New Roman"/>
          <w:sz w:val="24"/>
          <w:szCs w:val="24"/>
        </w:rPr>
        <w:t xml:space="preserve">A scenario when all the philosophers pick up the left chopstick and then </w:t>
      </w:r>
      <w:proofErr w:type="gramStart"/>
      <w:r w:rsidRPr="008B181C">
        <w:rPr>
          <w:rFonts w:ascii="Times New Roman" w:eastAsia="Times New Roman" w:hAnsi="Times New Roman" w:cs="Times New Roman"/>
          <w:sz w:val="24"/>
          <w:szCs w:val="24"/>
        </w:rPr>
        <w:t>have to</w:t>
      </w:r>
      <w:proofErr w:type="gramEnd"/>
      <w:r w:rsidRPr="008B181C">
        <w:rPr>
          <w:rFonts w:ascii="Times New Roman" w:eastAsia="Times New Roman" w:hAnsi="Times New Roman" w:cs="Times New Roman"/>
          <w:sz w:val="24"/>
          <w:szCs w:val="24"/>
        </w:rPr>
        <w:t xml:space="preserve"> wait for the right one will create a deadlock situation.</w:t>
      </w:r>
    </w:p>
    <w:p w14:paraId="388DD4A9" w14:textId="77777777" w:rsidR="00E334BE" w:rsidRPr="00770D75" w:rsidRDefault="00E334BE" w:rsidP="00E334B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7E90D4F" w14:textId="77777777" w:rsidR="00411699" w:rsidRDefault="004116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A34E98" w14:textId="77777777" w:rsidR="008B181C" w:rsidRDefault="008B18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7DAC0D" w14:textId="77777777" w:rsidR="008B181C" w:rsidRDefault="008B18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B2792F" w14:textId="77777777" w:rsidR="008B181C" w:rsidRDefault="008B18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3482B0" w14:textId="77777777" w:rsidR="008B181C" w:rsidRDefault="008B18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B08198" w14:textId="77777777" w:rsidR="00411699" w:rsidRDefault="004116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685B4A" w14:textId="77777777" w:rsidR="00411699" w:rsidRDefault="004116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B79815" w14:textId="3FD563DE" w:rsidR="00411699" w:rsidRPr="00770D75" w:rsidRDefault="008B181C" w:rsidP="00770D7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  <w:r w:rsidR="00770D7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70D75" w:rsidRPr="00770D7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</w:t>
      </w:r>
      <w:r w:rsidR="00DA5AE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</w:t>
      </w:r>
      <w:r w:rsidR="00770D75" w:rsidRPr="00770D7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/11/2023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Signature of faculty in-charge</w:t>
      </w:r>
    </w:p>
    <w:sectPr w:rsidR="00411699" w:rsidRPr="00770D75">
      <w:headerReference w:type="default" r:id="rId9"/>
      <w:footerReference w:type="default" r:id="rId10"/>
      <w:pgSz w:w="11906" w:h="16838"/>
      <w:pgMar w:top="492" w:right="1728" w:bottom="1440" w:left="1728" w:header="567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1B048" w14:textId="77777777" w:rsidR="008B181C" w:rsidRDefault="008B181C">
      <w:pPr>
        <w:spacing w:after="0" w:line="240" w:lineRule="auto"/>
      </w:pPr>
      <w:r>
        <w:separator/>
      </w:r>
    </w:p>
  </w:endnote>
  <w:endnote w:type="continuationSeparator" w:id="0">
    <w:p w14:paraId="12679174" w14:textId="77777777" w:rsidR="008B181C" w:rsidRDefault="008B1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7FF0F" w14:textId="77777777" w:rsidR="00411699" w:rsidRDefault="008B181C">
    <w:pPr>
      <w:spacing w:after="0"/>
      <w:jc w:val="center"/>
      <w:rPr>
        <w:sz w:val="18"/>
        <w:szCs w:val="18"/>
      </w:rPr>
    </w:pPr>
    <w:r>
      <w:rPr>
        <w:rFonts w:ascii="Times New Roman" w:eastAsia="Times New Roman" w:hAnsi="Times New Roman" w:cs="Times New Roman"/>
        <w:b/>
        <w:sz w:val="18"/>
        <w:szCs w:val="18"/>
      </w:rPr>
      <w:t>Department of Computer Engineering</w:t>
    </w:r>
  </w:p>
  <w:p w14:paraId="4D30B9E4" w14:textId="77777777" w:rsidR="00411699" w:rsidRDefault="004116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color w:val="000000"/>
        <w:sz w:val="18"/>
        <w:szCs w:val="18"/>
      </w:rPr>
    </w:pPr>
  </w:p>
  <w:p w14:paraId="615838B1" w14:textId="77777777" w:rsidR="00411699" w:rsidRDefault="008B181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Page No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ab/>
      <w:t xml:space="preserve">                                                                     </w:t>
    </w:r>
  </w:p>
  <w:p w14:paraId="1083C87A" w14:textId="77777777" w:rsidR="00411699" w:rsidRDefault="008B181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                                        OSSS Sem V </w:t>
    </w:r>
    <w:proofErr w:type="gramStart"/>
    <w:r>
      <w:rPr>
        <w:rFonts w:ascii="Times New Roman" w:eastAsia="Times New Roman" w:hAnsi="Times New Roman" w:cs="Times New Roman"/>
        <w:color w:val="000000"/>
        <w:sz w:val="18"/>
        <w:szCs w:val="18"/>
      </w:rPr>
      <w:t>/  July</w:t>
    </w:r>
    <w:proofErr w:type="gramEnd"/>
    <w:r>
      <w:rPr>
        <w:rFonts w:ascii="Times New Roman" w:eastAsia="Times New Roman" w:hAnsi="Times New Roman" w:cs="Times New Roman"/>
        <w:color w:val="000000"/>
        <w:sz w:val="18"/>
        <w:szCs w:val="18"/>
      </w:rPr>
      <w:t>.- Nov 202</w:t>
    </w:r>
    <w:r>
      <w:rPr>
        <w:rFonts w:ascii="Times New Roman" w:eastAsia="Times New Roman" w:hAnsi="Times New Roman" w:cs="Times New Roman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5CC2D" w14:textId="77777777" w:rsidR="008B181C" w:rsidRDefault="008B181C">
      <w:pPr>
        <w:spacing w:after="0" w:line="240" w:lineRule="auto"/>
      </w:pPr>
      <w:r>
        <w:separator/>
      </w:r>
    </w:p>
  </w:footnote>
  <w:footnote w:type="continuationSeparator" w:id="0">
    <w:p w14:paraId="1F7F45E4" w14:textId="77777777" w:rsidR="008B181C" w:rsidRDefault="008B1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DA20E" w14:textId="77777777" w:rsidR="00411699" w:rsidRDefault="008B181C">
    <w:pPr>
      <w:pBdr>
        <w:top w:val="nil"/>
        <w:left w:val="nil"/>
        <w:bottom w:val="nil"/>
        <w:right w:val="nil"/>
        <w:between w:val="nil"/>
      </w:pBdr>
      <w:tabs>
        <w:tab w:val="left" w:pos="7185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noProof/>
        <w:color w:val="000000"/>
        <w:sz w:val="24"/>
        <w:szCs w:val="24"/>
      </w:rPr>
      <w:drawing>
        <wp:inline distT="0" distB="0" distL="114300" distR="114300" wp14:anchorId="55444081" wp14:editId="366B8688">
          <wp:extent cx="1971675" cy="866775"/>
          <wp:effectExtent l="0" t="0" r="0" b="0"/>
          <wp:docPr id="1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16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                                                             </w:t>
    </w:r>
    <w:r>
      <w:rPr>
        <w:rFonts w:ascii="Times New Roman" w:eastAsia="Times New Roman" w:hAnsi="Times New Roman" w:cs="Times New Roman"/>
        <w:b/>
        <w:noProof/>
        <w:color w:val="000000"/>
        <w:sz w:val="24"/>
        <w:szCs w:val="24"/>
      </w:rPr>
      <w:drawing>
        <wp:inline distT="0" distB="0" distL="114300" distR="114300" wp14:anchorId="5614D7F0" wp14:editId="78ACE56E">
          <wp:extent cx="905510" cy="675640"/>
          <wp:effectExtent l="0" t="0" r="0" b="0"/>
          <wp:docPr id="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5510" cy="675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28EA178" w14:textId="77777777" w:rsidR="00411699" w:rsidRDefault="008B181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K. J. Somaiya College of Engineering, Mumbai-77</w:t>
    </w:r>
  </w:p>
  <w:p w14:paraId="34D53CC8" w14:textId="77777777" w:rsidR="00411699" w:rsidRDefault="008B181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(A Constituent College of Somaiya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Vidyavihar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University)</w:t>
    </w:r>
  </w:p>
  <w:p w14:paraId="7389835F" w14:textId="77777777" w:rsidR="00411699" w:rsidRDefault="008B181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BC202E"/>
        <w:sz w:val="24"/>
        <w:szCs w:val="24"/>
      </w:rPr>
    </w:pPr>
    <w:r>
      <w:rPr>
        <w:rFonts w:ascii="Times New Roman" w:eastAsia="Times New Roman" w:hAnsi="Times New Roman" w:cs="Times New Roman"/>
        <w:b/>
        <w:color w:val="BC202E"/>
        <w:sz w:val="24"/>
        <w:szCs w:val="24"/>
      </w:rPr>
      <w:t>Department of Computer Engineering</w:t>
    </w:r>
  </w:p>
  <w:p w14:paraId="7D81C5A0" w14:textId="77777777" w:rsidR="00411699" w:rsidRDefault="004116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BC202E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A7677"/>
    <w:multiLevelType w:val="multilevel"/>
    <w:tmpl w:val="0616E50E"/>
    <w:lvl w:ilvl="0">
      <w:start w:val="1"/>
      <w:numFmt w:val="decimal"/>
      <w:lvlText w:val="%1.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1" w15:restartNumberingAfterBreak="0">
    <w:nsid w:val="054673CD"/>
    <w:multiLevelType w:val="multilevel"/>
    <w:tmpl w:val="8264CFA4"/>
    <w:lvl w:ilvl="0">
      <w:start w:val="1"/>
      <w:numFmt w:val="decimal"/>
      <w:lvlText w:val="%1)"/>
      <w:lvlJc w:val="left"/>
      <w:pPr>
        <w:ind w:left="112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numFmt w:val="bullet"/>
      <w:lvlText w:val="•"/>
      <w:lvlJc w:val="left"/>
      <w:pPr>
        <w:ind w:left="2006" w:hanging="360"/>
      </w:pPr>
      <w:rPr>
        <w:vertAlign w:val="baseline"/>
      </w:rPr>
    </w:lvl>
    <w:lvl w:ilvl="2">
      <w:numFmt w:val="bullet"/>
      <w:lvlText w:val="•"/>
      <w:lvlJc w:val="left"/>
      <w:pPr>
        <w:ind w:left="2893" w:hanging="360"/>
      </w:pPr>
      <w:rPr>
        <w:vertAlign w:val="baseline"/>
      </w:rPr>
    </w:lvl>
    <w:lvl w:ilvl="3">
      <w:numFmt w:val="bullet"/>
      <w:lvlText w:val="•"/>
      <w:lvlJc w:val="left"/>
      <w:pPr>
        <w:ind w:left="3779" w:hanging="360"/>
      </w:pPr>
      <w:rPr>
        <w:vertAlign w:val="baseline"/>
      </w:rPr>
    </w:lvl>
    <w:lvl w:ilvl="4">
      <w:numFmt w:val="bullet"/>
      <w:lvlText w:val="•"/>
      <w:lvlJc w:val="left"/>
      <w:pPr>
        <w:ind w:left="4666" w:hanging="360"/>
      </w:pPr>
      <w:rPr>
        <w:vertAlign w:val="baseline"/>
      </w:rPr>
    </w:lvl>
    <w:lvl w:ilvl="5">
      <w:numFmt w:val="bullet"/>
      <w:lvlText w:val="•"/>
      <w:lvlJc w:val="left"/>
      <w:pPr>
        <w:ind w:left="5553" w:hanging="360"/>
      </w:pPr>
      <w:rPr>
        <w:vertAlign w:val="baseline"/>
      </w:rPr>
    </w:lvl>
    <w:lvl w:ilvl="6">
      <w:numFmt w:val="bullet"/>
      <w:lvlText w:val="•"/>
      <w:lvlJc w:val="left"/>
      <w:pPr>
        <w:ind w:left="6439" w:hanging="360"/>
      </w:pPr>
      <w:rPr>
        <w:vertAlign w:val="baseline"/>
      </w:rPr>
    </w:lvl>
    <w:lvl w:ilvl="7">
      <w:numFmt w:val="bullet"/>
      <w:lvlText w:val="•"/>
      <w:lvlJc w:val="left"/>
      <w:pPr>
        <w:ind w:left="7326" w:hanging="360"/>
      </w:pPr>
      <w:rPr>
        <w:vertAlign w:val="baseline"/>
      </w:rPr>
    </w:lvl>
    <w:lvl w:ilvl="8">
      <w:numFmt w:val="bullet"/>
      <w:lvlText w:val="•"/>
      <w:lvlJc w:val="left"/>
      <w:pPr>
        <w:ind w:left="8213" w:hanging="360"/>
      </w:pPr>
      <w:rPr>
        <w:vertAlign w:val="baseline"/>
      </w:rPr>
    </w:lvl>
  </w:abstractNum>
  <w:abstractNum w:abstractNumId="2" w15:restartNumberingAfterBreak="0">
    <w:nsid w:val="0842717E"/>
    <w:multiLevelType w:val="multilevel"/>
    <w:tmpl w:val="892A9EC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b w:val="0"/>
        <w:sz w:val="22"/>
        <w:szCs w:val="22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" w15:restartNumberingAfterBreak="0">
    <w:nsid w:val="0D6D457C"/>
    <w:multiLevelType w:val="multilevel"/>
    <w:tmpl w:val="D140FEC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E74AD"/>
    <w:multiLevelType w:val="multilevel"/>
    <w:tmpl w:val="D98EDB46"/>
    <w:lvl w:ilvl="0">
      <w:start w:val="1"/>
      <w:numFmt w:val="decimal"/>
      <w:lvlText w:val="%1)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5" w15:restartNumberingAfterBreak="0">
    <w:nsid w:val="12C26125"/>
    <w:multiLevelType w:val="multilevel"/>
    <w:tmpl w:val="1DEC588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168067D3"/>
    <w:multiLevelType w:val="multilevel"/>
    <w:tmpl w:val="B5AC3EDC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  <w:sz w:val="20"/>
        <w:szCs w:val="20"/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7" w15:restartNumberingAfterBreak="0">
    <w:nsid w:val="210F7623"/>
    <w:multiLevelType w:val="multilevel"/>
    <w:tmpl w:val="DB803CB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22177C99"/>
    <w:multiLevelType w:val="hybridMultilevel"/>
    <w:tmpl w:val="75A22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80202"/>
    <w:multiLevelType w:val="multilevel"/>
    <w:tmpl w:val="6522470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35193F18"/>
    <w:multiLevelType w:val="multilevel"/>
    <w:tmpl w:val="9FBED46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393E4EFF"/>
    <w:multiLevelType w:val="multilevel"/>
    <w:tmpl w:val="C47448A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3B601683"/>
    <w:multiLevelType w:val="multilevel"/>
    <w:tmpl w:val="848EA73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 w15:restartNumberingAfterBreak="0">
    <w:nsid w:val="43310005"/>
    <w:multiLevelType w:val="multilevel"/>
    <w:tmpl w:val="D396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B70E7D"/>
    <w:multiLevelType w:val="multilevel"/>
    <w:tmpl w:val="EE34F0E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 w15:restartNumberingAfterBreak="0">
    <w:nsid w:val="46364718"/>
    <w:multiLevelType w:val="multilevel"/>
    <w:tmpl w:val="62CA73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6" w15:restartNumberingAfterBreak="0">
    <w:nsid w:val="4C022F17"/>
    <w:multiLevelType w:val="multilevel"/>
    <w:tmpl w:val="8DCAF1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7" w15:restartNumberingAfterBreak="0">
    <w:nsid w:val="4C0A6BC2"/>
    <w:multiLevelType w:val="multilevel"/>
    <w:tmpl w:val="9B34902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55D75317"/>
    <w:multiLevelType w:val="multilevel"/>
    <w:tmpl w:val="CAFA51D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" w15:restartNumberingAfterBreak="0">
    <w:nsid w:val="5623345D"/>
    <w:multiLevelType w:val="multilevel"/>
    <w:tmpl w:val="040455DA"/>
    <w:lvl w:ilvl="0">
      <w:start w:val="1"/>
      <w:numFmt w:val="decimal"/>
      <w:lvlText w:val="%1."/>
      <w:lvlJc w:val="left"/>
      <w:pPr>
        <w:ind w:left="768" w:hanging="181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488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425" w:hanging="360"/>
      </w:pPr>
      <w:rPr>
        <w:vertAlign w:val="baseline"/>
      </w:rPr>
    </w:lvl>
    <w:lvl w:ilvl="3">
      <w:numFmt w:val="bullet"/>
      <w:lvlText w:val="•"/>
      <w:lvlJc w:val="left"/>
      <w:pPr>
        <w:ind w:left="3370" w:hanging="360"/>
      </w:pPr>
      <w:rPr>
        <w:vertAlign w:val="baseline"/>
      </w:rPr>
    </w:lvl>
    <w:lvl w:ilvl="4">
      <w:numFmt w:val="bullet"/>
      <w:lvlText w:val="•"/>
      <w:lvlJc w:val="left"/>
      <w:pPr>
        <w:ind w:left="4315" w:hanging="360"/>
      </w:pPr>
      <w:rPr>
        <w:vertAlign w:val="baseline"/>
      </w:rPr>
    </w:lvl>
    <w:lvl w:ilvl="5">
      <w:numFmt w:val="bullet"/>
      <w:lvlText w:val="•"/>
      <w:lvlJc w:val="left"/>
      <w:pPr>
        <w:ind w:left="5260" w:hanging="360"/>
      </w:pPr>
      <w:rPr>
        <w:vertAlign w:val="baseline"/>
      </w:rPr>
    </w:lvl>
    <w:lvl w:ilvl="6">
      <w:numFmt w:val="bullet"/>
      <w:lvlText w:val="•"/>
      <w:lvlJc w:val="left"/>
      <w:pPr>
        <w:ind w:left="6205" w:hanging="360"/>
      </w:pPr>
      <w:rPr>
        <w:vertAlign w:val="baseline"/>
      </w:rPr>
    </w:lvl>
    <w:lvl w:ilvl="7">
      <w:numFmt w:val="bullet"/>
      <w:lvlText w:val="•"/>
      <w:lvlJc w:val="left"/>
      <w:pPr>
        <w:ind w:left="7150" w:hanging="360"/>
      </w:pPr>
      <w:rPr>
        <w:vertAlign w:val="baseline"/>
      </w:rPr>
    </w:lvl>
    <w:lvl w:ilvl="8">
      <w:numFmt w:val="bullet"/>
      <w:lvlText w:val="•"/>
      <w:lvlJc w:val="left"/>
      <w:pPr>
        <w:ind w:left="8096" w:hanging="360"/>
      </w:pPr>
      <w:rPr>
        <w:vertAlign w:val="baseline"/>
      </w:rPr>
    </w:lvl>
  </w:abstractNum>
  <w:abstractNum w:abstractNumId="20" w15:restartNumberingAfterBreak="0">
    <w:nsid w:val="5B0D5235"/>
    <w:multiLevelType w:val="multilevel"/>
    <w:tmpl w:val="19B6CC2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 w15:restartNumberingAfterBreak="0">
    <w:nsid w:val="5E9D0A46"/>
    <w:multiLevelType w:val="multilevel"/>
    <w:tmpl w:val="7DCA1FE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 w15:restartNumberingAfterBreak="0">
    <w:nsid w:val="62325604"/>
    <w:multiLevelType w:val="multilevel"/>
    <w:tmpl w:val="5D444DBE"/>
    <w:lvl w:ilvl="0">
      <w:numFmt w:val="bullet"/>
      <w:lvlText w:val="●"/>
      <w:lvlJc w:val="left"/>
      <w:pPr>
        <w:ind w:left="1128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numFmt w:val="bullet"/>
      <w:lvlText w:val="•"/>
      <w:lvlJc w:val="left"/>
      <w:pPr>
        <w:ind w:left="2006" w:hanging="360"/>
      </w:pPr>
      <w:rPr>
        <w:vertAlign w:val="baseline"/>
      </w:rPr>
    </w:lvl>
    <w:lvl w:ilvl="2">
      <w:numFmt w:val="bullet"/>
      <w:lvlText w:val="•"/>
      <w:lvlJc w:val="left"/>
      <w:pPr>
        <w:ind w:left="2893" w:hanging="360"/>
      </w:pPr>
      <w:rPr>
        <w:vertAlign w:val="baseline"/>
      </w:rPr>
    </w:lvl>
    <w:lvl w:ilvl="3">
      <w:numFmt w:val="bullet"/>
      <w:lvlText w:val="•"/>
      <w:lvlJc w:val="left"/>
      <w:pPr>
        <w:ind w:left="3779" w:hanging="360"/>
      </w:pPr>
      <w:rPr>
        <w:vertAlign w:val="baseline"/>
      </w:rPr>
    </w:lvl>
    <w:lvl w:ilvl="4">
      <w:numFmt w:val="bullet"/>
      <w:lvlText w:val="•"/>
      <w:lvlJc w:val="left"/>
      <w:pPr>
        <w:ind w:left="4666" w:hanging="360"/>
      </w:pPr>
      <w:rPr>
        <w:vertAlign w:val="baseline"/>
      </w:rPr>
    </w:lvl>
    <w:lvl w:ilvl="5">
      <w:numFmt w:val="bullet"/>
      <w:lvlText w:val="•"/>
      <w:lvlJc w:val="left"/>
      <w:pPr>
        <w:ind w:left="5553" w:hanging="360"/>
      </w:pPr>
      <w:rPr>
        <w:vertAlign w:val="baseline"/>
      </w:rPr>
    </w:lvl>
    <w:lvl w:ilvl="6">
      <w:numFmt w:val="bullet"/>
      <w:lvlText w:val="•"/>
      <w:lvlJc w:val="left"/>
      <w:pPr>
        <w:ind w:left="6439" w:hanging="360"/>
      </w:pPr>
      <w:rPr>
        <w:vertAlign w:val="baseline"/>
      </w:rPr>
    </w:lvl>
    <w:lvl w:ilvl="7">
      <w:numFmt w:val="bullet"/>
      <w:lvlText w:val="•"/>
      <w:lvlJc w:val="left"/>
      <w:pPr>
        <w:ind w:left="7326" w:hanging="360"/>
      </w:pPr>
      <w:rPr>
        <w:vertAlign w:val="baseline"/>
      </w:rPr>
    </w:lvl>
    <w:lvl w:ilvl="8">
      <w:numFmt w:val="bullet"/>
      <w:lvlText w:val="•"/>
      <w:lvlJc w:val="left"/>
      <w:pPr>
        <w:ind w:left="8213" w:hanging="360"/>
      </w:pPr>
      <w:rPr>
        <w:vertAlign w:val="baseline"/>
      </w:rPr>
    </w:lvl>
  </w:abstractNum>
  <w:abstractNum w:abstractNumId="23" w15:restartNumberingAfterBreak="0">
    <w:nsid w:val="64765F0E"/>
    <w:multiLevelType w:val="multilevel"/>
    <w:tmpl w:val="D9564CE4"/>
    <w:lvl w:ilvl="0">
      <w:start w:val="1"/>
      <w:numFmt w:val="decimal"/>
      <w:lvlText w:val="%1)"/>
      <w:lvlJc w:val="left"/>
      <w:pPr>
        <w:ind w:left="1126" w:hanging="358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24" w15:restartNumberingAfterBreak="0">
    <w:nsid w:val="67236526"/>
    <w:multiLevelType w:val="multilevel"/>
    <w:tmpl w:val="732CC8D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5" w15:restartNumberingAfterBreak="0">
    <w:nsid w:val="684310A0"/>
    <w:multiLevelType w:val="multilevel"/>
    <w:tmpl w:val="1F681FE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 w15:restartNumberingAfterBreak="0">
    <w:nsid w:val="6ECB2B49"/>
    <w:multiLevelType w:val="multilevel"/>
    <w:tmpl w:val="A4C462F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 w15:restartNumberingAfterBreak="0">
    <w:nsid w:val="735725B7"/>
    <w:multiLevelType w:val="multilevel"/>
    <w:tmpl w:val="4D146DA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b w:val="0"/>
        <w:sz w:val="22"/>
        <w:szCs w:val="22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8" w15:restartNumberingAfterBreak="0">
    <w:nsid w:val="7B81480B"/>
    <w:multiLevelType w:val="multilevel"/>
    <w:tmpl w:val="10F6058C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  <w:sz w:val="20"/>
        <w:szCs w:val="20"/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9" w15:restartNumberingAfterBreak="0">
    <w:nsid w:val="7C87106D"/>
    <w:multiLevelType w:val="multilevel"/>
    <w:tmpl w:val="CA7EFB38"/>
    <w:lvl w:ilvl="0">
      <w:start w:val="1"/>
      <w:numFmt w:val="decimal"/>
      <w:lvlText w:val="%1.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0" w15:restartNumberingAfterBreak="0">
    <w:nsid w:val="7FCF7CE9"/>
    <w:multiLevelType w:val="multilevel"/>
    <w:tmpl w:val="786E72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color w:val="00000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315575222">
    <w:abstractNumId w:val="27"/>
  </w:num>
  <w:num w:numId="2" w16cid:durableId="1967927501">
    <w:abstractNumId w:val="30"/>
  </w:num>
  <w:num w:numId="3" w16cid:durableId="2046099855">
    <w:abstractNumId w:val="19"/>
  </w:num>
  <w:num w:numId="4" w16cid:durableId="35275426">
    <w:abstractNumId w:val="28"/>
  </w:num>
  <w:num w:numId="5" w16cid:durableId="900288567">
    <w:abstractNumId w:val="4"/>
  </w:num>
  <w:num w:numId="6" w16cid:durableId="954867301">
    <w:abstractNumId w:val="24"/>
  </w:num>
  <w:num w:numId="7" w16cid:durableId="263733534">
    <w:abstractNumId w:val="1"/>
  </w:num>
  <w:num w:numId="8" w16cid:durableId="460461083">
    <w:abstractNumId w:val="14"/>
  </w:num>
  <w:num w:numId="9" w16cid:durableId="1888450749">
    <w:abstractNumId w:val="23"/>
  </w:num>
  <w:num w:numId="10" w16cid:durableId="1889341524">
    <w:abstractNumId w:val="15"/>
  </w:num>
  <w:num w:numId="11" w16cid:durableId="1751925543">
    <w:abstractNumId w:val="16"/>
  </w:num>
  <w:num w:numId="12" w16cid:durableId="320697704">
    <w:abstractNumId w:val="10"/>
  </w:num>
  <w:num w:numId="13" w16cid:durableId="989676382">
    <w:abstractNumId w:val="25"/>
  </w:num>
  <w:num w:numId="14" w16cid:durableId="1748725490">
    <w:abstractNumId w:val="18"/>
  </w:num>
  <w:num w:numId="15" w16cid:durableId="26882465">
    <w:abstractNumId w:val="7"/>
  </w:num>
  <w:num w:numId="16" w16cid:durableId="500778476">
    <w:abstractNumId w:val="22"/>
  </w:num>
  <w:num w:numId="17" w16cid:durableId="1657102595">
    <w:abstractNumId w:val="0"/>
  </w:num>
  <w:num w:numId="18" w16cid:durableId="44913858">
    <w:abstractNumId w:val="12"/>
  </w:num>
  <w:num w:numId="19" w16cid:durableId="1205199">
    <w:abstractNumId w:val="21"/>
  </w:num>
  <w:num w:numId="20" w16cid:durableId="784346325">
    <w:abstractNumId w:val="5"/>
  </w:num>
  <w:num w:numId="21" w16cid:durableId="291517288">
    <w:abstractNumId w:val="2"/>
  </w:num>
  <w:num w:numId="22" w16cid:durableId="390857544">
    <w:abstractNumId w:val="26"/>
  </w:num>
  <w:num w:numId="23" w16cid:durableId="602151902">
    <w:abstractNumId w:val="6"/>
  </w:num>
  <w:num w:numId="24" w16cid:durableId="1887721108">
    <w:abstractNumId w:val="9"/>
  </w:num>
  <w:num w:numId="25" w16cid:durableId="890384297">
    <w:abstractNumId w:val="3"/>
  </w:num>
  <w:num w:numId="26" w16cid:durableId="840773837">
    <w:abstractNumId w:val="29"/>
  </w:num>
  <w:num w:numId="27" w16cid:durableId="461926077">
    <w:abstractNumId w:val="17"/>
  </w:num>
  <w:num w:numId="28" w16cid:durableId="2107771631">
    <w:abstractNumId w:val="11"/>
  </w:num>
  <w:num w:numId="29" w16cid:durableId="733966283">
    <w:abstractNumId w:val="20"/>
  </w:num>
  <w:num w:numId="30" w16cid:durableId="1844473527">
    <w:abstractNumId w:val="13"/>
  </w:num>
  <w:num w:numId="31" w16cid:durableId="19167379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699"/>
    <w:rsid w:val="00245A6A"/>
    <w:rsid w:val="00282F90"/>
    <w:rsid w:val="00295B88"/>
    <w:rsid w:val="00332B79"/>
    <w:rsid w:val="003358A4"/>
    <w:rsid w:val="00411699"/>
    <w:rsid w:val="00664529"/>
    <w:rsid w:val="007051AA"/>
    <w:rsid w:val="00770D75"/>
    <w:rsid w:val="007B7FDC"/>
    <w:rsid w:val="00841FB5"/>
    <w:rsid w:val="008B181C"/>
    <w:rsid w:val="00960D27"/>
    <w:rsid w:val="00A226D5"/>
    <w:rsid w:val="00A411FA"/>
    <w:rsid w:val="00B67756"/>
    <w:rsid w:val="00BF13EC"/>
    <w:rsid w:val="00C9376E"/>
    <w:rsid w:val="00DA5AE0"/>
    <w:rsid w:val="00DC6C4B"/>
    <w:rsid w:val="00E334BE"/>
    <w:rsid w:val="00E916CD"/>
    <w:rsid w:val="00F20766"/>
    <w:rsid w:val="00F77FC8"/>
    <w:rsid w:val="00FB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2BAE"/>
  <w15:docId w15:val="{D7464168-CB2A-442D-8EE6-5DAE1C1F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70D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3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34BE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58A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58A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6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55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41720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128853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7061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079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5609422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7704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7485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8662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8543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4854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83965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4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Asmi Takle</dc:creator>
  <cp:lastModifiedBy>Asmi Takle</cp:lastModifiedBy>
  <cp:revision>23</cp:revision>
  <dcterms:created xsi:type="dcterms:W3CDTF">2023-11-01T03:21:00Z</dcterms:created>
  <dcterms:modified xsi:type="dcterms:W3CDTF">2023-11-03T07:54:00Z</dcterms:modified>
</cp:coreProperties>
</file>