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18D" w:rsidRPr="00AA6760" w:rsidRDefault="004C7D0C">
      <w:pPr>
        <w:spacing w:before="700" w:after="440"/>
        <w:jc w:val="center"/>
        <w:rPr>
          <w:sz w:val="44"/>
          <w:szCs w:val="44"/>
        </w:rPr>
      </w:pPr>
      <w:r w:rsidRPr="00AA6760">
        <w:rPr>
          <w:b/>
          <w:sz w:val="44"/>
          <w:szCs w:val="44"/>
        </w:rPr>
        <w:t>Healthcare Analytics</w:t>
      </w:r>
    </w:p>
    <w:p w:rsidR="00A47A18" w:rsidRDefault="00A47A18">
      <w:pPr>
        <w:rPr>
          <w:b/>
          <w:sz w:val="36"/>
          <w:szCs w:val="36"/>
        </w:rPr>
      </w:pPr>
    </w:p>
    <w:p w:rsidR="00A47A18" w:rsidRPr="00D87D88" w:rsidRDefault="00A47A18" w:rsidP="00A47A18">
      <w:pPr>
        <w:spacing w:after="480" w:line="240" w:lineRule="auto"/>
        <w:jc w:val="center"/>
        <w:rPr>
          <w:rFonts w:cs="Times New Roman"/>
          <w:szCs w:val="24"/>
          <w:lang w:val="en-IN" w:eastAsia="en-IN"/>
        </w:rPr>
      </w:pPr>
      <w:r w:rsidRPr="00D87D88">
        <w:rPr>
          <w:rFonts w:cs="Times New Roman"/>
          <w:b/>
          <w:bCs/>
          <w:color w:val="000000"/>
          <w:sz w:val="36"/>
          <w:szCs w:val="36"/>
          <w:lang w:val="en-IN" w:eastAsia="en-IN"/>
        </w:rPr>
        <w:t>SYNOPSIS SUBMITTED TO ASIAN SCHOOL OF MEDIA STUDIES IN PARTIAL FULFILLMENT OF THE REQUIREMENTS FOR THE AWARD OF DEGREE OF </w:t>
      </w:r>
      <w:bookmarkStart w:id="0" w:name="_GoBack"/>
      <w:bookmarkEnd w:id="0"/>
    </w:p>
    <w:p w:rsidR="00A47A18" w:rsidRPr="00D87D88" w:rsidRDefault="00A47A18" w:rsidP="00A47A18">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Diploma</w:t>
      </w:r>
    </w:p>
    <w:p w:rsidR="00A47A18" w:rsidRPr="00D87D88" w:rsidRDefault="00A47A18" w:rsidP="00A47A18">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in</w:t>
      </w:r>
    </w:p>
    <w:p w:rsidR="00A47A18" w:rsidRPr="00D87D88" w:rsidRDefault="00A47A18" w:rsidP="00A47A18">
      <w:pPr>
        <w:spacing w:after="360" w:line="240" w:lineRule="auto"/>
        <w:jc w:val="center"/>
        <w:rPr>
          <w:rFonts w:cs="Times New Roman"/>
          <w:szCs w:val="24"/>
          <w:lang w:val="en-IN" w:eastAsia="en-IN"/>
        </w:rPr>
      </w:pPr>
      <w:r w:rsidRPr="00D87D88">
        <w:rPr>
          <w:rFonts w:cs="Times New Roman"/>
          <w:b/>
          <w:bCs/>
          <w:color w:val="000000"/>
          <w:sz w:val="48"/>
          <w:szCs w:val="48"/>
          <w:lang w:val="en-IN" w:eastAsia="en-IN"/>
        </w:rPr>
        <w:t>Data Science</w:t>
      </w:r>
    </w:p>
    <w:p w:rsidR="00A47A18" w:rsidRPr="00D87D88" w:rsidRDefault="00A47A18" w:rsidP="00A47A1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By</w:t>
      </w:r>
    </w:p>
    <w:p w:rsidR="00A47A18" w:rsidRPr="00D87D88" w:rsidRDefault="00A47A18" w:rsidP="00A47A18">
      <w:pPr>
        <w:spacing w:after="0" w:line="240" w:lineRule="auto"/>
        <w:rPr>
          <w:rFonts w:cs="Times New Roman"/>
          <w:szCs w:val="24"/>
          <w:lang w:val="en-IN" w:eastAsia="en-IN"/>
        </w:rPr>
      </w:pPr>
    </w:p>
    <w:p w:rsidR="00A47A18" w:rsidRPr="00D87D88" w:rsidRDefault="00A47A18" w:rsidP="00A47A18">
      <w:pPr>
        <w:spacing w:after="60" w:line="240" w:lineRule="auto"/>
        <w:jc w:val="center"/>
        <w:rPr>
          <w:rFonts w:cs="Times New Roman"/>
          <w:szCs w:val="24"/>
          <w:lang w:val="en-IN" w:eastAsia="en-IN"/>
        </w:rPr>
      </w:pPr>
      <w:r>
        <w:rPr>
          <w:rFonts w:cs="Times New Roman"/>
          <w:b/>
          <w:bCs/>
          <w:color w:val="000000"/>
          <w:sz w:val="28"/>
          <w:szCs w:val="28"/>
          <w:lang w:val="en-IN" w:eastAsia="en-IN"/>
        </w:rPr>
        <w:t>SAK</w:t>
      </w:r>
      <w:r w:rsidRPr="00D87D88">
        <w:rPr>
          <w:rFonts w:cs="Times New Roman"/>
          <w:b/>
          <w:bCs/>
          <w:color w:val="000000"/>
          <w:sz w:val="28"/>
          <w:szCs w:val="28"/>
          <w:lang w:val="en-IN" w:eastAsia="en-IN"/>
        </w:rPr>
        <w:t>SHI</w:t>
      </w:r>
    </w:p>
    <w:p w:rsidR="00A47A18" w:rsidRPr="00D87D88" w:rsidRDefault="00A47A18" w:rsidP="00A47A18">
      <w:pPr>
        <w:spacing w:after="0" w:line="240" w:lineRule="auto"/>
        <w:rPr>
          <w:rFonts w:cs="Times New Roman"/>
          <w:szCs w:val="24"/>
          <w:lang w:val="en-IN" w:eastAsia="en-IN"/>
        </w:rPr>
      </w:pPr>
    </w:p>
    <w:p w:rsidR="00A47A18" w:rsidRPr="00D87D88" w:rsidRDefault="00A47A18" w:rsidP="00A47A1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Under the Supervision of</w:t>
      </w:r>
    </w:p>
    <w:p w:rsidR="00A47A18" w:rsidRPr="00D87D88" w:rsidRDefault="00A47A18" w:rsidP="00A47A18">
      <w:pPr>
        <w:spacing w:after="0" w:line="240" w:lineRule="auto"/>
        <w:rPr>
          <w:rFonts w:cs="Times New Roman"/>
          <w:szCs w:val="24"/>
          <w:lang w:val="en-IN" w:eastAsia="en-IN"/>
        </w:rPr>
      </w:pPr>
    </w:p>
    <w:p w:rsidR="00A47A18" w:rsidRPr="00D87D88" w:rsidRDefault="00A47A18" w:rsidP="00A47A18">
      <w:pPr>
        <w:spacing w:after="360" w:line="240" w:lineRule="auto"/>
        <w:jc w:val="center"/>
        <w:rPr>
          <w:rFonts w:cs="Times New Roman"/>
          <w:szCs w:val="24"/>
          <w:lang w:val="en-IN" w:eastAsia="en-IN"/>
        </w:rPr>
      </w:pPr>
      <w:r w:rsidRPr="00D87D88">
        <w:rPr>
          <w:rFonts w:cs="Times New Roman"/>
          <w:b/>
          <w:bCs/>
          <w:color w:val="000000"/>
          <w:sz w:val="28"/>
          <w:szCs w:val="28"/>
          <w:lang w:val="en-IN" w:eastAsia="en-IN"/>
        </w:rPr>
        <w:t>Ms. Meenakshi</w:t>
      </w:r>
    </w:p>
    <w:p w:rsidR="00A47A18" w:rsidRDefault="00A47A18" w:rsidP="00A47A18">
      <w:pPr>
        <w:spacing w:after="60" w:line="240" w:lineRule="auto"/>
        <w:jc w:val="center"/>
        <w:rPr>
          <w:rFonts w:cs="Times New Roman"/>
          <w:b/>
          <w:bCs/>
          <w:color w:val="000000"/>
          <w:sz w:val="28"/>
          <w:szCs w:val="28"/>
          <w:lang w:val="en-IN" w:eastAsia="en-IN"/>
        </w:rPr>
      </w:pPr>
      <w:r w:rsidRPr="00D87D88">
        <w:rPr>
          <w:b/>
          <w:noProof/>
          <w:sz w:val="32"/>
        </w:rPr>
        <w:drawing>
          <wp:inline distT="0" distB="0" distL="0" distR="0" wp14:anchorId="76027518" wp14:editId="5753138D">
            <wp:extent cx="5810250" cy="1666875"/>
            <wp:effectExtent l="0" t="0" r="0" b="0"/>
            <wp:docPr id="2" name="Picture 2" descr="C:\Users\Dell Latitude 5480\AppData\Local\Microsoft\Windows\INetCache\Content.MSO\51832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Latitude 5480\AppData\Local\Microsoft\Windows\INetCache\Content.MSO\51832CD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1666875"/>
                    </a:xfrm>
                    <a:prstGeom prst="rect">
                      <a:avLst/>
                    </a:prstGeom>
                    <a:noFill/>
                    <a:ln>
                      <a:noFill/>
                    </a:ln>
                  </pic:spPr>
                </pic:pic>
              </a:graphicData>
            </a:graphic>
          </wp:inline>
        </w:drawing>
      </w:r>
    </w:p>
    <w:p w:rsidR="00A47A18" w:rsidRDefault="00A47A18" w:rsidP="00A47A18">
      <w:pPr>
        <w:spacing w:after="60" w:line="240" w:lineRule="auto"/>
        <w:jc w:val="center"/>
        <w:rPr>
          <w:rFonts w:cs="Times New Roman"/>
          <w:b/>
          <w:bCs/>
          <w:color w:val="000000"/>
          <w:sz w:val="28"/>
          <w:szCs w:val="28"/>
          <w:lang w:val="en-IN" w:eastAsia="en-IN"/>
        </w:rPr>
      </w:pPr>
    </w:p>
    <w:p w:rsidR="00A47A18" w:rsidRDefault="00A47A18" w:rsidP="00A47A18">
      <w:pPr>
        <w:spacing w:after="60" w:line="240" w:lineRule="auto"/>
        <w:jc w:val="center"/>
        <w:rPr>
          <w:rFonts w:cs="Times New Roman"/>
          <w:b/>
          <w:bCs/>
          <w:color w:val="000000"/>
          <w:sz w:val="28"/>
          <w:szCs w:val="28"/>
          <w:lang w:val="en-IN" w:eastAsia="en-IN"/>
        </w:rPr>
      </w:pPr>
    </w:p>
    <w:p w:rsidR="00A47A18" w:rsidRPr="00D87D88" w:rsidRDefault="00A47A18" w:rsidP="00A47A1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ASIAN ACADEMY OF FILM AND TELEVISION</w:t>
      </w:r>
    </w:p>
    <w:p w:rsidR="00A47A18" w:rsidRPr="00D87D88" w:rsidRDefault="00A47A18" w:rsidP="00A47A1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NOIDA</w:t>
      </w:r>
    </w:p>
    <w:p w:rsidR="00A47A18" w:rsidRDefault="00A47A18" w:rsidP="00A47A18">
      <w:pPr>
        <w:spacing w:after="60" w:line="240" w:lineRule="auto"/>
        <w:rPr>
          <w:rFonts w:cs="Times New Roman"/>
          <w:szCs w:val="24"/>
          <w:lang w:val="en-IN" w:eastAsia="en-IN"/>
        </w:rPr>
      </w:pPr>
      <w:r>
        <w:rPr>
          <w:rFonts w:cs="Times New Roman"/>
          <w:szCs w:val="24"/>
          <w:lang w:val="en-IN" w:eastAsia="en-IN"/>
        </w:rPr>
        <w:t xml:space="preserve">                                                                          </w:t>
      </w:r>
      <w:r w:rsidRPr="00D87D88">
        <w:rPr>
          <w:rFonts w:cs="Times New Roman"/>
          <w:b/>
          <w:bCs/>
          <w:color w:val="000000"/>
          <w:sz w:val="36"/>
          <w:szCs w:val="36"/>
          <w:lang w:val="en-IN" w:eastAsia="en-IN"/>
        </w:rPr>
        <w:t>2026</w:t>
      </w:r>
    </w:p>
    <w:p w:rsidR="008C518D" w:rsidRPr="00A47A18" w:rsidRDefault="00A47A18" w:rsidP="00A47A18">
      <w:pPr>
        <w:spacing w:after="60" w:line="240" w:lineRule="auto"/>
        <w:rPr>
          <w:rFonts w:cs="Times New Roman"/>
          <w:szCs w:val="24"/>
          <w:lang w:val="en-IN" w:eastAsia="en-IN"/>
        </w:rPr>
      </w:pPr>
      <w:r>
        <w:rPr>
          <w:b/>
          <w:sz w:val="28"/>
        </w:rPr>
        <w:t xml:space="preserve">                                                          </w:t>
      </w:r>
      <w:r w:rsidR="004C7D0C">
        <w:rPr>
          <w:b/>
          <w:sz w:val="28"/>
        </w:rPr>
        <w:t>Abstract</w:t>
      </w:r>
    </w:p>
    <w:p w:rsidR="008C518D" w:rsidRDefault="004C7D0C">
      <w:pPr>
        <w:spacing w:after="140" w:line="240" w:lineRule="auto"/>
        <w:jc w:val="both"/>
      </w:pPr>
      <w:r>
        <w:lastRenderedPageBreak/>
        <w:t>Healthcare organizations generate large volumes of patient data containing demographic, medical, admission, billing, medication, insurance and test-result information. Converting this raw data into meaningful insights is important for understanding patient patterns and improving reporting efficiency. The Healthcare Analytics project focuses on exploratory data analysis and dashboard-based visualization of a healthcare patient dataset containing 55,500 records and 15 variables.</w:t>
      </w:r>
    </w:p>
    <w:p w:rsidR="008C518D" w:rsidRDefault="004C7D0C">
      <w:pPr>
        <w:spacing w:after="140" w:line="240" w:lineRule="auto"/>
        <w:jc w:val="both"/>
      </w:pPr>
      <w:r>
        <w:t>Using Python libraries such as Pandas, NumPy, Matplotlib and Seaborn, the project performs data inspection, descriptive statistics, missing-value checks, duplicate detection, categorical analysis and visualization. The analysis examines patient age, gender, medical conditions, admission types, test results, medications, insurance providers and billing amounts. The results are further presented through Excel and Power BI dashboards to provide a clear and interactive view of the healthcare data.</w:t>
      </w:r>
    </w:p>
    <w:p w:rsidR="008C518D" w:rsidRDefault="004C7D0C">
      <w:pPr>
        <w:spacing w:before="80" w:after="180"/>
        <w:jc w:val="center"/>
      </w:pPr>
      <w:r>
        <w:rPr>
          <w:b/>
          <w:sz w:val="28"/>
        </w:rPr>
        <w:t>Problem Statement</w:t>
      </w:r>
    </w:p>
    <w:p w:rsidR="008C518D" w:rsidRDefault="004C7D0C">
      <w:pPr>
        <w:spacing w:after="140" w:line="240" w:lineRule="auto"/>
        <w:jc w:val="both"/>
      </w:pPr>
      <w:r>
        <w:t>Healthcare data is often stored as large tabular datasets that can be difficult to interpret manually. Without proper analysis and visualization, it becomes challenging to identify patient-volume trends, common medical conditions, admission patterns, test-result distributions and billing characteristics.</w:t>
      </w:r>
    </w:p>
    <w:p w:rsidR="008C518D" w:rsidRDefault="004C7D0C">
      <w:pPr>
        <w:spacing w:after="140" w:line="240" w:lineRule="auto"/>
        <w:jc w:val="both"/>
      </w:pPr>
      <w:r>
        <w:t>There is a need for a structured data-analysis approach that can clean and examine healthcare records, identify important patterns and communicate the results through understandable dashboards. This project addresses the challenge by applying exploratory data analysis in Python and presenting the findings through Excel and Power BI.</w:t>
      </w:r>
    </w:p>
    <w:p w:rsidR="008C518D" w:rsidRDefault="004C7D0C">
      <w:pPr>
        <w:spacing w:before="80" w:after="180"/>
        <w:jc w:val="center"/>
      </w:pPr>
      <w:r>
        <w:rPr>
          <w:b/>
          <w:sz w:val="28"/>
        </w:rPr>
        <w:t>Motivation</w:t>
      </w:r>
    </w:p>
    <w:p w:rsidR="008C518D" w:rsidRDefault="004C7D0C">
      <w:pPr>
        <w:spacing w:after="140" w:line="240" w:lineRule="auto"/>
        <w:jc w:val="both"/>
      </w:pPr>
      <w:r>
        <w:t>The development of the Healthcare Analytics project is driven by the following motivations:</w:t>
      </w:r>
    </w:p>
    <w:p w:rsidR="008C518D" w:rsidRDefault="004C7D0C">
      <w:pPr>
        <w:spacing w:after="140" w:line="240" w:lineRule="auto"/>
        <w:jc w:val="both"/>
      </w:pPr>
      <w:r>
        <w:rPr>
          <w:b/>
        </w:rPr>
        <w:t xml:space="preserve">Understanding Patient Patterns - </w:t>
      </w:r>
      <w:r>
        <w:t>Analyzing demographic and clinical variables helps identify how patient records are distributed across age, gender, conditions and admission categories.</w:t>
      </w:r>
    </w:p>
    <w:p w:rsidR="004C7D0C" w:rsidRDefault="004C7D0C">
      <w:pPr>
        <w:spacing w:after="140" w:line="240" w:lineRule="auto"/>
        <w:jc w:val="both"/>
      </w:pPr>
    </w:p>
    <w:p w:rsidR="004C7D0C" w:rsidRDefault="004C7D0C">
      <w:pPr>
        <w:spacing w:after="140" w:line="240" w:lineRule="auto"/>
        <w:jc w:val="both"/>
      </w:pPr>
    </w:p>
    <w:p w:rsidR="008C518D" w:rsidRDefault="004C7D0C">
      <w:pPr>
        <w:spacing w:after="140" w:line="240" w:lineRule="auto"/>
        <w:jc w:val="both"/>
      </w:pPr>
      <w:r>
        <w:rPr>
          <w:b/>
        </w:rPr>
        <w:t xml:space="preserve">Improving Data Interpretation - </w:t>
      </w:r>
      <w:r>
        <w:t>Charts and dashboards convert large amounts of tabular information into simple visual insights that are easier to understand.</w:t>
      </w:r>
    </w:p>
    <w:p w:rsidR="004C7D0C" w:rsidRDefault="004C7D0C">
      <w:pPr>
        <w:spacing w:after="140" w:line="240" w:lineRule="auto"/>
        <w:jc w:val="both"/>
      </w:pPr>
    </w:p>
    <w:p w:rsidR="004C7D0C" w:rsidRDefault="004C7D0C">
      <w:pPr>
        <w:spacing w:after="140" w:line="240" w:lineRule="auto"/>
        <w:jc w:val="both"/>
      </w:pPr>
    </w:p>
    <w:p w:rsidR="008C518D" w:rsidRDefault="004C7D0C">
      <w:pPr>
        <w:spacing w:after="140" w:line="240" w:lineRule="auto"/>
        <w:jc w:val="both"/>
      </w:pPr>
      <w:r>
        <w:rPr>
          <w:b/>
        </w:rPr>
        <w:t xml:space="preserve">Supporting Healthcare Reporting - </w:t>
      </w:r>
      <w:r>
        <w:t>Organized analysis can help users compare patient volume, medication, insurance, test results and billing information.</w:t>
      </w:r>
    </w:p>
    <w:p w:rsidR="004C7D0C" w:rsidRDefault="004C7D0C">
      <w:pPr>
        <w:spacing w:after="140" w:line="240" w:lineRule="auto"/>
        <w:jc w:val="both"/>
      </w:pPr>
    </w:p>
    <w:p w:rsidR="004C7D0C" w:rsidRDefault="004C7D0C">
      <w:pPr>
        <w:spacing w:after="140" w:line="240" w:lineRule="auto"/>
        <w:jc w:val="both"/>
      </w:pPr>
    </w:p>
    <w:p w:rsidR="008C518D" w:rsidRDefault="004C7D0C">
      <w:pPr>
        <w:spacing w:after="140" w:line="240" w:lineRule="auto"/>
        <w:jc w:val="both"/>
      </w:pPr>
      <w:r>
        <w:rPr>
          <w:b/>
        </w:rPr>
        <w:t xml:space="preserve">Building Practical Analytics Skills - </w:t>
      </w:r>
      <w:r>
        <w:t>The project provides practical experience in Python EDA, Excel visualization and Power BI dashboard development.</w:t>
      </w:r>
    </w:p>
    <w:p w:rsidR="008C518D" w:rsidRDefault="004C7D0C">
      <w:r>
        <w:br w:type="page"/>
      </w:r>
    </w:p>
    <w:p w:rsidR="008C518D" w:rsidRDefault="004C7D0C">
      <w:pPr>
        <w:spacing w:before="80" w:after="180"/>
        <w:jc w:val="center"/>
      </w:pPr>
      <w:r>
        <w:rPr>
          <w:b/>
          <w:sz w:val="28"/>
        </w:rPr>
        <w:lastRenderedPageBreak/>
        <w:t>Literature Review</w:t>
      </w:r>
    </w:p>
    <w:p w:rsidR="008C518D" w:rsidRDefault="004C7D0C">
      <w:pPr>
        <w:spacing w:after="140" w:line="240" w:lineRule="auto"/>
        <w:jc w:val="both"/>
      </w:pPr>
      <w:r>
        <w:t>Existing healthcare data-reporting and analytics approaches can be broadly viewed in three categories, each with advantages and limitations.</w:t>
      </w:r>
    </w:p>
    <w:p w:rsidR="008C518D" w:rsidRDefault="004C7D0C">
      <w:pPr>
        <w:spacing w:after="180" w:line="240" w:lineRule="auto"/>
        <w:jc w:val="both"/>
      </w:pPr>
      <w:r>
        <w:t>Synopsis Sample</w:t>
      </w:r>
    </w:p>
    <w:p w:rsidR="008C518D" w:rsidRDefault="004C7D0C">
      <w:pPr>
        <w:spacing w:after="140" w:line="240" w:lineRule="auto"/>
        <w:jc w:val="both"/>
      </w:pPr>
      <w:r>
        <w:rPr>
          <w:b/>
        </w:rPr>
        <w:t>1. Traditional Manual Healthcare Reporting</w:t>
      </w:r>
    </w:p>
    <w:p w:rsidR="008C518D" w:rsidRDefault="004C7D0C">
      <w:pPr>
        <w:spacing w:after="100" w:line="240" w:lineRule="auto"/>
        <w:ind w:left="461" w:hanging="259"/>
      </w:pPr>
      <w:r>
        <w:t>•  Relies heavily on manual review of spreadsheets and reports</w:t>
      </w:r>
    </w:p>
    <w:p w:rsidR="008C518D" w:rsidRDefault="004C7D0C">
      <w:pPr>
        <w:spacing w:after="100" w:line="240" w:lineRule="auto"/>
        <w:ind w:left="461" w:hanging="259"/>
      </w:pPr>
      <w:r>
        <w:t>•  Time-consuming when working with large patient datasets</w:t>
      </w:r>
    </w:p>
    <w:p w:rsidR="008C518D" w:rsidRDefault="004C7D0C">
      <w:pPr>
        <w:spacing w:after="100" w:line="240" w:lineRule="auto"/>
        <w:ind w:left="461" w:hanging="259"/>
      </w:pPr>
      <w:r>
        <w:t>•  Difficult to identify trends and relationships quickly</w:t>
      </w:r>
    </w:p>
    <w:p w:rsidR="008C518D" w:rsidRDefault="004C7D0C">
      <w:pPr>
        <w:spacing w:after="100" w:line="240" w:lineRule="auto"/>
        <w:ind w:left="461" w:hanging="259"/>
      </w:pPr>
      <w:r>
        <w:t>•  Reporting can become inconsistent across users</w:t>
      </w:r>
    </w:p>
    <w:p w:rsidR="008C518D" w:rsidRDefault="004C7D0C">
      <w:pPr>
        <w:spacing w:after="140" w:line="240" w:lineRule="auto"/>
        <w:jc w:val="both"/>
      </w:pPr>
      <w:r>
        <w:rPr>
          <w:b/>
        </w:rPr>
        <w:t>2. Spreadsheet-Based Healthcare Analysis</w:t>
      </w:r>
    </w:p>
    <w:p w:rsidR="008C518D" w:rsidRDefault="004C7D0C">
      <w:pPr>
        <w:spacing w:after="100" w:line="240" w:lineRule="auto"/>
        <w:ind w:left="461" w:hanging="259"/>
      </w:pPr>
      <w:r>
        <w:t>•  Uses Excel formulas, pivot tables and charts for analysis</w:t>
      </w:r>
    </w:p>
    <w:p w:rsidR="008C518D" w:rsidRDefault="004C7D0C">
      <w:pPr>
        <w:spacing w:after="100" w:line="240" w:lineRule="auto"/>
        <w:ind w:left="461" w:hanging="259"/>
      </w:pPr>
      <w:r>
        <w:t>•  Provides accessible and familiar reporting tools</w:t>
      </w:r>
    </w:p>
    <w:p w:rsidR="008C518D" w:rsidRDefault="004C7D0C">
      <w:pPr>
        <w:spacing w:after="100" w:line="240" w:lineRule="auto"/>
        <w:ind w:left="461" w:hanging="259"/>
      </w:pPr>
      <w:r>
        <w:t>•  Useful for summaries and presentations</w:t>
      </w:r>
    </w:p>
    <w:p w:rsidR="008C518D" w:rsidRDefault="004C7D0C">
      <w:pPr>
        <w:spacing w:after="100" w:line="240" w:lineRule="auto"/>
        <w:ind w:left="461" w:hanging="259"/>
      </w:pPr>
      <w:r>
        <w:t>•  Can become difficult to manage as data size and analytical requirements increase</w:t>
      </w:r>
    </w:p>
    <w:p w:rsidR="008C518D" w:rsidRDefault="004C7D0C">
      <w:pPr>
        <w:spacing w:after="140" w:line="240" w:lineRule="auto"/>
        <w:jc w:val="both"/>
      </w:pPr>
      <w:r>
        <w:rPr>
          <w:b/>
        </w:rPr>
        <w:t>3. Data Analytics &amp; Business Intelligence Dashboards</w:t>
      </w:r>
    </w:p>
    <w:p w:rsidR="008C518D" w:rsidRDefault="004C7D0C">
      <w:pPr>
        <w:spacing w:after="100" w:line="240" w:lineRule="auto"/>
        <w:ind w:left="461" w:hanging="259"/>
      </w:pPr>
      <w:r>
        <w:t>•  Uses Python, Excel and BI tools for structured analysis and visualization</w:t>
      </w:r>
    </w:p>
    <w:p w:rsidR="008C518D" w:rsidRDefault="004C7D0C">
      <w:pPr>
        <w:spacing w:after="100" w:line="240" w:lineRule="auto"/>
        <w:ind w:left="461" w:hanging="259"/>
      </w:pPr>
      <w:r>
        <w:t>•  Supports interactive filtering and comparison of multiple dimensions</w:t>
      </w:r>
    </w:p>
    <w:p w:rsidR="008C518D" w:rsidRDefault="004C7D0C">
      <w:pPr>
        <w:spacing w:after="100" w:line="240" w:lineRule="auto"/>
        <w:ind w:left="461" w:hanging="259"/>
      </w:pPr>
      <w:r>
        <w:t>•  Helps communicate trends and KPIs clearly</w:t>
      </w:r>
    </w:p>
    <w:p w:rsidR="008C518D" w:rsidRDefault="004C7D0C">
      <w:pPr>
        <w:spacing w:after="100" w:line="240" w:lineRule="auto"/>
        <w:ind w:left="461" w:hanging="259"/>
      </w:pPr>
      <w:r>
        <w:t>•  Requires appropriate data preparation and validation for reliable results</w:t>
      </w:r>
    </w:p>
    <w:p w:rsidR="008C518D" w:rsidRDefault="004C7D0C">
      <w:pPr>
        <w:spacing w:after="140" w:line="240" w:lineRule="auto"/>
        <w:jc w:val="both"/>
      </w:pPr>
      <w:r>
        <w:t>Healthcare Analytics builds upon these approaches by combining Python-based exploratory analysis with Excel and Power BI visualization to provide a structured and user-friendly view of patient data.</w:t>
      </w:r>
    </w:p>
    <w:p w:rsidR="008C518D" w:rsidRDefault="004C7D0C">
      <w:pPr>
        <w:spacing w:before="80" w:after="180"/>
        <w:jc w:val="center"/>
      </w:pPr>
      <w:r>
        <w:rPr>
          <w:b/>
          <w:sz w:val="28"/>
        </w:rPr>
        <w:t>Objectives</w:t>
      </w:r>
    </w:p>
    <w:p w:rsidR="008C518D" w:rsidRDefault="004C7D0C">
      <w:pPr>
        <w:spacing w:after="140" w:line="240" w:lineRule="auto"/>
        <w:jc w:val="both"/>
      </w:pPr>
      <w:r>
        <w:t>Healthcare Analytics aims to analyze and visualize healthcare patient records with the following objectives:</w:t>
      </w:r>
    </w:p>
    <w:p w:rsidR="008C518D" w:rsidRDefault="004C7D0C">
      <w:pPr>
        <w:spacing w:after="80" w:line="240" w:lineRule="auto"/>
        <w:ind w:left="461" w:hanging="259"/>
      </w:pPr>
      <w:r>
        <w:t>•  Inspect and understand the structure of the healthcare dataset</w:t>
      </w:r>
    </w:p>
    <w:p w:rsidR="008C518D" w:rsidRDefault="004C7D0C">
      <w:pPr>
        <w:spacing w:after="80" w:line="240" w:lineRule="auto"/>
        <w:ind w:left="461" w:hanging="259"/>
      </w:pPr>
      <w:r>
        <w:t>•  Perform descriptive and exploratory analysis using Python</w:t>
      </w:r>
    </w:p>
    <w:p w:rsidR="008C518D" w:rsidRDefault="004C7D0C">
      <w:pPr>
        <w:spacing w:after="80" w:line="240" w:lineRule="auto"/>
        <w:ind w:left="461" w:hanging="259"/>
      </w:pPr>
      <w:r>
        <w:t>•  Identify missing values and duplicate records</w:t>
      </w:r>
    </w:p>
    <w:p w:rsidR="008C518D" w:rsidRDefault="004C7D0C">
      <w:pPr>
        <w:spacing w:after="80" w:line="240" w:lineRule="auto"/>
        <w:ind w:left="461" w:hanging="259"/>
      </w:pPr>
      <w:r>
        <w:t>•  Analyze patient demographics, medical conditions and test results</w:t>
      </w:r>
    </w:p>
    <w:p w:rsidR="008C518D" w:rsidRDefault="004C7D0C">
      <w:pPr>
        <w:spacing w:after="80" w:line="240" w:lineRule="auto"/>
        <w:ind w:left="461" w:hanging="259"/>
      </w:pPr>
      <w:r>
        <w:t>•  Study admission types, medications and insurance providers</w:t>
      </w:r>
    </w:p>
    <w:p w:rsidR="008C518D" w:rsidRDefault="004C7D0C">
      <w:pPr>
        <w:spacing w:after="80" w:line="240" w:lineRule="auto"/>
        <w:ind w:left="461" w:hanging="259"/>
      </w:pPr>
      <w:r>
        <w:t>•  Analyze the distribution of patient ages and billing amounts</w:t>
      </w:r>
    </w:p>
    <w:p w:rsidR="008C518D" w:rsidRDefault="004C7D0C">
      <w:pPr>
        <w:spacing w:after="80" w:line="240" w:lineRule="auto"/>
        <w:ind w:left="461" w:hanging="259"/>
      </w:pPr>
      <w:r>
        <w:t>•  Create meaningful charts and dashboards using Excel and Power BI</w:t>
      </w:r>
    </w:p>
    <w:p w:rsidR="008C518D" w:rsidRDefault="004C7D0C">
      <w:pPr>
        <w:spacing w:after="80" w:line="240" w:lineRule="auto"/>
        <w:ind w:left="461" w:hanging="259"/>
      </w:pPr>
      <w:r>
        <w:t>•  Present key healthcare data insights in a clear and professional format</w:t>
      </w:r>
    </w:p>
    <w:p w:rsidR="008C518D" w:rsidRDefault="004C7D0C">
      <w:r>
        <w:br w:type="page"/>
      </w:r>
    </w:p>
    <w:p w:rsidR="008C518D" w:rsidRDefault="004C7D0C">
      <w:pPr>
        <w:spacing w:before="80" w:after="180"/>
        <w:jc w:val="center"/>
      </w:pPr>
      <w:r>
        <w:rPr>
          <w:b/>
          <w:sz w:val="28"/>
        </w:rPr>
        <w:lastRenderedPageBreak/>
        <w:t>Planning of Work</w:t>
      </w:r>
    </w:p>
    <w:p w:rsidR="008C518D" w:rsidRDefault="004C7D0C">
      <w:pPr>
        <w:spacing w:after="140" w:line="240" w:lineRule="auto"/>
        <w:jc w:val="both"/>
      </w:pPr>
      <w:r>
        <w:rPr>
          <w:b/>
        </w:rPr>
        <w:t>Phase 1 – Research &amp; Data Collection</w:t>
      </w:r>
    </w:p>
    <w:p w:rsidR="008C518D" w:rsidRDefault="004C7D0C">
      <w:pPr>
        <w:spacing w:after="100" w:line="240" w:lineRule="auto"/>
        <w:ind w:left="461" w:hanging="259"/>
      </w:pPr>
      <w:r>
        <w:t>•  Understand the healthcare analytics problem and dataset</w:t>
      </w:r>
    </w:p>
    <w:p w:rsidR="008C518D" w:rsidRDefault="004C7D0C">
      <w:pPr>
        <w:spacing w:after="100" w:line="240" w:lineRule="auto"/>
        <w:ind w:left="461" w:hanging="259"/>
      </w:pPr>
      <w:r>
        <w:t>•  Load the healthcare patient dataset and inspect its records</w:t>
      </w:r>
    </w:p>
    <w:p w:rsidR="008C518D" w:rsidRDefault="004C7D0C">
      <w:pPr>
        <w:spacing w:after="140" w:line="240" w:lineRule="auto"/>
        <w:jc w:val="both"/>
      </w:pPr>
      <w:r>
        <w:rPr>
          <w:b/>
        </w:rPr>
        <w:t>Phase 2 – Data Understanding &amp; Preparation</w:t>
      </w:r>
    </w:p>
    <w:p w:rsidR="008C518D" w:rsidRDefault="004C7D0C">
      <w:pPr>
        <w:spacing w:after="100" w:line="240" w:lineRule="auto"/>
        <w:ind w:left="461" w:hanging="259"/>
      </w:pPr>
      <w:r>
        <w:t>•  Check dataset shape, data types and statistical summary</w:t>
      </w:r>
    </w:p>
    <w:p w:rsidR="008C518D" w:rsidRDefault="004C7D0C">
      <w:pPr>
        <w:spacing w:after="100" w:line="240" w:lineRule="auto"/>
        <w:ind w:left="461" w:hanging="259"/>
      </w:pPr>
      <w:r>
        <w:t>•  Check missing values, unique values and duplicate records</w:t>
      </w:r>
    </w:p>
    <w:p w:rsidR="008C518D" w:rsidRDefault="004C7D0C">
      <w:pPr>
        <w:spacing w:after="140" w:line="240" w:lineRule="auto"/>
        <w:jc w:val="both"/>
      </w:pPr>
      <w:r>
        <w:rPr>
          <w:b/>
        </w:rPr>
        <w:t>Phase 3 – Exploratory Data Analysis</w:t>
      </w:r>
    </w:p>
    <w:p w:rsidR="008C518D" w:rsidRDefault="004C7D0C">
      <w:pPr>
        <w:spacing w:after="100" w:line="240" w:lineRule="auto"/>
        <w:ind w:left="461" w:hanging="259"/>
      </w:pPr>
      <w:r>
        <w:t>•  Analyze medical conditions, test results and admission types</w:t>
      </w:r>
    </w:p>
    <w:p w:rsidR="008C518D" w:rsidRDefault="004C7D0C">
      <w:pPr>
        <w:spacing w:after="100" w:line="240" w:lineRule="auto"/>
        <w:ind w:left="461" w:hanging="259"/>
      </w:pPr>
      <w:r>
        <w:t>•  Study age, gender, billing, medication and insurance distributions</w:t>
      </w:r>
    </w:p>
    <w:p w:rsidR="008C518D" w:rsidRDefault="004C7D0C">
      <w:pPr>
        <w:spacing w:after="100" w:line="240" w:lineRule="auto"/>
        <w:ind w:left="461" w:hanging="259"/>
      </w:pPr>
      <w:r>
        <w:t>•  Create visualizations using Matplotlib and Seaborn</w:t>
      </w:r>
    </w:p>
    <w:p w:rsidR="008C518D" w:rsidRDefault="004C7D0C">
      <w:pPr>
        <w:spacing w:after="140" w:line="240" w:lineRule="auto"/>
        <w:jc w:val="both"/>
      </w:pPr>
      <w:r>
        <w:rPr>
          <w:b/>
        </w:rPr>
        <w:t>Phase 4 – Dashboard Development</w:t>
      </w:r>
    </w:p>
    <w:p w:rsidR="008C518D" w:rsidRDefault="004C7D0C">
      <w:pPr>
        <w:spacing w:after="100" w:line="240" w:lineRule="auto"/>
        <w:ind w:left="461" w:hanging="259"/>
      </w:pPr>
      <w:r>
        <w:t>•  Prepare Excel charts and dashboard components</w:t>
      </w:r>
    </w:p>
    <w:p w:rsidR="008C518D" w:rsidRDefault="004C7D0C">
      <w:pPr>
        <w:spacing w:after="100" w:line="240" w:lineRule="auto"/>
        <w:ind w:left="461" w:hanging="259"/>
      </w:pPr>
      <w:r>
        <w:t>•  Develop Power BI dashboard views, KPIs and filters</w:t>
      </w:r>
    </w:p>
    <w:p w:rsidR="008C518D" w:rsidRDefault="004C7D0C">
      <w:pPr>
        <w:spacing w:after="100" w:line="240" w:lineRule="auto"/>
        <w:ind w:left="461" w:hanging="259"/>
      </w:pPr>
      <w:r>
        <w:t>•  Compare important patient and healthcare categories</w:t>
      </w:r>
    </w:p>
    <w:p w:rsidR="008C518D" w:rsidRDefault="004C7D0C">
      <w:pPr>
        <w:spacing w:after="140" w:line="240" w:lineRule="auto"/>
        <w:jc w:val="both"/>
      </w:pPr>
      <w:r>
        <w:rPr>
          <w:b/>
        </w:rPr>
        <w:t>Phase 5 – Testing &amp; Presentation</w:t>
      </w:r>
    </w:p>
    <w:p w:rsidR="008C518D" w:rsidRDefault="004C7D0C">
      <w:pPr>
        <w:spacing w:after="100" w:line="240" w:lineRule="auto"/>
        <w:ind w:left="461" w:hanging="259"/>
      </w:pPr>
      <w:r>
        <w:t>•  Validate calculations and visual outputs</w:t>
      </w:r>
    </w:p>
    <w:p w:rsidR="008C518D" w:rsidRDefault="004C7D0C">
      <w:pPr>
        <w:spacing w:after="100" w:line="240" w:lineRule="auto"/>
        <w:ind w:left="461" w:hanging="259"/>
      </w:pPr>
      <w:r>
        <w:t>•  Interpret the major findings from the analysis</w:t>
      </w:r>
    </w:p>
    <w:p w:rsidR="008C518D" w:rsidRDefault="004C7D0C">
      <w:pPr>
        <w:spacing w:after="100" w:line="240" w:lineRule="auto"/>
        <w:ind w:left="461" w:hanging="259"/>
      </w:pPr>
      <w:r>
        <w:t>•  Prepare the final synopsis, report and project presentation</w:t>
      </w:r>
    </w:p>
    <w:p w:rsidR="004C7D0C" w:rsidRDefault="004C7D0C">
      <w:pPr>
        <w:spacing w:after="100" w:line="240" w:lineRule="auto"/>
        <w:ind w:left="461" w:hanging="259"/>
      </w:pPr>
    </w:p>
    <w:p w:rsidR="004C7D0C" w:rsidRDefault="004C7D0C">
      <w:pPr>
        <w:spacing w:after="100" w:line="240" w:lineRule="auto"/>
        <w:ind w:left="461" w:hanging="259"/>
      </w:pPr>
    </w:p>
    <w:p w:rsidR="008C518D" w:rsidRDefault="004C7D0C">
      <w:pPr>
        <w:spacing w:before="80" w:after="180"/>
        <w:jc w:val="center"/>
      </w:pPr>
      <w:r>
        <w:rPr>
          <w:b/>
          <w:sz w:val="28"/>
        </w:rPr>
        <w:t>Tools &amp; Technologies Required:</w:t>
      </w:r>
    </w:p>
    <w:p w:rsidR="008C518D" w:rsidRDefault="004C7D0C">
      <w:pPr>
        <w:spacing w:after="140" w:line="240" w:lineRule="auto"/>
        <w:jc w:val="both"/>
      </w:pPr>
      <w:r>
        <w:rPr>
          <w:b/>
        </w:rPr>
        <w:t xml:space="preserve">Programming: </w:t>
      </w:r>
      <w:r>
        <w:t>Python</w:t>
      </w:r>
    </w:p>
    <w:p w:rsidR="008C518D" w:rsidRDefault="004C7D0C">
      <w:pPr>
        <w:spacing w:after="140" w:line="240" w:lineRule="auto"/>
        <w:jc w:val="both"/>
      </w:pPr>
      <w:r>
        <w:rPr>
          <w:b/>
        </w:rPr>
        <w:t xml:space="preserve">Data Analysis: </w:t>
      </w:r>
      <w:r>
        <w:t>Pandas, NumPy</w:t>
      </w:r>
    </w:p>
    <w:p w:rsidR="008C518D" w:rsidRDefault="004C7D0C">
      <w:pPr>
        <w:spacing w:after="140" w:line="240" w:lineRule="auto"/>
        <w:jc w:val="both"/>
      </w:pPr>
      <w:r>
        <w:rPr>
          <w:b/>
        </w:rPr>
        <w:t xml:space="preserve">Data Visualization: </w:t>
      </w:r>
      <w:r>
        <w:t>Matplotlib, Seaborn</w:t>
      </w:r>
    </w:p>
    <w:p w:rsidR="008C518D" w:rsidRDefault="004C7D0C">
      <w:pPr>
        <w:spacing w:after="140" w:line="240" w:lineRule="auto"/>
        <w:jc w:val="both"/>
      </w:pPr>
      <w:r>
        <w:rPr>
          <w:b/>
        </w:rPr>
        <w:t xml:space="preserve">Spreadsheet Analysis: </w:t>
      </w:r>
      <w:r>
        <w:t>Microsoft Excel</w:t>
      </w:r>
    </w:p>
    <w:p w:rsidR="008C518D" w:rsidRDefault="004C7D0C">
      <w:pPr>
        <w:spacing w:after="140" w:line="240" w:lineRule="auto"/>
        <w:jc w:val="both"/>
      </w:pPr>
      <w:r>
        <w:rPr>
          <w:b/>
        </w:rPr>
        <w:t xml:space="preserve">Business Intelligence: </w:t>
      </w:r>
      <w:r>
        <w:t>Microsoft Power BI</w:t>
      </w:r>
    </w:p>
    <w:p w:rsidR="008C518D" w:rsidRDefault="004C7D0C">
      <w:pPr>
        <w:spacing w:after="140" w:line="240" w:lineRule="auto"/>
        <w:jc w:val="both"/>
      </w:pPr>
      <w:r>
        <w:rPr>
          <w:b/>
        </w:rPr>
        <w:t xml:space="preserve">Dataset Format: </w:t>
      </w:r>
      <w:r>
        <w:t>CSV / ZIP healthcare dataset</w:t>
      </w:r>
    </w:p>
    <w:p w:rsidR="004C7D0C" w:rsidRDefault="004C7D0C">
      <w:pPr>
        <w:spacing w:after="140" w:line="240" w:lineRule="auto"/>
        <w:jc w:val="both"/>
      </w:pPr>
    </w:p>
    <w:p w:rsidR="004C7D0C" w:rsidRDefault="004C7D0C">
      <w:pPr>
        <w:spacing w:after="140" w:line="240" w:lineRule="auto"/>
        <w:jc w:val="both"/>
      </w:pPr>
    </w:p>
    <w:p w:rsidR="008C518D" w:rsidRDefault="004C7D0C">
      <w:pPr>
        <w:spacing w:before="80" w:after="180"/>
        <w:jc w:val="center"/>
      </w:pPr>
      <w:r>
        <w:rPr>
          <w:b/>
          <w:sz w:val="28"/>
        </w:rPr>
        <w:t>Project Outcomes:</w:t>
      </w:r>
    </w:p>
    <w:p w:rsidR="008C518D" w:rsidRDefault="004C7D0C">
      <w:r>
        <w:br w:type="page"/>
      </w:r>
    </w:p>
    <w:p w:rsidR="008C518D" w:rsidRDefault="004C7D0C">
      <w:pPr>
        <w:spacing w:after="240" w:line="240" w:lineRule="auto"/>
      </w:pPr>
      <w:r>
        <w:lastRenderedPageBreak/>
        <w:t>Healthcare Analytics project will deliver:</w:t>
      </w:r>
    </w:p>
    <w:p w:rsidR="008C518D" w:rsidRDefault="004C7D0C">
      <w:pPr>
        <w:spacing w:after="140" w:line="240" w:lineRule="auto"/>
        <w:ind w:left="461" w:hanging="259"/>
      </w:pPr>
      <w:r>
        <w:t>•  A structured exploratory analysis of 55,500 healthcare patient records</w:t>
      </w:r>
    </w:p>
    <w:p w:rsidR="008C518D" w:rsidRDefault="004C7D0C">
      <w:pPr>
        <w:spacing w:after="140" w:line="240" w:lineRule="auto"/>
        <w:ind w:left="461" w:hanging="259"/>
      </w:pPr>
      <w:r>
        <w:t>•  A clear understanding of patient demographics, medical conditions and admission patterns</w:t>
      </w:r>
    </w:p>
    <w:p w:rsidR="008C518D" w:rsidRDefault="004C7D0C">
      <w:pPr>
        <w:spacing w:after="140" w:line="240" w:lineRule="auto"/>
        <w:ind w:left="461" w:hanging="259"/>
      </w:pPr>
      <w:r>
        <w:t>•  Analysis of test results, medications and insurance-provider distributions</w:t>
      </w:r>
    </w:p>
    <w:p w:rsidR="008C518D" w:rsidRDefault="004C7D0C">
      <w:pPr>
        <w:spacing w:after="140" w:line="240" w:lineRule="auto"/>
        <w:ind w:left="461" w:hanging="259"/>
      </w:pPr>
      <w:r>
        <w:t>•  Statistical insights into patient age and billing amount</w:t>
      </w:r>
    </w:p>
    <w:p w:rsidR="008C518D" w:rsidRDefault="004C7D0C">
      <w:pPr>
        <w:spacing w:after="140" w:line="240" w:lineRule="auto"/>
        <w:ind w:left="461" w:hanging="259"/>
      </w:pPr>
      <w:r>
        <w:t>•  Identification of data-quality issues such as duplicate records and unusual billing values</w:t>
      </w:r>
    </w:p>
    <w:p w:rsidR="008C518D" w:rsidRDefault="004C7D0C">
      <w:pPr>
        <w:spacing w:after="140" w:line="240" w:lineRule="auto"/>
        <w:ind w:left="461" w:hanging="259"/>
      </w:pPr>
      <w:r>
        <w:t>•  Professional Excel and Power BI dashboards for healthcare data visualization</w:t>
      </w:r>
    </w:p>
    <w:p w:rsidR="008C518D" w:rsidRDefault="004C7D0C">
      <w:pPr>
        <w:spacing w:after="140" w:line="240" w:lineRule="auto"/>
        <w:ind w:left="461" w:hanging="259"/>
      </w:pPr>
      <w:r>
        <w:t>•  A consolidated set of findings that can support descriptive healthcare reporting</w:t>
      </w:r>
    </w:p>
    <w:p w:rsidR="008C518D" w:rsidRDefault="004C7D0C">
      <w:pPr>
        <w:spacing w:after="140" w:line="240" w:lineRule="auto"/>
        <w:ind w:left="461" w:hanging="259"/>
      </w:pPr>
      <w:r>
        <w:t>•  A practical foundation for future healthcare analytics and advanced data-science work</w:t>
      </w:r>
    </w:p>
    <w:sectPr w:rsidR="008C518D" w:rsidSect="00034616">
      <w:pgSz w:w="11909" w:h="16834"/>
      <w:pgMar w:top="1080"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D0C"/>
    <w:rsid w:val="004E0A33"/>
    <w:rsid w:val="008C518D"/>
    <w:rsid w:val="00A47A18"/>
    <w:rsid w:val="00AA1D8D"/>
    <w:rsid w:val="00AA6760"/>
    <w:rsid w:val="00B47730"/>
    <w:rsid w:val="00C356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5E034"/>
  <w14:defaultImageDpi w14:val="300"/>
  <w15:docId w15:val="{A4871C6D-386A-4FE2-9DB2-51625749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3B364-AD28-4800-A885-C26FD7D85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9</cp:revision>
  <dcterms:created xsi:type="dcterms:W3CDTF">2013-12-23T23:15:00Z</dcterms:created>
  <dcterms:modified xsi:type="dcterms:W3CDTF">2026-10-04T14:12:00Z</dcterms:modified>
  <cp:category/>
</cp:coreProperties>
</file>