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C2B" w:rsidRDefault="00DD5193">
      <w:pPr>
        <w:rPr>
          <w:rFonts w:ascii="Segoe UI" w:hAnsi="Segoe UI" w:cs="Segoe UI"/>
          <w:color w:val="3E3F42"/>
          <w:sz w:val="21"/>
          <w:szCs w:val="21"/>
          <w:shd w:val="clear" w:color="auto" w:fill="FBFBFB"/>
        </w:rPr>
      </w:pPr>
      <w:r>
        <w:rPr>
          <w:lang w:val="en-US"/>
        </w:rPr>
        <w:t>Title</w:t>
      </w:r>
      <w:proofErr w:type="gramStart"/>
      <w:r>
        <w:rPr>
          <w:lang w:val="en-US"/>
        </w:rPr>
        <w:t>:</w:t>
      </w:r>
      <w:r>
        <w:rPr>
          <w:rFonts w:ascii="Segoe UI" w:hAnsi="Segoe UI" w:cs="Segoe UI"/>
          <w:color w:val="3E3F42"/>
          <w:sz w:val="21"/>
          <w:szCs w:val="21"/>
          <w:shd w:val="clear" w:color="auto" w:fill="FBFBFB"/>
        </w:rPr>
        <w:t>Research</w:t>
      </w:r>
      <w:proofErr w:type="gramEnd"/>
      <w:r>
        <w:rPr>
          <w:rFonts w:ascii="Segoe UI" w:hAnsi="Segoe UI" w:cs="Segoe UI"/>
          <w:color w:val="3E3F42"/>
          <w:sz w:val="21"/>
          <w:szCs w:val="21"/>
          <w:shd w:val="clear" w:color="auto" w:fill="FBFBFB"/>
        </w:rPr>
        <w:t xml:space="preserve"> on Evolutionary Traceability Decision-Making of Quality and Safety Traceability of Stakeholders: Based on the Dual Channel Supply Chain of Agricultural Products" .</w:t>
      </w:r>
    </w:p>
    <w:p w:rsidR="00DD5193" w:rsidRDefault="00DD5193">
      <w:pPr>
        <w:rPr>
          <w:rFonts w:ascii="Segoe UI" w:hAnsi="Segoe UI" w:cs="Segoe UI"/>
          <w:color w:val="3E3F42"/>
          <w:sz w:val="21"/>
          <w:szCs w:val="21"/>
          <w:shd w:val="clear" w:color="auto" w:fill="FBFBFB"/>
        </w:rPr>
      </w:pPr>
      <w:proofErr w:type="spellStart"/>
      <w:r>
        <w:rPr>
          <w:rFonts w:ascii="Segoe UI" w:hAnsi="Segoe UI" w:cs="Segoe UI"/>
          <w:color w:val="3E3F42"/>
          <w:sz w:val="21"/>
          <w:szCs w:val="21"/>
          <w:shd w:val="clear" w:color="auto" w:fill="FBFBFB"/>
        </w:rPr>
        <w:t>Author:Cui</w:t>
      </w:r>
      <w:proofErr w:type="spellEnd"/>
      <w:r>
        <w:rPr>
          <w:rFonts w:ascii="Segoe UI" w:hAnsi="Segoe UI" w:cs="Segoe UI"/>
          <w:color w:val="3E3F42"/>
          <w:sz w:val="21"/>
          <w:szCs w:val="21"/>
          <w:shd w:val="clear" w:color="auto" w:fill="FBFBFB"/>
        </w:rPr>
        <w:t xml:space="preserve"> Li and </w:t>
      </w:r>
      <w:proofErr w:type="spellStart"/>
      <w:r>
        <w:rPr>
          <w:rFonts w:ascii="Segoe UI" w:hAnsi="Segoe UI" w:cs="Segoe UI"/>
          <w:color w:val="3E3F42"/>
          <w:sz w:val="21"/>
          <w:szCs w:val="21"/>
          <w:shd w:val="clear" w:color="auto" w:fill="FBFBFB"/>
        </w:rPr>
        <w:t>Guoping</w:t>
      </w:r>
      <w:proofErr w:type="spellEnd"/>
      <w:r>
        <w:rPr>
          <w:rFonts w:ascii="Segoe UI" w:hAnsi="Segoe UI" w:cs="Segoe UI"/>
          <w:color w:val="3E3F42"/>
          <w:sz w:val="21"/>
          <w:szCs w:val="21"/>
          <w:shd w:val="clear" w:color="auto" w:fill="FBFBFB"/>
        </w:rPr>
        <w:t xml:space="preserve"> Chen</w:t>
      </w:r>
    </w:p>
    <w:p w:rsidR="00DD5193" w:rsidRDefault="00DD5193">
      <w:pPr>
        <w:rPr>
          <w:rFonts w:ascii="Segoe UI" w:hAnsi="Segoe UI" w:cs="Segoe UI"/>
          <w:color w:val="3E3F42"/>
          <w:sz w:val="21"/>
          <w:szCs w:val="21"/>
          <w:shd w:val="clear" w:color="auto" w:fill="FBFBFB"/>
        </w:rPr>
      </w:pPr>
      <w:proofErr w:type="gramStart"/>
      <w:r>
        <w:rPr>
          <w:rFonts w:ascii="Segoe UI" w:hAnsi="Segoe UI" w:cs="Segoe UI"/>
          <w:color w:val="3E3F42"/>
          <w:sz w:val="21"/>
          <w:szCs w:val="21"/>
          <w:shd w:val="clear" w:color="auto" w:fill="FBFBFB"/>
        </w:rPr>
        <w:t>Published :</w:t>
      </w:r>
      <w:proofErr w:type="gramEnd"/>
      <w:r>
        <w:rPr>
          <w:rFonts w:ascii="Segoe UI" w:hAnsi="Segoe UI" w:cs="Segoe UI"/>
          <w:color w:val="3E3F42"/>
          <w:sz w:val="21"/>
          <w:szCs w:val="21"/>
          <w:shd w:val="clear" w:color="auto" w:fill="FBFBFB"/>
        </w:rPr>
        <w:t xml:space="preserve"> 2023</w:t>
      </w:r>
    </w:p>
    <w:p w:rsidR="00DD5193" w:rsidRPr="00DD5193" w:rsidRDefault="00DD5193" w:rsidP="00DD5193">
      <w:pPr>
        <w:rPr>
          <w:rFonts w:ascii="Times New Roman" w:eastAsia="Times New Roman" w:hAnsi="Times New Roman" w:cs="Times New Roman"/>
          <w:sz w:val="24"/>
          <w:szCs w:val="24"/>
          <w:lang w:eastAsia="en-IN" w:bidi="mr-IN"/>
        </w:rPr>
      </w:pPr>
      <w:r>
        <w:rPr>
          <w:rFonts w:ascii="Segoe UI" w:hAnsi="Segoe UI" w:cs="Segoe UI"/>
          <w:color w:val="3E3F42"/>
          <w:sz w:val="21"/>
          <w:szCs w:val="21"/>
          <w:shd w:val="clear" w:color="auto" w:fill="FBFBFB"/>
        </w:rPr>
        <w:t>Summary:</w:t>
      </w:r>
    </w:p>
    <w:p w:rsidR="00DD5193" w:rsidRPr="00DD5193" w:rsidRDefault="00DD5193" w:rsidP="00DD5193">
      <w:pPr>
        <w:shd w:val="clear" w:color="auto" w:fill="FFFFFF"/>
        <w:spacing w:after="240" w:line="240" w:lineRule="auto"/>
        <w:rPr>
          <w:rFonts w:ascii="Segoe UI" w:eastAsia="Times New Roman" w:hAnsi="Segoe UI" w:cs="Segoe UI"/>
          <w:color w:val="24292F"/>
          <w:sz w:val="24"/>
          <w:szCs w:val="24"/>
          <w:lang w:eastAsia="en-IN" w:bidi="mr-IN"/>
        </w:rPr>
      </w:pPr>
      <w:r w:rsidRPr="00DD5193">
        <w:rPr>
          <w:rFonts w:ascii="Segoe UI" w:eastAsia="Times New Roman" w:hAnsi="Segoe UI" w:cs="Segoe UI"/>
          <w:color w:val="24292F"/>
          <w:sz w:val="24"/>
          <w:szCs w:val="24"/>
          <w:lang w:eastAsia="en-IN" w:bidi="mr-IN"/>
        </w:rPr>
        <w:t>The research paper titled "Research on Evolutionary Traceability Decision-Making of Quality and Safety Traceability of Stakeholders: Based on the Dual Channel Supply Chain of Agricultural Products" investigates the evolutionary decision-making process of stakeholders in the dual-channel supply chain of agricultural products regarding quality and safety traceability. The study aims to understand the factors influencing stakeholder participation in Quality and Safety Traceability (QST) and proposes suggestions for their simultaneous, continuous, and rapid participation in stages.</w:t>
      </w:r>
    </w:p>
    <w:p w:rsidR="00DD5193" w:rsidRPr="00DD5193" w:rsidRDefault="00DD5193" w:rsidP="00DD5193">
      <w:pPr>
        <w:shd w:val="clear" w:color="auto" w:fill="FFFFFF"/>
        <w:spacing w:after="240" w:line="240" w:lineRule="auto"/>
        <w:rPr>
          <w:rFonts w:ascii="Segoe UI" w:eastAsia="Times New Roman" w:hAnsi="Segoe UI" w:cs="Segoe UI"/>
          <w:color w:val="24292F"/>
          <w:sz w:val="24"/>
          <w:szCs w:val="24"/>
          <w:lang w:eastAsia="en-IN" w:bidi="mr-IN"/>
        </w:rPr>
      </w:pPr>
      <w:r w:rsidRPr="00DD5193">
        <w:rPr>
          <w:rFonts w:ascii="Segoe UI" w:eastAsia="Times New Roman" w:hAnsi="Segoe UI" w:cs="Segoe UI"/>
          <w:color w:val="24292F"/>
          <w:sz w:val="24"/>
          <w:szCs w:val="24"/>
          <w:lang w:eastAsia="en-IN" w:bidi="mr-IN"/>
        </w:rPr>
        <w:t xml:space="preserve">The researchers developed a tripartite evolutionary game model to analyze the choice of stable strategies under changing parameters. They used </w:t>
      </w:r>
      <w:proofErr w:type="spellStart"/>
      <w:r w:rsidRPr="00DD5193">
        <w:rPr>
          <w:rFonts w:ascii="Segoe UI" w:eastAsia="Times New Roman" w:hAnsi="Segoe UI" w:cs="Segoe UI"/>
          <w:color w:val="24292F"/>
          <w:sz w:val="24"/>
          <w:szCs w:val="24"/>
          <w:lang w:eastAsia="en-IN" w:bidi="mr-IN"/>
        </w:rPr>
        <w:t>Matlab</w:t>
      </w:r>
      <w:proofErr w:type="spellEnd"/>
      <w:r w:rsidRPr="00DD5193">
        <w:rPr>
          <w:rFonts w:ascii="Segoe UI" w:eastAsia="Times New Roman" w:hAnsi="Segoe UI" w:cs="Segoe UI"/>
          <w:color w:val="24292F"/>
          <w:sz w:val="24"/>
          <w:szCs w:val="24"/>
          <w:lang w:eastAsia="en-IN" w:bidi="mr-IN"/>
        </w:rPr>
        <w:t xml:space="preserve"> simulation to investigate the dynamic evolutionary process of producers, supermarkets, and e-commerce platforms in the agricultural supply chain. The paper highlights several key findings, including the ultimate voluntary participation of all stakeholders in QST when the benefits exceed the </w:t>
      </w:r>
      <w:proofErr w:type="spellStart"/>
      <w:r w:rsidRPr="00DD5193">
        <w:rPr>
          <w:rFonts w:ascii="Segoe UI" w:eastAsia="Times New Roman" w:hAnsi="Segoe UI" w:cs="Segoe UI"/>
          <w:color w:val="24292F"/>
          <w:sz w:val="24"/>
          <w:szCs w:val="24"/>
          <w:lang w:eastAsia="en-IN" w:bidi="mr-IN"/>
        </w:rPr>
        <w:t>spillover</w:t>
      </w:r>
      <w:proofErr w:type="spellEnd"/>
      <w:r w:rsidRPr="00DD5193">
        <w:rPr>
          <w:rFonts w:ascii="Segoe UI" w:eastAsia="Times New Roman" w:hAnsi="Segoe UI" w:cs="Segoe UI"/>
          <w:color w:val="24292F"/>
          <w:sz w:val="24"/>
          <w:szCs w:val="24"/>
          <w:lang w:eastAsia="en-IN" w:bidi="mr-IN"/>
        </w:rPr>
        <w:t xml:space="preserve"> effects, the faster equilibrium and stability of supermarkets and e-commerce platforms compared to producers, and the impact of traceability cost-benefit conversion rate and </w:t>
      </w:r>
      <w:proofErr w:type="spellStart"/>
      <w:r w:rsidRPr="00DD5193">
        <w:rPr>
          <w:rFonts w:ascii="Segoe UI" w:eastAsia="Times New Roman" w:hAnsi="Segoe UI" w:cs="Segoe UI"/>
          <w:color w:val="24292F"/>
          <w:sz w:val="24"/>
          <w:szCs w:val="24"/>
          <w:lang w:eastAsia="en-IN" w:bidi="mr-IN"/>
        </w:rPr>
        <w:t>spillover</w:t>
      </w:r>
      <w:proofErr w:type="spellEnd"/>
      <w:r w:rsidRPr="00DD5193">
        <w:rPr>
          <w:rFonts w:ascii="Segoe UI" w:eastAsia="Times New Roman" w:hAnsi="Segoe UI" w:cs="Segoe UI"/>
          <w:color w:val="24292F"/>
          <w:sz w:val="24"/>
          <w:szCs w:val="24"/>
          <w:lang w:eastAsia="en-IN" w:bidi="mr-IN"/>
        </w:rPr>
        <w:t xml:space="preserve"> benefits on participation speed.</w:t>
      </w:r>
    </w:p>
    <w:p w:rsidR="00DD5193" w:rsidRPr="00DD5193" w:rsidRDefault="00DD5193" w:rsidP="00DD5193">
      <w:pPr>
        <w:shd w:val="clear" w:color="auto" w:fill="FFFFFF"/>
        <w:spacing w:after="0" w:line="240" w:lineRule="auto"/>
        <w:rPr>
          <w:rFonts w:ascii="Segoe UI" w:eastAsia="Times New Roman" w:hAnsi="Segoe UI" w:cs="Segoe UI"/>
          <w:color w:val="24292F"/>
          <w:sz w:val="24"/>
          <w:szCs w:val="24"/>
          <w:lang w:eastAsia="en-IN" w:bidi="mr-IN"/>
        </w:rPr>
      </w:pPr>
      <w:r w:rsidRPr="00DD5193">
        <w:rPr>
          <w:rFonts w:ascii="Segoe UI" w:eastAsia="Times New Roman" w:hAnsi="Segoe UI" w:cs="Segoe UI"/>
          <w:color w:val="24292F"/>
          <w:sz w:val="24"/>
          <w:szCs w:val="24"/>
          <w:lang w:eastAsia="en-IN" w:bidi="mr-IN"/>
        </w:rPr>
        <w:t>The document also emphasizes the challenges in motivating stakeholders to participate in QST effectively and the importance of guiding and motivating them in order to enhance the quality and safety of agricultural products. The paper concludes with proposals for encouraging stakeholder participation in QST at different stages, promoting continuous and rapid traceability throughout the agricultural product industry chain, and improving the overall level of agricultural product quality and safety.</w:t>
      </w:r>
    </w:p>
    <w:p w:rsidR="00DD5193" w:rsidRDefault="00DD5193">
      <w:pPr>
        <w:rPr>
          <w:lang w:val="en-US"/>
        </w:rPr>
      </w:pPr>
    </w:p>
    <w:p w:rsidR="00484605" w:rsidRDefault="00484605">
      <w:pPr>
        <w:rPr>
          <w:lang w:val="en-US"/>
        </w:rPr>
      </w:pPr>
    </w:p>
    <w:p w:rsidR="00484605" w:rsidRPr="00484605" w:rsidRDefault="00484605" w:rsidP="00484605">
      <w:pPr>
        <w:spacing w:after="0" w:line="240" w:lineRule="auto"/>
        <w:rPr>
          <w:rFonts w:ascii="Times New Roman" w:eastAsia="Times New Roman" w:hAnsi="Times New Roman" w:cs="Times New Roman"/>
          <w:sz w:val="24"/>
          <w:szCs w:val="24"/>
          <w:lang w:val="en-US"/>
        </w:rPr>
      </w:pPr>
      <w:r w:rsidRPr="00484605">
        <w:rPr>
          <w:rFonts w:ascii="Times New Roman" w:eastAsia="Times New Roman" w:hAnsi="Times New Roman" w:cs="Times New Roman"/>
          <w:sz w:val="24"/>
          <w:szCs w:val="24"/>
          <w:lang w:val="en-US"/>
        </w:rPr>
        <w:t xml:space="preserve">Farming is not a </w:t>
      </w:r>
      <w:proofErr w:type="spellStart"/>
      <w:r w:rsidRPr="00484605">
        <w:rPr>
          <w:rFonts w:ascii="Times New Roman" w:eastAsia="Times New Roman" w:hAnsi="Times New Roman" w:cs="Times New Roman"/>
          <w:sz w:val="24"/>
          <w:szCs w:val="24"/>
          <w:lang w:val="en-US"/>
        </w:rPr>
        <w:t>job</w:t>
      </w:r>
      <w:proofErr w:type="gramStart"/>
      <w:r w:rsidRPr="00484605">
        <w:rPr>
          <w:rFonts w:ascii="Times New Roman" w:eastAsia="Times New Roman" w:hAnsi="Times New Roman" w:cs="Times New Roman"/>
          <w:sz w:val="24"/>
          <w:szCs w:val="24"/>
          <w:lang w:val="en-US"/>
        </w:rPr>
        <w:t>,it</w:t>
      </w:r>
      <w:proofErr w:type="spellEnd"/>
      <w:proofErr w:type="gramEnd"/>
      <w:r w:rsidRPr="00484605">
        <w:rPr>
          <w:rFonts w:ascii="Times New Roman" w:eastAsia="Times New Roman" w:hAnsi="Times New Roman" w:cs="Times New Roman"/>
          <w:sz w:val="24"/>
          <w:szCs w:val="24"/>
          <w:lang w:val="en-US"/>
        </w:rPr>
        <w:t xml:space="preserve"> is a way of living. Food is one of the major sources of living farmers who are producing </w:t>
      </w:r>
      <w:proofErr w:type="gramStart"/>
      <w:r w:rsidRPr="00484605">
        <w:rPr>
          <w:rFonts w:ascii="Times New Roman" w:eastAsia="Times New Roman" w:hAnsi="Times New Roman" w:cs="Times New Roman"/>
          <w:sz w:val="24"/>
          <w:szCs w:val="24"/>
          <w:lang w:val="en-US"/>
        </w:rPr>
        <w:t>these food</w:t>
      </w:r>
      <w:proofErr w:type="gramEnd"/>
      <w:r w:rsidRPr="00484605">
        <w:rPr>
          <w:rFonts w:ascii="Times New Roman" w:eastAsia="Times New Roman" w:hAnsi="Times New Roman" w:cs="Times New Roman"/>
          <w:sz w:val="24"/>
          <w:szCs w:val="24"/>
          <w:lang w:val="en-US"/>
        </w:rPr>
        <w:t xml:space="preserve"> are not </w:t>
      </w:r>
    </w:p>
    <w:p w:rsidR="00484605" w:rsidRPr="00484605" w:rsidRDefault="00484605" w:rsidP="00484605">
      <w:pPr>
        <w:spacing w:after="0" w:line="240" w:lineRule="auto"/>
        <w:rPr>
          <w:rFonts w:ascii="Times New Roman" w:eastAsia="Times New Roman" w:hAnsi="Times New Roman" w:cs="Times New Roman"/>
          <w:sz w:val="24"/>
          <w:szCs w:val="24"/>
          <w:lang w:val="en-US"/>
        </w:rPr>
      </w:pPr>
      <w:proofErr w:type="gramStart"/>
      <w:r w:rsidRPr="00484605">
        <w:rPr>
          <w:rFonts w:ascii="Times New Roman" w:eastAsia="Times New Roman" w:hAnsi="Times New Roman" w:cs="Times New Roman"/>
          <w:sz w:val="24"/>
          <w:szCs w:val="24"/>
          <w:lang w:val="en-US"/>
        </w:rPr>
        <w:t>fulfilling</w:t>
      </w:r>
      <w:proofErr w:type="gramEnd"/>
      <w:r w:rsidRPr="00484605">
        <w:rPr>
          <w:rFonts w:ascii="Times New Roman" w:eastAsia="Times New Roman" w:hAnsi="Times New Roman" w:cs="Times New Roman"/>
          <w:sz w:val="24"/>
          <w:szCs w:val="24"/>
          <w:lang w:val="en-US"/>
        </w:rPr>
        <w:t xml:space="preserve"> their needs. </w:t>
      </w:r>
      <w:proofErr w:type="spellStart"/>
      <w:r w:rsidRPr="00484605">
        <w:rPr>
          <w:rFonts w:ascii="Times New Roman" w:eastAsia="Times New Roman" w:hAnsi="Times New Roman" w:cs="Times New Roman"/>
          <w:sz w:val="24"/>
          <w:szCs w:val="24"/>
          <w:lang w:val="en-US"/>
        </w:rPr>
        <w:t>Rightnow</w:t>
      </w:r>
      <w:proofErr w:type="spellEnd"/>
      <w:r w:rsidRPr="00484605">
        <w:rPr>
          <w:rFonts w:ascii="Times New Roman" w:eastAsia="Times New Roman" w:hAnsi="Times New Roman" w:cs="Times New Roman"/>
          <w:sz w:val="24"/>
          <w:szCs w:val="24"/>
          <w:lang w:val="en-US"/>
        </w:rPr>
        <w:t xml:space="preserve"> in the country, the farmers are facing a lot of issues in agriculture. In the process of research, we </w:t>
      </w:r>
    </w:p>
    <w:p w:rsidR="00484605" w:rsidRPr="00484605" w:rsidRDefault="00484605" w:rsidP="00484605">
      <w:pPr>
        <w:spacing w:after="0" w:line="240" w:lineRule="auto"/>
        <w:rPr>
          <w:rFonts w:ascii="Times New Roman" w:eastAsia="Times New Roman" w:hAnsi="Times New Roman" w:cs="Times New Roman"/>
          <w:sz w:val="24"/>
          <w:szCs w:val="24"/>
          <w:lang w:val="en-US"/>
        </w:rPr>
      </w:pPr>
      <w:proofErr w:type="gramStart"/>
      <w:r w:rsidRPr="00484605">
        <w:rPr>
          <w:rFonts w:ascii="Times New Roman" w:eastAsia="Times New Roman" w:hAnsi="Times New Roman" w:cs="Times New Roman"/>
          <w:sz w:val="24"/>
          <w:szCs w:val="24"/>
          <w:lang w:val="en-US"/>
        </w:rPr>
        <w:t>came</w:t>
      </w:r>
      <w:proofErr w:type="gramEnd"/>
      <w:r w:rsidRPr="00484605">
        <w:rPr>
          <w:rFonts w:ascii="Times New Roman" w:eastAsia="Times New Roman" w:hAnsi="Times New Roman" w:cs="Times New Roman"/>
          <w:sz w:val="24"/>
          <w:szCs w:val="24"/>
          <w:lang w:val="en-US"/>
        </w:rPr>
        <w:t xml:space="preserve"> to know that there is a way to utilize digital technology to help the farmers. Technology is stepping in every field and helping </w:t>
      </w:r>
    </w:p>
    <w:p w:rsidR="00484605" w:rsidRPr="00484605" w:rsidRDefault="00484605" w:rsidP="00484605">
      <w:pPr>
        <w:spacing w:after="0" w:line="240" w:lineRule="auto"/>
        <w:rPr>
          <w:rFonts w:ascii="Times New Roman" w:eastAsia="Times New Roman" w:hAnsi="Times New Roman" w:cs="Times New Roman"/>
          <w:sz w:val="24"/>
          <w:szCs w:val="24"/>
          <w:lang w:val="en-US"/>
        </w:rPr>
      </w:pPr>
      <w:proofErr w:type="gramStart"/>
      <w:r w:rsidRPr="00484605">
        <w:rPr>
          <w:rFonts w:ascii="Times New Roman" w:eastAsia="Times New Roman" w:hAnsi="Times New Roman" w:cs="Times New Roman"/>
          <w:sz w:val="24"/>
          <w:szCs w:val="24"/>
          <w:lang w:val="en-US"/>
        </w:rPr>
        <w:t>every</w:t>
      </w:r>
      <w:proofErr w:type="gramEnd"/>
      <w:r w:rsidRPr="00484605">
        <w:rPr>
          <w:rFonts w:ascii="Times New Roman" w:eastAsia="Times New Roman" w:hAnsi="Times New Roman" w:cs="Times New Roman"/>
          <w:sz w:val="24"/>
          <w:szCs w:val="24"/>
          <w:lang w:val="en-US"/>
        </w:rPr>
        <w:t xml:space="preserve"> field in its own way so we were taught to bring this E-commerce business into farming. We are taught that this creative and </w:t>
      </w:r>
    </w:p>
    <w:p w:rsidR="00484605" w:rsidRPr="00484605" w:rsidRDefault="00484605" w:rsidP="00484605">
      <w:pPr>
        <w:spacing w:after="0" w:line="240" w:lineRule="auto"/>
        <w:rPr>
          <w:rFonts w:ascii="Times New Roman" w:eastAsia="Times New Roman" w:hAnsi="Times New Roman" w:cs="Times New Roman"/>
          <w:sz w:val="24"/>
          <w:szCs w:val="24"/>
          <w:lang w:val="en-US"/>
        </w:rPr>
      </w:pPr>
      <w:proofErr w:type="gramStart"/>
      <w:r w:rsidRPr="00484605">
        <w:rPr>
          <w:rFonts w:ascii="Times New Roman" w:eastAsia="Times New Roman" w:hAnsi="Times New Roman" w:cs="Times New Roman"/>
          <w:sz w:val="24"/>
          <w:szCs w:val="24"/>
          <w:lang w:val="en-US"/>
        </w:rPr>
        <w:t>unique</w:t>
      </w:r>
      <w:proofErr w:type="gramEnd"/>
      <w:r w:rsidRPr="00484605">
        <w:rPr>
          <w:rFonts w:ascii="Times New Roman" w:eastAsia="Times New Roman" w:hAnsi="Times New Roman" w:cs="Times New Roman"/>
          <w:sz w:val="24"/>
          <w:szCs w:val="24"/>
          <w:lang w:val="en-US"/>
        </w:rPr>
        <w:t xml:space="preserve"> idea will help farmers to reduce their efforts in selling and buying their products. The farmers sell their product to the </w:t>
      </w:r>
      <w:r w:rsidR="004C5804">
        <w:rPr>
          <w:rFonts w:ascii="Times New Roman" w:eastAsia="Times New Roman" w:hAnsi="Times New Roman" w:cs="Times New Roman"/>
          <w:sz w:val="24"/>
          <w:szCs w:val="24"/>
          <w:lang w:val="en-US"/>
        </w:rPr>
        <w:t>SCDFV</w:t>
      </w:r>
    </w:p>
    <w:p w:rsidR="00484605" w:rsidRPr="00484605" w:rsidRDefault="00484605" w:rsidP="00484605">
      <w:pPr>
        <w:spacing w:after="0" w:line="240" w:lineRule="auto"/>
        <w:rPr>
          <w:rFonts w:ascii="Times New Roman" w:eastAsia="Times New Roman" w:hAnsi="Times New Roman" w:cs="Times New Roman"/>
          <w:sz w:val="24"/>
          <w:szCs w:val="24"/>
          <w:lang w:val="en-US"/>
        </w:rPr>
      </w:pPr>
      <w:proofErr w:type="gramStart"/>
      <w:r w:rsidRPr="00484605">
        <w:rPr>
          <w:rFonts w:ascii="Times New Roman" w:eastAsia="Times New Roman" w:hAnsi="Times New Roman" w:cs="Times New Roman"/>
          <w:sz w:val="24"/>
          <w:szCs w:val="24"/>
          <w:lang w:val="en-US"/>
        </w:rPr>
        <w:lastRenderedPageBreak/>
        <w:t>specific</w:t>
      </w:r>
      <w:proofErr w:type="gramEnd"/>
      <w:r w:rsidRPr="00484605">
        <w:rPr>
          <w:rFonts w:ascii="Times New Roman" w:eastAsia="Times New Roman" w:hAnsi="Times New Roman" w:cs="Times New Roman"/>
          <w:sz w:val="24"/>
          <w:szCs w:val="24"/>
          <w:lang w:val="en-US"/>
        </w:rPr>
        <w:t xml:space="preserve"> dealer to sustain in these present situations. Here farmers don't know the exact price of the product they are selling. The </w:t>
      </w:r>
    </w:p>
    <w:p w:rsidR="00484605" w:rsidRPr="00484605" w:rsidRDefault="00484605" w:rsidP="00484605">
      <w:pPr>
        <w:spacing w:after="0" w:line="240" w:lineRule="auto"/>
        <w:rPr>
          <w:rFonts w:ascii="Times New Roman" w:eastAsia="Times New Roman" w:hAnsi="Times New Roman" w:cs="Times New Roman"/>
          <w:sz w:val="24"/>
          <w:szCs w:val="24"/>
          <w:lang w:val="en-US"/>
        </w:rPr>
      </w:pPr>
      <w:proofErr w:type="gramStart"/>
      <w:r w:rsidRPr="00484605">
        <w:rPr>
          <w:rFonts w:ascii="Times New Roman" w:eastAsia="Times New Roman" w:hAnsi="Times New Roman" w:cs="Times New Roman"/>
          <w:sz w:val="24"/>
          <w:szCs w:val="24"/>
          <w:lang w:val="en-US"/>
        </w:rPr>
        <w:t>entire</w:t>
      </w:r>
      <w:proofErr w:type="gramEnd"/>
      <w:r w:rsidRPr="00484605">
        <w:rPr>
          <w:rFonts w:ascii="Times New Roman" w:eastAsia="Times New Roman" w:hAnsi="Times New Roman" w:cs="Times New Roman"/>
          <w:sz w:val="24"/>
          <w:szCs w:val="24"/>
          <w:lang w:val="en-US"/>
        </w:rPr>
        <w:t xml:space="preserve"> system is not transparent. Farmers are not aware of prices in different markets and thus they don’t know where they can sell </w:t>
      </w:r>
    </w:p>
    <w:p w:rsidR="00484605" w:rsidRPr="00484605" w:rsidRDefault="00484605" w:rsidP="00484605">
      <w:pPr>
        <w:spacing w:after="0" w:line="240" w:lineRule="auto"/>
        <w:rPr>
          <w:rFonts w:ascii="Times New Roman" w:eastAsia="Times New Roman" w:hAnsi="Times New Roman" w:cs="Times New Roman"/>
          <w:sz w:val="24"/>
          <w:szCs w:val="24"/>
          <w:lang w:val="en-US"/>
        </w:rPr>
      </w:pPr>
      <w:proofErr w:type="gramStart"/>
      <w:r w:rsidRPr="00484605">
        <w:rPr>
          <w:rFonts w:ascii="Times New Roman" w:eastAsia="Times New Roman" w:hAnsi="Times New Roman" w:cs="Times New Roman"/>
          <w:sz w:val="24"/>
          <w:szCs w:val="24"/>
          <w:lang w:val="en-US"/>
        </w:rPr>
        <w:t>their</w:t>
      </w:r>
      <w:proofErr w:type="gramEnd"/>
      <w:r w:rsidRPr="00484605">
        <w:rPr>
          <w:rFonts w:ascii="Times New Roman" w:eastAsia="Times New Roman" w:hAnsi="Times New Roman" w:cs="Times New Roman"/>
          <w:sz w:val="24"/>
          <w:szCs w:val="24"/>
          <w:lang w:val="en-US"/>
        </w:rPr>
        <w:t xml:space="preserve"> products to obtain greater profits. This brings the motivation in us to develop a helpful system for farmers. </w:t>
      </w:r>
    </w:p>
    <w:p w:rsidR="00484605" w:rsidRPr="00DD5193" w:rsidRDefault="00484605">
      <w:pPr>
        <w:rPr>
          <w:lang w:val="en-US"/>
        </w:rPr>
      </w:pPr>
    </w:p>
    <w:sectPr w:rsidR="00484605" w:rsidRPr="00DD5193" w:rsidSect="00B77E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D5193"/>
    <w:rsid w:val="002D0382"/>
    <w:rsid w:val="00484605"/>
    <w:rsid w:val="004C5804"/>
    <w:rsid w:val="004F7C2B"/>
    <w:rsid w:val="00B77E5F"/>
    <w:rsid w:val="00DD51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E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
    <w:name w:val="content"/>
    <w:basedOn w:val="DefaultParagraphFont"/>
    <w:rsid w:val="00DD5193"/>
  </w:style>
  <w:style w:type="paragraph" w:styleId="NormalWeb">
    <w:name w:val="Normal (Web)"/>
    <w:basedOn w:val="Normal"/>
    <w:uiPriority w:val="99"/>
    <w:semiHidden/>
    <w:unhideWhenUsed/>
    <w:rsid w:val="00DD5193"/>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r="http://schemas.openxmlformats.org/officeDocument/2006/relationships" xmlns:w="http://schemas.openxmlformats.org/wordprocessingml/2006/main">
  <w:divs>
    <w:div w:id="1659381054">
      <w:bodyDiv w:val="1"/>
      <w:marLeft w:val="0"/>
      <w:marRight w:val="0"/>
      <w:marTop w:val="0"/>
      <w:marBottom w:val="0"/>
      <w:divBdr>
        <w:top w:val="none" w:sz="0" w:space="0" w:color="auto"/>
        <w:left w:val="none" w:sz="0" w:space="0" w:color="auto"/>
        <w:bottom w:val="none" w:sz="0" w:space="0" w:color="auto"/>
        <w:right w:val="none" w:sz="0" w:space="0" w:color="auto"/>
      </w:divBdr>
      <w:divsChild>
        <w:div w:id="776876351">
          <w:marLeft w:val="0"/>
          <w:marRight w:val="0"/>
          <w:marTop w:val="0"/>
          <w:marBottom w:val="0"/>
          <w:divBdr>
            <w:top w:val="none" w:sz="0" w:space="0" w:color="auto"/>
            <w:left w:val="none" w:sz="0" w:space="0" w:color="auto"/>
            <w:bottom w:val="none" w:sz="0" w:space="0" w:color="auto"/>
            <w:right w:val="none" w:sz="0" w:space="0" w:color="auto"/>
          </w:divBdr>
        </w:div>
      </w:divsChild>
    </w:div>
    <w:div w:id="2031252277">
      <w:bodyDiv w:val="1"/>
      <w:marLeft w:val="0"/>
      <w:marRight w:val="0"/>
      <w:marTop w:val="0"/>
      <w:marBottom w:val="0"/>
      <w:divBdr>
        <w:top w:val="none" w:sz="0" w:space="0" w:color="auto"/>
        <w:left w:val="none" w:sz="0" w:space="0" w:color="auto"/>
        <w:bottom w:val="none" w:sz="0" w:space="0" w:color="auto"/>
        <w:right w:val="none" w:sz="0" w:space="0" w:color="auto"/>
      </w:divBdr>
      <w:divsChild>
        <w:div w:id="539365115">
          <w:marLeft w:val="0"/>
          <w:marRight w:val="0"/>
          <w:marTop w:val="0"/>
          <w:marBottom w:val="0"/>
          <w:divBdr>
            <w:top w:val="none" w:sz="0" w:space="0" w:color="auto"/>
            <w:left w:val="none" w:sz="0" w:space="0" w:color="auto"/>
            <w:bottom w:val="none" w:sz="0" w:space="0" w:color="auto"/>
            <w:right w:val="none" w:sz="0" w:space="0" w:color="auto"/>
          </w:divBdr>
        </w:div>
        <w:div w:id="1010527881">
          <w:marLeft w:val="0"/>
          <w:marRight w:val="0"/>
          <w:marTop w:val="0"/>
          <w:marBottom w:val="0"/>
          <w:divBdr>
            <w:top w:val="none" w:sz="0" w:space="0" w:color="auto"/>
            <w:left w:val="none" w:sz="0" w:space="0" w:color="auto"/>
            <w:bottom w:val="none" w:sz="0" w:space="0" w:color="auto"/>
            <w:right w:val="none" w:sz="0" w:space="0" w:color="auto"/>
          </w:divBdr>
        </w:div>
        <w:div w:id="939870845">
          <w:marLeft w:val="0"/>
          <w:marRight w:val="0"/>
          <w:marTop w:val="0"/>
          <w:marBottom w:val="0"/>
          <w:divBdr>
            <w:top w:val="none" w:sz="0" w:space="0" w:color="auto"/>
            <w:left w:val="none" w:sz="0" w:space="0" w:color="auto"/>
            <w:bottom w:val="none" w:sz="0" w:space="0" w:color="auto"/>
            <w:right w:val="none" w:sz="0" w:space="0" w:color="auto"/>
          </w:divBdr>
        </w:div>
        <w:div w:id="963850551">
          <w:marLeft w:val="0"/>
          <w:marRight w:val="0"/>
          <w:marTop w:val="0"/>
          <w:marBottom w:val="0"/>
          <w:divBdr>
            <w:top w:val="none" w:sz="0" w:space="0" w:color="auto"/>
            <w:left w:val="none" w:sz="0" w:space="0" w:color="auto"/>
            <w:bottom w:val="none" w:sz="0" w:space="0" w:color="auto"/>
            <w:right w:val="none" w:sz="0" w:space="0" w:color="auto"/>
          </w:divBdr>
        </w:div>
        <w:div w:id="881939680">
          <w:marLeft w:val="0"/>
          <w:marRight w:val="0"/>
          <w:marTop w:val="0"/>
          <w:marBottom w:val="0"/>
          <w:divBdr>
            <w:top w:val="none" w:sz="0" w:space="0" w:color="auto"/>
            <w:left w:val="none" w:sz="0" w:space="0" w:color="auto"/>
            <w:bottom w:val="none" w:sz="0" w:space="0" w:color="auto"/>
            <w:right w:val="none" w:sz="0" w:space="0" w:color="auto"/>
          </w:divBdr>
        </w:div>
        <w:div w:id="708073201">
          <w:marLeft w:val="0"/>
          <w:marRight w:val="0"/>
          <w:marTop w:val="0"/>
          <w:marBottom w:val="0"/>
          <w:divBdr>
            <w:top w:val="none" w:sz="0" w:space="0" w:color="auto"/>
            <w:left w:val="none" w:sz="0" w:space="0" w:color="auto"/>
            <w:bottom w:val="none" w:sz="0" w:space="0" w:color="auto"/>
            <w:right w:val="none" w:sz="0" w:space="0" w:color="auto"/>
          </w:divBdr>
        </w:div>
        <w:div w:id="250168740">
          <w:marLeft w:val="0"/>
          <w:marRight w:val="0"/>
          <w:marTop w:val="0"/>
          <w:marBottom w:val="0"/>
          <w:divBdr>
            <w:top w:val="none" w:sz="0" w:space="0" w:color="auto"/>
            <w:left w:val="none" w:sz="0" w:space="0" w:color="auto"/>
            <w:bottom w:val="none" w:sz="0" w:space="0" w:color="auto"/>
            <w:right w:val="none" w:sz="0" w:space="0" w:color="auto"/>
          </w:divBdr>
        </w:div>
        <w:div w:id="1216698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nandini gangurde</dc:creator>
  <cp:lastModifiedBy>Sakshi</cp:lastModifiedBy>
  <cp:revision>3</cp:revision>
  <dcterms:created xsi:type="dcterms:W3CDTF">2023-09-02T11:38:00Z</dcterms:created>
  <dcterms:modified xsi:type="dcterms:W3CDTF">2023-09-02T11:38:00Z</dcterms:modified>
</cp:coreProperties>
</file>