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AD7" w:rsidRDefault="00C7196C">
      <w:pPr>
        <w:pStyle w:val="Title"/>
        <w:contextualSpacing w:val="0"/>
      </w:pPr>
      <w:r>
        <w:t>Assignment 3</w:t>
      </w:r>
    </w:p>
    <w:p w:rsidR="002C3AD7" w:rsidRDefault="002C3AD7">
      <w:pPr>
        <w:pStyle w:val="normal0"/>
      </w:pPr>
    </w:p>
    <w:p w:rsidR="002C3AD7" w:rsidRDefault="00C7196C">
      <w:pPr>
        <w:pStyle w:val="normal0"/>
        <w:ind w:left="720"/>
      </w:pPr>
      <w:r>
        <w:t>Modify your parser from assignment 2 to generate an AST (abstract syntax tree) specified by the following abstract syntax.  The translation schemes for a few cases have been given in blue.  You will need to do the rest yourself.</w:t>
      </w:r>
    </w:p>
    <w:p w:rsidR="002C3AD7" w:rsidRDefault="002C3AD7">
      <w:pPr>
        <w:pStyle w:val="normal0"/>
      </w:pP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455"/>
        <w:gridCol w:w="4905"/>
      </w:tblGrid>
      <w:tr w:rsidR="002C3AD7">
        <w:tc>
          <w:tcPr>
            <w:tcW w:w="4455" w:type="dxa"/>
          </w:tcPr>
          <w:p w:rsidR="002C3AD7" w:rsidRDefault="00C7196C">
            <w:pPr>
              <w:pStyle w:val="Heading3"/>
              <w:outlineLvl w:val="2"/>
            </w:pPr>
            <w:r>
              <w:t>Concrete Syntax</w:t>
            </w:r>
          </w:p>
        </w:tc>
        <w:tc>
          <w:tcPr>
            <w:tcW w:w="4905" w:type="dxa"/>
          </w:tcPr>
          <w:p w:rsidR="002C3AD7" w:rsidRDefault="00C7196C">
            <w:pPr>
              <w:pStyle w:val="Heading3"/>
              <w:outlineLvl w:val="2"/>
            </w:pPr>
            <w:bookmarkStart w:id="0" w:name="_bl3rbaobcfwf" w:colFirst="0" w:colLast="0"/>
            <w:bookmarkEnd w:id="0"/>
            <w:r>
              <w:t>Abstract Syntax</w:t>
            </w:r>
          </w:p>
        </w:tc>
      </w:tr>
      <w:tr w:rsidR="002C3AD7">
        <w:tc>
          <w:tcPr>
            <w:tcW w:w="4455" w:type="dxa"/>
          </w:tcPr>
          <w:p w:rsidR="002C3AD7" w:rsidRDefault="00C7196C">
            <w:pPr>
              <w:pStyle w:val="normal0"/>
            </w:pPr>
            <w:r>
              <w:t>Program ::= Identifier Block</w:t>
            </w:r>
          </w:p>
        </w:tc>
        <w:tc>
          <w:tcPr>
            <w:tcW w:w="4905" w:type="dxa"/>
          </w:tcPr>
          <w:p w:rsidR="002C3AD7" w:rsidRDefault="00C7196C">
            <w:pPr>
              <w:pStyle w:val="normal0"/>
            </w:pPr>
            <w:r>
              <w:t>Program ::= IDENTIFIER Block</w:t>
            </w:r>
          </w:p>
          <w:p w:rsidR="002C3AD7" w:rsidRDefault="002C3AD7">
            <w:pPr>
              <w:pStyle w:val="normal0"/>
            </w:pPr>
          </w:p>
        </w:tc>
      </w:tr>
      <w:tr w:rsidR="002C3AD7">
        <w:tc>
          <w:tcPr>
            <w:tcW w:w="4455" w:type="dxa"/>
          </w:tcPr>
          <w:p w:rsidR="002C3AD7" w:rsidRDefault="00C7196C">
            <w:pPr>
              <w:pStyle w:val="normal0"/>
            </w:pPr>
            <w:r>
              <w:t xml:space="preserve">Block ::=  </w:t>
            </w:r>
            <w:r>
              <w:rPr>
                <w:color w:val="FF0000"/>
              </w:rPr>
              <w:t xml:space="preserve">{ </w:t>
            </w:r>
            <w:r>
              <w:t xml:space="preserve">(  (Declaration | Statement) </w:t>
            </w:r>
            <w:r>
              <w:rPr>
                <w:color w:val="FF0000"/>
              </w:rPr>
              <w:t>;</w:t>
            </w:r>
            <w:r>
              <w:t xml:space="preserve"> )* </w:t>
            </w:r>
            <w:r>
              <w:rPr>
                <w:color w:val="FF0000"/>
              </w:rPr>
              <w:t>}</w:t>
            </w:r>
          </w:p>
        </w:tc>
        <w:tc>
          <w:tcPr>
            <w:tcW w:w="4905" w:type="dxa"/>
          </w:tcPr>
          <w:p w:rsidR="002C3AD7" w:rsidRDefault="00C7196C">
            <w:pPr>
              <w:pStyle w:val="normal0"/>
            </w:pPr>
            <w:r>
              <w:t>Block ::= ( Declaration | Statement )*</w:t>
            </w:r>
          </w:p>
        </w:tc>
      </w:tr>
      <w:tr w:rsidR="002C3AD7">
        <w:tc>
          <w:tcPr>
            <w:tcW w:w="4455" w:type="dxa"/>
          </w:tcPr>
          <w:p w:rsidR="002C3AD7" w:rsidRDefault="002C3AD7">
            <w:pPr>
              <w:pStyle w:val="normal0"/>
            </w:pPr>
          </w:p>
        </w:tc>
        <w:tc>
          <w:tcPr>
            <w:tcW w:w="4905" w:type="dxa"/>
          </w:tcPr>
          <w:p w:rsidR="002C3AD7" w:rsidRDefault="002C3AD7">
            <w:pPr>
              <w:pStyle w:val="normal0"/>
            </w:pPr>
          </w:p>
        </w:tc>
      </w:tr>
      <w:tr w:rsidR="002C3AD7">
        <w:tc>
          <w:tcPr>
            <w:tcW w:w="4455" w:type="dxa"/>
          </w:tcPr>
          <w:p w:rsidR="002C3AD7" w:rsidRDefault="00C7196C">
            <w:pPr>
              <w:pStyle w:val="normal0"/>
            </w:pPr>
            <w:r>
              <w:t xml:space="preserve">Declaration ::= Type </w:t>
            </w:r>
            <w:r>
              <w:rPr>
                <w:color w:val="FF0000"/>
              </w:rPr>
              <w:t>IDENTIFIER</w:t>
            </w:r>
            <w:r>
              <w:t xml:space="preserve"> | </w:t>
            </w:r>
            <w:r>
              <w:rPr>
                <w:color w:val="FF0000"/>
              </w:rPr>
              <w:t>image</w:t>
            </w:r>
            <w:r>
              <w:t xml:space="preserve"> </w:t>
            </w:r>
            <w:r>
              <w:rPr>
                <w:color w:val="FF0000"/>
              </w:rPr>
              <w:t>IDENTIFIER</w:t>
            </w:r>
            <w:r>
              <w:t xml:space="preserve"> </w:t>
            </w:r>
            <w:r>
              <w:rPr>
                <w:color w:val="FF0000"/>
              </w:rPr>
              <w:t>[</w:t>
            </w:r>
            <w:r>
              <w:t xml:space="preserve"> Expression </w:t>
            </w:r>
            <w:r>
              <w:rPr>
                <w:color w:val="FF0000"/>
              </w:rPr>
              <w:t>,</w:t>
            </w:r>
            <w:r>
              <w:t xml:space="preserve"> Expression </w:t>
            </w:r>
            <w:r>
              <w:rPr>
                <w:color w:val="FF0000"/>
              </w:rPr>
              <w:t>]</w:t>
            </w:r>
          </w:p>
        </w:tc>
        <w:tc>
          <w:tcPr>
            <w:tcW w:w="4905" w:type="dxa"/>
          </w:tcPr>
          <w:p w:rsidR="002C3AD7" w:rsidRDefault="00C7196C">
            <w:pPr>
              <w:pStyle w:val="normal0"/>
            </w:pPr>
            <w:r>
              <w:t xml:space="preserve">Declaration ::= Type IDENTIFIER ( ε| Expression </w:t>
            </w:r>
            <w:proofErr w:type="spellStart"/>
            <w:r>
              <w:t>Expression</w:t>
            </w:r>
            <w:proofErr w:type="spellEnd"/>
            <w:r>
              <w:t xml:space="preserve"> )</w:t>
            </w:r>
          </w:p>
        </w:tc>
      </w:tr>
      <w:tr w:rsidR="002C3AD7">
        <w:tc>
          <w:tcPr>
            <w:tcW w:w="4455" w:type="dxa"/>
          </w:tcPr>
          <w:p w:rsidR="002C3AD7" w:rsidRDefault="00C7196C">
            <w:pPr>
              <w:pStyle w:val="normal0"/>
            </w:pPr>
            <w:r>
              <w:t xml:space="preserve">Type ::= </w:t>
            </w:r>
            <w:proofErr w:type="spellStart"/>
            <w:r>
              <w:rPr>
                <w:color w:val="FF0000"/>
              </w:rPr>
              <w:t>int</w:t>
            </w:r>
            <w:proofErr w:type="spellEnd"/>
            <w:r>
              <w:t xml:space="preserve"> | </w:t>
            </w:r>
            <w:r>
              <w:rPr>
                <w:color w:val="FF0000"/>
              </w:rPr>
              <w:t>float</w:t>
            </w:r>
            <w:r>
              <w:t xml:space="preserve"> | </w:t>
            </w:r>
            <w:proofErr w:type="spellStart"/>
            <w:r>
              <w:rPr>
                <w:color w:val="FF0000"/>
              </w:rPr>
              <w:t>boolean</w:t>
            </w:r>
            <w:proofErr w:type="spellEnd"/>
            <w:r>
              <w:t xml:space="preserve"> | </w:t>
            </w:r>
            <w:r>
              <w:rPr>
                <w:color w:val="FF0000"/>
              </w:rPr>
              <w:t>image</w:t>
            </w:r>
            <w:r>
              <w:t xml:space="preserve"> | </w:t>
            </w:r>
            <w:r>
              <w:rPr>
                <w:color w:val="FF0000"/>
              </w:rPr>
              <w:t>filename</w:t>
            </w:r>
          </w:p>
        </w:tc>
        <w:tc>
          <w:tcPr>
            <w:tcW w:w="4905" w:type="dxa"/>
          </w:tcPr>
          <w:p w:rsidR="002C3AD7" w:rsidRDefault="00C7196C">
            <w:pPr>
              <w:pStyle w:val="normal0"/>
            </w:pPr>
            <w:r w:rsidRPr="00C7196C">
              <w:rPr>
                <w:highlight w:val="yellow"/>
              </w:rPr>
              <w:t xml:space="preserve">Type ::= </w:t>
            </w:r>
            <w:proofErr w:type="spellStart"/>
            <w:r w:rsidRPr="00C7196C">
              <w:rPr>
                <w:highlight w:val="yellow"/>
              </w:rPr>
              <w:t>int</w:t>
            </w:r>
            <w:proofErr w:type="spellEnd"/>
            <w:r w:rsidRPr="00C7196C">
              <w:rPr>
                <w:highlight w:val="yellow"/>
              </w:rPr>
              <w:t xml:space="preserve"> | float | </w:t>
            </w:r>
            <w:proofErr w:type="spellStart"/>
            <w:r w:rsidRPr="00C7196C">
              <w:rPr>
                <w:highlight w:val="yellow"/>
              </w:rPr>
              <w:t>boolean</w:t>
            </w:r>
            <w:proofErr w:type="spellEnd"/>
            <w:r w:rsidRPr="00C7196C">
              <w:rPr>
                <w:highlight w:val="yellow"/>
              </w:rPr>
              <w:t xml:space="preserve"> | image | filename</w:t>
            </w:r>
          </w:p>
        </w:tc>
      </w:tr>
      <w:tr w:rsidR="002C3AD7">
        <w:tc>
          <w:tcPr>
            <w:tcW w:w="4455" w:type="dxa"/>
          </w:tcPr>
          <w:p w:rsidR="002C3AD7" w:rsidRDefault="00C7196C">
            <w:pPr>
              <w:pStyle w:val="normal0"/>
            </w:pPr>
            <w:r>
              <w:tab/>
            </w:r>
          </w:p>
        </w:tc>
        <w:tc>
          <w:tcPr>
            <w:tcW w:w="4905" w:type="dxa"/>
          </w:tcPr>
          <w:p w:rsidR="002C3AD7" w:rsidRDefault="002C3AD7">
            <w:pPr>
              <w:pStyle w:val="normal0"/>
            </w:pPr>
          </w:p>
        </w:tc>
      </w:tr>
      <w:tr w:rsidR="002C3AD7">
        <w:tc>
          <w:tcPr>
            <w:tcW w:w="4455" w:type="dxa"/>
          </w:tcPr>
          <w:p w:rsidR="002C3AD7" w:rsidRDefault="00C7196C">
            <w:pPr>
              <w:pStyle w:val="normal0"/>
            </w:pPr>
            <w:r>
              <w:t xml:space="preserve">Statement ::= </w:t>
            </w:r>
            <w:proofErr w:type="spellStart"/>
            <w:r>
              <w:t>StatementInput</w:t>
            </w:r>
            <w:proofErr w:type="spellEnd"/>
            <w:r>
              <w:t xml:space="preserve"> | </w:t>
            </w:r>
            <w:proofErr w:type="spellStart"/>
            <w:r>
              <w:t>StatementWrite</w:t>
            </w:r>
            <w:proofErr w:type="spellEnd"/>
            <w:r>
              <w:t xml:space="preserve"> | </w:t>
            </w:r>
            <w:proofErr w:type="spellStart"/>
            <w:r>
              <w:t>StatementAssignment</w:t>
            </w:r>
            <w:proofErr w:type="spellEnd"/>
            <w:r>
              <w:t xml:space="preserve"> | </w:t>
            </w:r>
            <w:proofErr w:type="spellStart"/>
            <w:r>
              <w:t>State</w:t>
            </w:r>
            <w:r>
              <w:t>mentWhile</w:t>
            </w:r>
            <w:proofErr w:type="spellEnd"/>
            <w:r>
              <w:t xml:space="preserve"> | </w:t>
            </w:r>
            <w:proofErr w:type="spellStart"/>
            <w:r>
              <w:t>StatementIf</w:t>
            </w:r>
            <w:proofErr w:type="spellEnd"/>
            <w:r>
              <w:t xml:space="preserve"> | </w:t>
            </w:r>
            <w:proofErr w:type="spellStart"/>
            <w:r>
              <w:t>StatementShow</w:t>
            </w:r>
            <w:proofErr w:type="spellEnd"/>
            <w:r>
              <w:t xml:space="preserve"> | </w:t>
            </w:r>
            <w:proofErr w:type="spellStart"/>
            <w:r>
              <w:t>StatementSleep</w:t>
            </w:r>
            <w:proofErr w:type="spellEnd"/>
          </w:p>
        </w:tc>
        <w:tc>
          <w:tcPr>
            <w:tcW w:w="4905" w:type="dxa"/>
          </w:tcPr>
          <w:p w:rsidR="002C3AD7" w:rsidRDefault="00C7196C">
            <w:pPr>
              <w:pStyle w:val="normal0"/>
            </w:pPr>
            <w:r>
              <w:t xml:space="preserve">Statement ::= </w:t>
            </w:r>
            <w:proofErr w:type="spellStart"/>
            <w:r>
              <w:t>StatementInput</w:t>
            </w:r>
            <w:proofErr w:type="spellEnd"/>
            <w:r>
              <w:t xml:space="preserve"> | </w:t>
            </w:r>
            <w:proofErr w:type="spellStart"/>
            <w:r>
              <w:t>StatementWrite</w:t>
            </w:r>
            <w:proofErr w:type="spellEnd"/>
            <w:r>
              <w:t xml:space="preserve"> | </w:t>
            </w:r>
            <w:proofErr w:type="spellStart"/>
            <w:r>
              <w:t>StatementAssign</w:t>
            </w:r>
            <w:proofErr w:type="spellEnd"/>
            <w:r>
              <w:t xml:space="preserve"> | </w:t>
            </w:r>
            <w:proofErr w:type="spellStart"/>
            <w:r>
              <w:t>StatementWhile</w:t>
            </w:r>
            <w:proofErr w:type="spellEnd"/>
            <w:r>
              <w:t xml:space="preserve"> | </w:t>
            </w:r>
            <w:proofErr w:type="spellStart"/>
            <w:r>
              <w:t>StatementIf</w:t>
            </w:r>
            <w:proofErr w:type="spellEnd"/>
            <w:r>
              <w:t xml:space="preserve"> | </w:t>
            </w:r>
            <w:proofErr w:type="spellStart"/>
            <w:r>
              <w:t>StatementShow</w:t>
            </w:r>
            <w:proofErr w:type="spellEnd"/>
            <w:r>
              <w:t xml:space="preserve"> | </w:t>
            </w:r>
            <w:proofErr w:type="spellStart"/>
            <w:r>
              <w:t>StatementSleep</w:t>
            </w:r>
            <w:proofErr w:type="spellEnd"/>
          </w:p>
        </w:tc>
      </w:tr>
      <w:tr w:rsidR="002C3AD7">
        <w:tc>
          <w:tcPr>
            <w:tcW w:w="4455" w:type="dxa"/>
          </w:tcPr>
          <w:p w:rsidR="002C3AD7" w:rsidRDefault="00C7196C">
            <w:pPr>
              <w:pStyle w:val="normal0"/>
            </w:pPr>
            <w:r>
              <w:tab/>
            </w:r>
            <w:r>
              <w:tab/>
            </w:r>
            <w:r>
              <w:tab/>
            </w:r>
          </w:p>
        </w:tc>
        <w:tc>
          <w:tcPr>
            <w:tcW w:w="4905" w:type="dxa"/>
          </w:tcPr>
          <w:p w:rsidR="002C3AD7" w:rsidRDefault="002C3AD7">
            <w:pPr>
              <w:pStyle w:val="normal0"/>
            </w:pPr>
          </w:p>
        </w:tc>
      </w:tr>
      <w:tr w:rsidR="002C3AD7">
        <w:tc>
          <w:tcPr>
            <w:tcW w:w="4455" w:type="dxa"/>
          </w:tcPr>
          <w:p w:rsidR="002C3AD7" w:rsidRDefault="00C7196C">
            <w:pPr>
              <w:pStyle w:val="normal0"/>
            </w:pPr>
            <w:proofErr w:type="spellStart"/>
            <w:r>
              <w:t>StatementInput</w:t>
            </w:r>
            <w:proofErr w:type="spellEnd"/>
            <w:r>
              <w:t xml:space="preserve"> ::= </w:t>
            </w:r>
            <w:r>
              <w:rPr>
                <w:color w:val="5B9BD5"/>
              </w:rPr>
              <w:t xml:space="preserve">first = t;  </w:t>
            </w:r>
            <w:r>
              <w:rPr>
                <w:color w:val="FF0000"/>
              </w:rPr>
              <w:t xml:space="preserve">input </w:t>
            </w:r>
            <w:r>
              <w:rPr>
                <w:color w:val="5B9BD5"/>
              </w:rPr>
              <w:t xml:space="preserve">name = </w:t>
            </w:r>
            <w:r>
              <w:rPr>
                <w:color w:val="FF0000"/>
              </w:rPr>
              <w:t>IDENTIFIER</w:t>
            </w:r>
            <w:r>
              <w:rPr>
                <w:color w:val="5B9BD5"/>
              </w:rPr>
              <w:t xml:space="preserve"> </w:t>
            </w:r>
            <w:r>
              <w:rPr>
                <w:color w:val="FF0000"/>
              </w:rPr>
              <w:t xml:space="preserve">from @ </w:t>
            </w:r>
            <w:r>
              <w:rPr>
                <w:color w:val="5B9BD5"/>
              </w:rPr>
              <w:t xml:space="preserve">e </w:t>
            </w:r>
            <w:r>
              <w:rPr>
                <w:color w:val="5B9BD5"/>
              </w:rPr>
              <w:t xml:space="preserve">= </w:t>
            </w:r>
            <w:r>
              <w:t>Expression</w:t>
            </w:r>
            <w:r>
              <w:rPr>
                <w:color w:val="5B9BD5"/>
              </w:rPr>
              <w:t xml:space="preserve"> return new </w:t>
            </w:r>
            <w:proofErr w:type="spellStart"/>
            <w:r>
              <w:rPr>
                <w:color w:val="5B9BD5"/>
              </w:rPr>
              <w:t>StatementInput</w:t>
            </w:r>
            <w:proofErr w:type="spellEnd"/>
            <w:r>
              <w:rPr>
                <w:color w:val="5B9BD5"/>
              </w:rPr>
              <w:t>(first, name, e)</w:t>
            </w:r>
          </w:p>
        </w:tc>
        <w:tc>
          <w:tcPr>
            <w:tcW w:w="4905" w:type="dxa"/>
          </w:tcPr>
          <w:p w:rsidR="002C3AD7" w:rsidRDefault="00C7196C">
            <w:pPr>
              <w:pStyle w:val="normal0"/>
            </w:pPr>
            <w:proofErr w:type="spellStart"/>
            <w:r>
              <w:t>StatementInput</w:t>
            </w:r>
            <w:proofErr w:type="spellEnd"/>
            <w:r>
              <w:t xml:space="preserve"> ::= IDENTIFIER Expression</w:t>
            </w:r>
          </w:p>
        </w:tc>
      </w:tr>
      <w:tr w:rsidR="002C3AD7">
        <w:tc>
          <w:tcPr>
            <w:tcW w:w="4455" w:type="dxa"/>
          </w:tcPr>
          <w:p w:rsidR="002C3AD7" w:rsidRDefault="00C7196C">
            <w:pPr>
              <w:pStyle w:val="normal0"/>
            </w:pPr>
            <w:proofErr w:type="spellStart"/>
            <w:r>
              <w:t>StatementWrite</w:t>
            </w:r>
            <w:proofErr w:type="spellEnd"/>
            <w:r>
              <w:t xml:space="preserve"> ::= </w:t>
            </w:r>
            <w:r>
              <w:rPr>
                <w:color w:val="FF0000"/>
              </w:rPr>
              <w:t>write IDENTIFIER to IDENTIFIER</w:t>
            </w:r>
          </w:p>
        </w:tc>
        <w:tc>
          <w:tcPr>
            <w:tcW w:w="4905" w:type="dxa"/>
          </w:tcPr>
          <w:p w:rsidR="002C3AD7" w:rsidRDefault="00C7196C">
            <w:pPr>
              <w:pStyle w:val="normal0"/>
            </w:pPr>
            <w:proofErr w:type="spellStart"/>
            <w:r>
              <w:t>StatementWrite</w:t>
            </w:r>
            <w:proofErr w:type="spellEnd"/>
            <w:r>
              <w:t xml:space="preserve"> ::= IDENTIFIER </w:t>
            </w:r>
            <w:proofErr w:type="spellStart"/>
            <w:r>
              <w:t>IDENTIFIER</w:t>
            </w:r>
            <w:proofErr w:type="spellEnd"/>
          </w:p>
        </w:tc>
      </w:tr>
      <w:tr w:rsidR="002C3AD7">
        <w:tc>
          <w:tcPr>
            <w:tcW w:w="4455" w:type="dxa"/>
          </w:tcPr>
          <w:p w:rsidR="002C3AD7" w:rsidRDefault="00C7196C">
            <w:pPr>
              <w:pStyle w:val="normal0"/>
            </w:pPr>
            <w:proofErr w:type="spellStart"/>
            <w:r>
              <w:t>StatementAssignment</w:t>
            </w:r>
            <w:proofErr w:type="spellEnd"/>
            <w:r>
              <w:t xml:space="preserve"> ::=  LHS </w:t>
            </w:r>
            <w:r>
              <w:rPr>
                <w:color w:val="FF0000"/>
              </w:rPr>
              <w:t>:=</w:t>
            </w:r>
            <w:r>
              <w:t xml:space="preserve"> Expression</w:t>
            </w:r>
          </w:p>
        </w:tc>
        <w:tc>
          <w:tcPr>
            <w:tcW w:w="4905" w:type="dxa"/>
          </w:tcPr>
          <w:p w:rsidR="002C3AD7" w:rsidRDefault="00C7196C">
            <w:pPr>
              <w:pStyle w:val="normal0"/>
            </w:pPr>
            <w:proofErr w:type="spellStart"/>
            <w:r>
              <w:t>StatementAssign</w:t>
            </w:r>
            <w:proofErr w:type="spellEnd"/>
            <w:r>
              <w:t xml:space="preserve"> ::= LHS Expression</w:t>
            </w:r>
          </w:p>
        </w:tc>
      </w:tr>
      <w:tr w:rsidR="002C3AD7">
        <w:tc>
          <w:tcPr>
            <w:tcW w:w="4455" w:type="dxa"/>
          </w:tcPr>
          <w:p w:rsidR="002C3AD7" w:rsidRDefault="00C7196C">
            <w:pPr>
              <w:pStyle w:val="normal0"/>
            </w:pPr>
            <w:proofErr w:type="spellStart"/>
            <w:r>
              <w:t>StatementWhile</w:t>
            </w:r>
            <w:proofErr w:type="spellEnd"/>
            <w:r>
              <w:t xml:space="preserve"> ::=  </w:t>
            </w:r>
            <w:r>
              <w:rPr>
                <w:color w:val="FF0000"/>
              </w:rPr>
              <w:t>while (</w:t>
            </w:r>
            <w:r>
              <w:t xml:space="preserve">Expression </w:t>
            </w:r>
            <w:r>
              <w:rPr>
                <w:color w:val="FF0000"/>
              </w:rPr>
              <w:t>)</w:t>
            </w:r>
            <w:r>
              <w:t xml:space="preserve"> Block</w:t>
            </w:r>
          </w:p>
        </w:tc>
        <w:tc>
          <w:tcPr>
            <w:tcW w:w="4905" w:type="dxa"/>
          </w:tcPr>
          <w:p w:rsidR="002C3AD7" w:rsidRDefault="00C7196C">
            <w:pPr>
              <w:pStyle w:val="normal0"/>
            </w:pPr>
            <w:proofErr w:type="spellStart"/>
            <w:r w:rsidRPr="00C7196C">
              <w:rPr>
                <w:highlight w:val="yellow"/>
              </w:rPr>
              <w:t>StatementWhile</w:t>
            </w:r>
            <w:proofErr w:type="spellEnd"/>
            <w:r w:rsidRPr="00C7196C">
              <w:rPr>
                <w:highlight w:val="yellow"/>
              </w:rPr>
              <w:t xml:space="preserve"> ::= Expression Block</w:t>
            </w:r>
          </w:p>
        </w:tc>
      </w:tr>
      <w:tr w:rsidR="002C3AD7">
        <w:tc>
          <w:tcPr>
            <w:tcW w:w="4455" w:type="dxa"/>
          </w:tcPr>
          <w:p w:rsidR="002C3AD7" w:rsidRDefault="00C7196C">
            <w:pPr>
              <w:pStyle w:val="normal0"/>
            </w:pPr>
            <w:proofErr w:type="spellStart"/>
            <w:r>
              <w:t>StatementIf</w:t>
            </w:r>
            <w:proofErr w:type="spellEnd"/>
            <w:r>
              <w:t xml:space="preserve"> ::=  </w:t>
            </w:r>
            <w:r>
              <w:rPr>
                <w:color w:val="FF0000"/>
              </w:rPr>
              <w:t>if (</w:t>
            </w:r>
            <w:r>
              <w:t xml:space="preserve"> Expression </w:t>
            </w:r>
            <w:r>
              <w:rPr>
                <w:color w:val="FF0000"/>
              </w:rPr>
              <w:t>)</w:t>
            </w:r>
            <w:r>
              <w:t xml:space="preserve"> Block </w:t>
            </w:r>
          </w:p>
        </w:tc>
        <w:tc>
          <w:tcPr>
            <w:tcW w:w="4905" w:type="dxa"/>
          </w:tcPr>
          <w:p w:rsidR="002C3AD7" w:rsidRDefault="00C7196C">
            <w:pPr>
              <w:pStyle w:val="normal0"/>
            </w:pPr>
            <w:proofErr w:type="spellStart"/>
            <w:r w:rsidRPr="00C7196C">
              <w:rPr>
                <w:highlight w:val="yellow"/>
              </w:rPr>
              <w:t>StatementIf</w:t>
            </w:r>
            <w:proofErr w:type="spellEnd"/>
            <w:r w:rsidRPr="00C7196C">
              <w:rPr>
                <w:highlight w:val="yellow"/>
              </w:rPr>
              <w:t xml:space="preserve"> ::= Expression Block</w:t>
            </w:r>
          </w:p>
        </w:tc>
      </w:tr>
      <w:tr w:rsidR="002C3AD7">
        <w:tc>
          <w:tcPr>
            <w:tcW w:w="4455" w:type="dxa"/>
          </w:tcPr>
          <w:p w:rsidR="002C3AD7" w:rsidRDefault="00C7196C">
            <w:pPr>
              <w:pStyle w:val="normal0"/>
            </w:pPr>
            <w:proofErr w:type="spellStart"/>
            <w:r>
              <w:t>StatementShow</w:t>
            </w:r>
            <w:proofErr w:type="spellEnd"/>
            <w:r>
              <w:t xml:space="preserve"> ::=  </w:t>
            </w:r>
            <w:r>
              <w:rPr>
                <w:color w:val="FF0000"/>
              </w:rPr>
              <w:t>show</w:t>
            </w:r>
            <w:r>
              <w:t xml:space="preserve"> Expression</w:t>
            </w:r>
          </w:p>
        </w:tc>
        <w:tc>
          <w:tcPr>
            <w:tcW w:w="4905" w:type="dxa"/>
          </w:tcPr>
          <w:p w:rsidR="002C3AD7" w:rsidRDefault="00C7196C">
            <w:pPr>
              <w:pStyle w:val="normal0"/>
            </w:pPr>
            <w:proofErr w:type="spellStart"/>
            <w:r>
              <w:t>StatementShow</w:t>
            </w:r>
            <w:proofErr w:type="spellEnd"/>
            <w:r>
              <w:t xml:space="preserve"> ::= Expression</w:t>
            </w:r>
          </w:p>
        </w:tc>
      </w:tr>
      <w:tr w:rsidR="002C3AD7">
        <w:tc>
          <w:tcPr>
            <w:tcW w:w="4455" w:type="dxa"/>
          </w:tcPr>
          <w:p w:rsidR="002C3AD7" w:rsidRDefault="00C7196C">
            <w:pPr>
              <w:pStyle w:val="normal0"/>
            </w:pPr>
            <w:proofErr w:type="spellStart"/>
            <w:r>
              <w:t>StatementSleep</w:t>
            </w:r>
            <w:proofErr w:type="spellEnd"/>
            <w:r>
              <w:t xml:space="preserve"> ::=  </w:t>
            </w:r>
            <w:r>
              <w:rPr>
                <w:color w:val="FF0000"/>
              </w:rPr>
              <w:t>sleep</w:t>
            </w:r>
            <w:r>
              <w:t xml:space="preserve"> Expression</w:t>
            </w:r>
          </w:p>
        </w:tc>
        <w:tc>
          <w:tcPr>
            <w:tcW w:w="4905" w:type="dxa"/>
          </w:tcPr>
          <w:p w:rsidR="002C3AD7" w:rsidRDefault="00C7196C">
            <w:pPr>
              <w:pStyle w:val="normal0"/>
            </w:pPr>
            <w:proofErr w:type="spellStart"/>
            <w:r w:rsidRPr="00C7196C">
              <w:rPr>
                <w:highlight w:val="yellow"/>
              </w:rPr>
              <w:t>StatementSleep</w:t>
            </w:r>
            <w:proofErr w:type="spellEnd"/>
            <w:r w:rsidRPr="00C7196C">
              <w:rPr>
                <w:highlight w:val="yellow"/>
              </w:rPr>
              <w:t xml:space="preserve"> ::= Expression</w:t>
            </w:r>
          </w:p>
        </w:tc>
      </w:tr>
      <w:tr w:rsidR="002C3AD7">
        <w:tc>
          <w:tcPr>
            <w:tcW w:w="4455" w:type="dxa"/>
          </w:tcPr>
          <w:p w:rsidR="002C3AD7" w:rsidRDefault="00C7196C">
            <w:pPr>
              <w:pStyle w:val="normal0"/>
            </w:pPr>
            <w:r>
              <w:t xml:space="preserve">LHS ::=  </w:t>
            </w:r>
            <w:r>
              <w:rPr>
                <w:color w:val="FF0000"/>
              </w:rPr>
              <w:t>IDENTIFIER</w:t>
            </w:r>
          </w:p>
        </w:tc>
        <w:tc>
          <w:tcPr>
            <w:tcW w:w="4905" w:type="dxa"/>
          </w:tcPr>
          <w:p w:rsidR="002C3AD7" w:rsidRDefault="00C7196C">
            <w:pPr>
              <w:pStyle w:val="normal0"/>
            </w:pPr>
            <w:proofErr w:type="spellStart"/>
            <w:r>
              <w:t>LHSIdent</w:t>
            </w:r>
            <w:proofErr w:type="spellEnd"/>
            <w:r>
              <w:t xml:space="preserve"> ::= IDENTIFIER</w:t>
            </w:r>
          </w:p>
        </w:tc>
      </w:tr>
      <w:tr w:rsidR="002C3AD7">
        <w:tc>
          <w:tcPr>
            <w:tcW w:w="4455" w:type="dxa"/>
          </w:tcPr>
          <w:p w:rsidR="002C3AD7" w:rsidRDefault="00C7196C">
            <w:pPr>
              <w:pStyle w:val="normal0"/>
            </w:pPr>
            <w:r>
              <w:t xml:space="preserve">LHS ::=  </w:t>
            </w:r>
            <w:r>
              <w:rPr>
                <w:color w:val="FF0000"/>
              </w:rPr>
              <w:t>IDENTIFIER</w:t>
            </w:r>
            <w:r>
              <w:t xml:space="preserve"> </w:t>
            </w:r>
            <w:proofErr w:type="spellStart"/>
            <w:r>
              <w:t>PixelSelector</w:t>
            </w:r>
            <w:proofErr w:type="spellEnd"/>
            <w:r>
              <w:t xml:space="preserve"> </w:t>
            </w:r>
          </w:p>
        </w:tc>
        <w:tc>
          <w:tcPr>
            <w:tcW w:w="4905" w:type="dxa"/>
          </w:tcPr>
          <w:p w:rsidR="002C3AD7" w:rsidRDefault="00C7196C">
            <w:pPr>
              <w:pStyle w:val="normal0"/>
            </w:pPr>
            <w:proofErr w:type="spellStart"/>
            <w:r>
              <w:t>LHSPixel</w:t>
            </w:r>
            <w:proofErr w:type="spellEnd"/>
            <w:r>
              <w:t xml:space="preserve"> ::= IDENTIFIER </w:t>
            </w:r>
            <w:proofErr w:type="spellStart"/>
            <w:r>
              <w:t>PixelSelector</w:t>
            </w:r>
            <w:proofErr w:type="spellEnd"/>
          </w:p>
        </w:tc>
      </w:tr>
      <w:tr w:rsidR="002C3AD7">
        <w:tc>
          <w:tcPr>
            <w:tcW w:w="4455" w:type="dxa"/>
          </w:tcPr>
          <w:p w:rsidR="002C3AD7" w:rsidRDefault="00C7196C">
            <w:pPr>
              <w:pStyle w:val="normal0"/>
            </w:pPr>
            <w:r>
              <w:t xml:space="preserve">LHS ::=  Color </w:t>
            </w:r>
            <w:r>
              <w:rPr>
                <w:color w:val="FF0000"/>
              </w:rPr>
              <w:t>(</w:t>
            </w:r>
            <w:r>
              <w:t xml:space="preserve"> </w:t>
            </w:r>
            <w:r>
              <w:rPr>
                <w:color w:val="FF0000"/>
              </w:rPr>
              <w:t>IDENTIFIER</w:t>
            </w:r>
            <w:r>
              <w:t xml:space="preserve"> </w:t>
            </w:r>
            <w:proofErr w:type="spellStart"/>
            <w:r>
              <w:t>PixelSelector</w:t>
            </w:r>
            <w:proofErr w:type="spellEnd"/>
            <w:r>
              <w:t xml:space="preserve"> </w:t>
            </w:r>
            <w:r>
              <w:rPr>
                <w:color w:val="FF0000"/>
              </w:rPr>
              <w:t>)</w:t>
            </w:r>
          </w:p>
        </w:tc>
        <w:tc>
          <w:tcPr>
            <w:tcW w:w="4905" w:type="dxa"/>
          </w:tcPr>
          <w:p w:rsidR="002C3AD7" w:rsidRDefault="00C7196C">
            <w:pPr>
              <w:pStyle w:val="normal0"/>
            </w:pPr>
            <w:proofErr w:type="spellStart"/>
            <w:r>
              <w:t>LHSSample</w:t>
            </w:r>
            <w:proofErr w:type="spellEnd"/>
            <w:r>
              <w:t xml:space="preserve"> ::= IDENTIFIER </w:t>
            </w:r>
            <w:proofErr w:type="spellStart"/>
            <w:r>
              <w:t>PixelSelector</w:t>
            </w:r>
            <w:proofErr w:type="spellEnd"/>
            <w:r>
              <w:t xml:space="preserve"> Color</w:t>
            </w:r>
          </w:p>
        </w:tc>
      </w:tr>
      <w:tr w:rsidR="002C3AD7">
        <w:tc>
          <w:tcPr>
            <w:tcW w:w="4455" w:type="dxa"/>
          </w:tcPr>
          <w:p w:rsidR="002C3AD7" w:rsidRDefault="00C7196C">
            <w:pPr>
              <w:pStyle w:val="normal0"/>
            </w:pPr>
            <w:r>
              <w:t xml:space="preserve">Color ::= </w:t>
            </w:r>
            <w:r>
              <w:rPr>
                <w:color w:val="FF0000"/>
              </w:rPr>
              <w:t>red</w:t>
            </w:r>
            <w:r>
              <w:t xml:space="preserve"> | </w:t>
            </w:r>
            <w:r>
              <w:rPr>
                <w:color w:val="FF0000"/>
              </w:rPr>
              <w:t>green</w:t>
            </w:r>
            <w:r>
              <w:t xml:space="preserve"> | </w:t>
            </w:r>
            <w:r>
              <w:rPr>
                <w:color w:val="FF0000"/>
              </w:rPr>
              <w:t>blue</w:t>
            </w:r>
            <w:r>
              <w:t xml:space="preserve"> | </w:t>
            </w:r>
            <w:r>
              <w:rPr>
                <w:color w:val="FF0000"/>
              </w:rPr>
              <w:t>alpha</w:t>
            </w:r>
          </w:p>
        </w:tc>
        <w:tc>
          <w:tcPr>
            <w:tcW w:w="4905" w:type="dxa"/>
          </w:tcPr>
          <w:p w:rsidR="002C3AD7" w:rsidRDefault="00C7196C">
            <w:pPr>
              <w:pStyle w:val="normal0"/>
            </w:pPr>
            <w:r>
              <w:t>Color ::= red | green | blue | alpha</w:t>
            </w:r>
          </w:p>
        </w:tc>
      </w:tr>
      <w:tr w:rsidR="002C3AD7">
        <w:tc>
          <w:tcPr>
            <w:tcW w:w="4455" w:type="dxa"/>
          </w:tcPr>
          <w:p w:rsidR="002C3AD7" w:rsidRDefault="00C7196C">
            <w:pPr>
              <w:pStyle w:val="normal0"/>
            </w:pPr>
            <w:proofErr w:type="spellStart"/>
            <w:r>
              <w:t>PixelSelector</w:t>
            </w:r>
            <w:proofErr w:type="spellEnd"/>
            <w:r>
              <w:t xml:space="preserve"> ::= </w:t>
            </w:r>
            <w:r>
              <w:rPr>
                <w:color w:val="5B9BD5"/>
              </w:rPr>
              <w:t>first = t;</w:t>
            </w:r>
            <w:r>
              <w:t xml:space="preserve"> </w:t>
            </w:r>
            <w:r>
              <w:rPr>
                <w:color w:val="FF0000"/>
              </w:rPr>
              <w:t xml:space="preserve">[ </w:t>
            </w:r>
            <w:r>
              <w:rPr>
                <w:color w:val="5B9BD5"/>
              </w:rPr>
              <w:t xml:space="preserve">e0 = </w:t>
            </w:r>
            <w:r>
              <w:t xml:space="preserve">Expression </w:t>
            </w:r>
            <w:r>
              <w:rPr>
                <w:color w:val="FF0000"/>
              </w:rPr>
              <w:t>,</w:t>
            </w:r>
            <w:r>
              <w:t xml:space="preserve"> </w:t>
            </w:r>
            <w:r>
              <w:rPr>
                <w:color w:val="5B9BD5"/>
              </w:rPr>
              <w:t xml:space="preserve">e1 = </w:t>
            </w:r>
            <w:r>
              <w:t>Expression</w:t>
            </w:r>
            <w:r>
              <w:rPr>
                <w:color w:val="5B9BD5"/>
              </w:rPr>
              <w:t xml:space="preserve"> </w:t>
            </w:r>
            <w:r>
              <w:rPr>
                <w:color w:val="FF0000"/>
              </w:rPr>
              <w:t xml:space="preserve">] </w:t>
            </w:r>
            <w:r>
              <w:rPr>
                <w:color w:val="5B9BD5"/>
              </w:rPr>
              <w:t xml:space="preserve">return new </w:t>
            </w:r>
            <w:proofErr w:type="spellStart"/>
            <w:r>
              <w:rPr>
                <w:color w:val="5B9BD5"/>
              </w:rPr>
              <w:t>PixelSelector</w:t>
            </w:r>
            <w:proofErr w:type="spellEnd"/>
            <w:r>
              <w:rPr>
                <w:color w:val="5B9BD5"/>
              </w:rPr>
              <w:t>(first, e0,e1)</w:t>
            </w:r>
          </w:p>
        </w:tc>
        <w:tc>
          <w:tcPr>
            <w:tcW w:w="4905" w:type="dxa"/>
          </w:tcPr>
          <w:p w:rsidR="002C3AD7" w:rsidRDefault="00C7196C">
            <w:pPr>
              <w:pStyle w:val="normal0"/>
            </w:pPr>
            <w:proofErr w:type="spellStart"/>
            <w:r>
              <w:t>PixelSelecto</w:t>
            </w:r>
            <w:r>
              <w:t>r</w:t>
            </w:r>
            <w:proofErr w:type="spellEnd"/>
            <w:r>
              <w:t xml:space="preserve"> ::= Expression </w:t>
            </w:r>
            <w:proofErr w:type="spellStart"/>
            <w:r>
              <w:t>Expression</w:t>
            </w:r>
            <w:proofErr w:type="spellEnd"/>
          </w:p>
        </w:tc>
      </w:tr>
      <w:tr w:rsidR="002C3AD7">
        <w:tc>
          <w:tcPr>
            <w:tcW w:w="4455" w:type="dxa"/>
          </w:tcPr>
          <w:p w:rsidR="002C3AD7" w:rsidRDefault="002C3AD7">
            <w:pPr>
              <w:pStyle w:val="normal0"/>
            </w:pPr>
          </w:p>
        </w:tc>
        <w:tc>
          <w:tcPr>
            <w:tcW w:w="4905" w:type="dxa"/>
          </w:tcPr>
          <w:p w:rsidR="002C3AD7" w:rsidRDefault="00C7196C">
            <w:pPr>
              <w:pStyle w:val="normal0"/>
            </w:pPr>
            <w:r>
              <w:t xml:space="preserve">Expression ::= </w:t>
            </w:r>
            <w:proofErr w:type="spellStart"/>
            <w:r w:rsidRPr="00C7196C">
              <w:rPr>
                <w:highlight w:val="yellow"/>
              </w:rPr>
              <w:t>ExpressionBinary</w:t>
            </w:r>
            <w:proofErr w:type="spellEnd"/>
            <w:r w:rsidRPr="00C7196C">
              <w:rPr>
                <w:highlight w:val="yellow"/>
              </w:rPr>
              <w:t xml:space="preserve"> |</w:t>
            </w:r>
            <w:r>
              <w:t xml:space="preserve"> </w:t>
            </w:r>
            <w:proofErr w:type="spellStart"/>
            <w:r>
              <w:t>ExpressionConditional</w:t>
            </w:r>
            <w:proofErr w:type="spellEnd"/>
            <w:r>
              <w:t xml:space="preserve"> |</w:t>
            </w:r>
            <w:r>
              <w:t xml:space="preserve"> </w:t>
            </w:r>
            <w:proofErr w:type="spellStart"/>
            <w:r>
              <w:t>ExpressionFunctionAppWithExpressionArg</w:t>
            </w:r>
            <w:proofErr w:type="spellEnd"/>
            <w:r>
              <w:t xml:space="preserve"> | </w:t>
            </w:r>
            <w:proofErr w:type="spellStart"/>
            <w:r>
              <w:t>ExpressinFunctionAppWithPixelArg</w:t>
            </w:r>
            <w:proofErr w:type="spellEnd"/>
            <w:r>
              <w:t xml:space="preserve"> | </w:t>
            </w:r>
            <w:proofErr w:type="spellStart"/>
            <w:r>
              <w:lastRenderedPageBreak/>
              <w:t>ExpressionPixel</w:t>
            </w:r>
            <w:proofErr w:type="spellEnd"/>
            <w:r>
              <w:t xml:space="preserve"> | </w:t>
            </w:r>
            <w:proofErr w:type="spellStart"/>
            <w:r>
              <w:t>ExpressionPixelConstructor</w:t>
            </w:r>
            <w:proofErr w:type="spellEnd"/>
            <w:r>
              <w:t xml:space="preserve"> | </w:t>
            </w:r>
            <w:proofErr w:type="spellStart"/>
            <w:r>
              <w:t>ExpressionPredefinedName</w:t>
            </w:r>
            <w:proofErr w:type="spellEnd"/>
            <w:r>
              <w:t xml:space="preserve"> | </w:t>
            </w:r>
            <w:proofErr w:type="spellStart"/>
            <w:r>
              <w:t>ExpressionUnary</w:t>
            </w:r>
            <w:proofErr w:type="spellEnd"/>
            <w:r>
              <w:t xml:space="preserve"> | </w:t>
            </w:r>
            <w:proofErr w:type="spellStart"/>
            <w:r>
              <w:t>ExpressionIdent</w:t>
            </w:r>
            <w:proofErr w:type="spellEnd"/>
            <w:r>
              <w:t xml:space="preserve"> | </w:t>
            </w:r>
            <w:proofErr w:type="spellStart"/>
            <w:r>
              <w:t>ExpressionIntegerLiteral</w:t>
            </w:r>
            <w:proofErr w:type="spellEnd"/>
            <w:r>
              <w:t xml:space="preserve"> | </w:t>
            </w:r>
            <w:proofErr w:type="spellStart"/>
            <w:r w:rsidRPr="00C7196C">
              <w:rPr>
                <w:highlight w:val="yellow"/>
              </w:rPr>
              <w:t>ExpressionBooleanLiteral</w:t>
            </w:r>
            <w:proofErr w:type="spellEnd"/>
            <w:r>
              <w:t xml:space="preserve"> | </w:t>
            </w:r>
            <w:proofErr w:type="spellStart"/>
            <w:r>
              <w:t>ExpressionFloatLiteral</w:t>
            </w:r>
            <w:proofErr w:type="spellEnd"/>
          </w:p>
        </w:tc>
      </w:tr>
      <w:tr w:rsidR="002C3AD7">
        <w:tc>
          <w:tcPr>
            <w:tcW w:w="4455" w:type="dxa"/>
          </w:tcPr>
          <w:p w:rsidR="002C3AD7" w:rsidRDefault="00C7196C">
            <w:pPr>
              <w:pStyle w:val="normal0"/>
            </w:pPr>
            <w:r>
              <w:lastRenderedPageBreak/>
              <w:t xml:space="preserve">Expression ::=  </w:t>
            </w:r>
            <w:proofErr w:type="spellStart"/>
            <w:r>
              <w:t>OrExpression</w:t>
            </w:r>
            <w:proofErr w:type="spellEnd"/>
            <w:r>
              <w:t xml:space="preserve">  </w:t>
            </w:r>
            <w:r>
              <w:rPr>
                <w:color w:val="FF0000"/>
              </w:rPr>
              <w:t>?</w:t>
            </w:r>
            <w:r>
              <w:t xml:space="preserve">  Expression  </w:t>
            </w:r>
            <w:r>
              <w:rPr>
                <w:color w:val="FF0000"/>
              </w:rPr>
              <w:t>:</w:t>
            </w:r>
            <w:r>
              <w:t xml:space="preserve">  Expression                |   </w:t>
            </w:r>
            <w:proofErr w:type="spellStart"/>
            <w:r>
              <w:t>OrExpression</w:t>
            </w:r>
            <w:proofErr w:type="spellEnd"/>
          </w:p>
        </w:tc>
        <w:tc>
          <w:tcPr>
            <w:tcW w:w="4905" w:type="dxa"/>
          </w:tcPr>
          <w:p w:rsidR="002C3AD7" w:rsidRDefault="00C7196C">
            <w:pPr>
              <w:pStyle w:val="normal0"/>
            </w:pPr>
            <w:proofErr w:type="spellStart"/>
            <w:r>
              <w:t>ExpressionConditional</w:t>
            </w:r>
            <w:proofErr w:type="spellEnd"/>
            <w:r>
              <w:t xml:space="preserve"> ::= Expression </w:t>
            </w:r>
            <w:proofErr w:type="spellStart"/>
            <w:r>
              <w:t>Expression</w:t>
            </w:r>
            <w:proofErr w:type="spellEnd"/>
            <w:r>
              <w:t xml:space="preserve"> </w:t>
            </w:r>
            <w:proofErr w:type="spellStart"/>
            <w:r>
              <w:t>Expression</w:t>
            </w:r>
            <w:proofErr w:type="spellEnd"/>
          </w:p>
        </w:tc>
      </w:tr>
      <w:tr w:rsidR="002C3AD7">
        <w:tc>
          <w:tcPr>
            <w:tcW w:w="4455" w:type="dxa"/>
          </w:tcPr>
          <w:p w:rsidR="002C3AD7" w:rsidRDefault="00C7196C">
            <w:pPr>
              <w:pStyle w:val="normal0"/>
            </w:pPr>
            <w:proofErr w:type="spellStart"/>
            <w:r>
              <w:t>OrExpress</w:t>
            </w:r>
            <w:r>
              <w:t>ion</w:t>
            </w:r>
            <w:proofErr w:type="spellEnd"/>
            <w:r>
              <w:t xml:space="preserve">  ::=</w:t>
            </w:r>
            <w:r>
              <w:rPr>
                <w:color w:val="5B9BD5"/>
              </w:rPr>
              <w:t>first = t;  e0 =</w:t>
            </w:r>
            <w:r>
              <w:t xml:space="preserve"> </w:t>
            </w:r>
            <w:proofErr w:type="spellStart"/>
            <w:r>
              <w:t>AndExpression</w:t>
            </w:r>
            <w:proofErr w:type="spellEnd"/>
            <w:r>
              <w:t xml:space="preserve">   (  </w:t>
            </w:r>
            <w:r>
              <w:rPr>
                <w:color w:val="5B9BD5"/>
              </w:rPr>
              <w:t>op =</w:t>
            </w:r>
            <w:r>
              <w:t xml:space="preserve"> </w:t>
            </w:r>
            <w:r>
              <w:rPr>
                <w:color w:val="FF0000"/>
              </w:rPr>
              <w:t>|</w:t>
            </w:r>
            <w:r>
              <w:t xml:space="preserve">  </w:t>
            </w:r>
            <w:r>
              <w:rPr>
                <w:color w:val="5B9BD5"/>
              </w:rPr>
              <w:t>e1 =</w:t>
            </w:r>
            <w:r>
              <w:t xml:space="preserve"> </w:t>
            </w:r>
            <w:proofErr w:type="spellStart"/>
            <w:r>
              <w:t>AndExpression</w:t>
            </w:r>
            <w:proofErr w:type="spellEnd"/>
            <w:r>
              <w:t xml:space="preserve"> </w:t>
            </w:r>
            <w:r>
              <w:rPr>
                <w:color w:val="5B9BD5"/>
              </w:rPr>
              <w:t xml:space="preserve">e0 = new </w:t>
            </w:r>
            <w:proofErr w:type="spellStart"/>
            <w:r>
              <w:rPr>
                <w:color w:val="5B9BD5"/>
              </w:rPr>
              <w:t>ExpressionBinary</w:t>
            </w:r>
            <w:proofErr w:type="spellEnd"/>
            <w:r>
              <w:rPr>
                <w:color w:val="5B9BD5"/>
              </w:rPr>
              <w:t>(first, e0,op,e1)</w:t>
            </w:r>
            <w:r>
              <w:t xml:space="preserve"> ) * </w:t>
            </w:r>
            <w:r>
              <w:rPr>
                <w:color w:val="5B9BD5"/>
              </w:rPr>
              <w:t>return e0</w:t>
            </w:r>
          </w:p>
        </w:tc>
        <w:tc>
          <w:tcPr>
            <w:tcW w:w="4905" w:type="dxa"/>
          </w:tcPr>
          <w:p w:rsidR="002C3AD7" w:rsidRDefault="00C7196C">
            <w:pPr>
              <w:pStyle w:val="normal0"/>
            </w:pPr>
            <w:proofErr w:type="spellStart"/>
            <w:r w:rsidRPr="00C7196C">
              <w:rPr>
                <w:highlight w:val="yellow"/>
              </w:rPr>
              <w:t>ExpressionBinary</w:t>
            </w:r>
            <w:proofErr w:type="spellEnd"/>
            <w:r w:rsidRPr="00C7196C">
              <w:rPr>
                <w:highlight w:val="yellow"/>
              </w:rPr>
              <w:t xml:space="preserve"> ::= Expression </w:t>
            </w:r>
            <w:proofErr w:type="spellStart"/>
            <w:r w:rsidRPr="00C7196C">
              <w:rPr>
                <w:highlight w:val="yellow"/>
              </w:rPr>
              <w:t>op</w:t>
            </w:r>
            <w:proofErr w:type="spellEnd"/>
            <w:r w:rsidRPr="00C7196C">
              <w:rPr>
                <w:highlight w:val="yellow"/>
              </w:rPr>
              <w:t xml:space="preserve"> Expression</w:t>
            </w:r>
          </w:p>
        </w:tc>
      </w:tr>
      <w:tr w:rsidR="002C3AD7">
        <w:tc>
          <w:tcPr>
            <w:tcW w:w="4455" w:type="dxa"/>
          </w:tcPr>
          <w:p w:rsidR="002C3AD7" w:rsidRDefault="00C7196C">
            <w:pPr>
              <w:pStyle w:val="normal0"/>
            </w:pPr>
            <w:proofErr w:type="spellStart"/>
            <w:r>
              <w:t>AndExpression</w:t>
            </w:r>
            <w:proofErr w:type="spellEnd"/>
            <w:r>
              <w:t xml:space="preserve"> ::=  </w:t>
            </w:r>
            <w:proofErr w:type="spellStart"/>
            <w:r>
              <w:t>EqExpression</w:t>
            </w:r>
            <w:proofErr w:type="spellEnd"/>
            <w:r>
              <w:t xml:space="preserve"> ( </w:t>
            </w:r>
            <w:r>
              <w:rPr>
                <w:color w:val="FF0000"/>
              </w:rPr>
              <w:t>&amp;</w:t>
            </w:r>
            <w:r>
              <w:t xml:space="preserve"> </w:t>
            </w:r>
            <w:proofErr w:type="spellStart"/>
            <w:r>
              <w:t>EqExpression</w:t>
            </w:r>
            <w:proofErr w:type="spellEnd"/>
            <w:r>
              <w:t xml:space="preserve"> )*</w:t>
            </w:r>
          </w:p>
        </w:tc>
        <w:tc>
          <w:tcPr>
            <w:tcW w:w="4905" w:type="dxa"/>
          </w:tcPr>
          <w:p w:rsidR="002C3AD7" w:rsidRDefault="00C7196C">
            <w:pPr>
              <w:pStyle w:val="normal0"/>
            </w:pPr>
            <w:proofErr w:type="spellStart"/>
            <w:r>
              <w:t>ExpressionBinary</w:t>
            </w:r>
            <w:proofErr w:type="spellEnd"/>
            <w:r>
              <w:t xml:space="preserve"> ::= Expression </w:t>
            </w:r>
            <w:proofErr w:type="spellStart"/>
            <w:r>
              <w:t>op</w:t>
            </w:r>
            <w:proofErr w:type="spellEnd"/>
            <w:r>
              <w:t xml:space="preserve"> Expression</w:t>
            </w:r>
          </w:p>
        </w:tc>
      </w:tr>
      <w:tr w:rsidR="002C3AD7">
        <w:tc>
          <w:tcPr>
            <w:tcW w:w="4455" w:type="dxa"/>
          </w:tcPr>
          <w:p w:rsidR="002C3AD7" w:rsidRDefault="00C7196C">
            <w:pPr>
              <w:pStyle w:val="normal0"/>
            </w:pPr>
            <w:proofErr w:type="spellStart"/>
            <w:r>
              <w:t>EqExpression</w:t>
            </w:r>
            <w:proofErr w:type="spellEnd"/>
            <w:r>
              <w:t xml:space="preserve"> ::=  </w:t>
            </w:r>
            <w:proofErr w:type="spellStart"/>
            <w:r>
              <w:t>RelExpression</w:t>
            </w:r>
            <w:proofErr w:type="spellEnd"/>
            <w:r>
              <w:t xml:space="preserve">  (  (</w:t>
            </w:r>
            <w:r>
              <w:rPr>
                <w:color w:val="FF0000"/>
              </w:rPr>
              <w:t>==</w:t>
            </w:r>
            <w:r>
              <w:t xml:space="preserve"> | </w:t>
            </w:r>
            <w:r>
              <w:rPr>
                <w:color w:val="FF0000"/>
              </w:rPr>
              <w:t>!=</w:t>
            </w:r>
            <w:r>
              <w:t xml:space="preserve"> )  </w:t>
            </w:r>
            <w:proofErr w:type="spellStart"/>
            <w:r>
              <w:t>RelExpression</w:t>
            </w:r>
            <w:proofErr w:type="spellEnd"/>
            <w:r>
              <w:t xml:space="preserve"> )*</w:t>
            </w:r>
          </w:p>
        </w:tc>
        <w:tc>
          <w:tcPr>
            <w:tcW w:w="4905" w:type="dxa"/>
          </w:tcPr>
          <w:p w:rsidR="002C3AD7" w:rsidRDefault="00C7196C">
            <w:pPr>
              <w:pStyle w:val="normal0"/>
            </w:pPr>
            <w:proofErr w:type="spellStart"/>
            <w:r>
              <w:t>ExpressionBinary</w:t>
            </w:r>
            <w:proofErr w:type="spellEnd"/>
            <w:r>
              <w:t xml:space="preserve"> ::= Expression </w:t>
            </w:r>
            <w:proofErr w:type="spellStart"/>
            <w:r>
              <w:t>op</w:t>
            </w:r>
            <w:proofErr w:type="spellEnd"/>
            <w:r>
              <w:t xml:space="preserve"> Expression</w:t>
            </w:r>
          </w:p>
        </w:tc>
      </w:tr>
      <w:tr w:rsidR="002C3AD7">
        <w:tc>
          <w:tcPr>
            <w:tcW w:w="4455" w:type="dxa"/>
          </w:tcPr>
          <w:p w:rsidR="002C3AD7" w:rsidRDefault="00C7196C">
            <w:pPr>
              <w:pStyle w:val="normal0"/>
            </w:pPr>
            <w:proofErr w:type="spellStart"/>
            <w:r>
              <w:t>RelExpression</w:t>
            </w:r>
            <w:proofErr w:type="spellEnd"/>
            <w:r>
              <w:t xml:space="preserve"> ::= </w:t>
            </w:r>
            <w:proofErr w:type="spellStart"/>
            <w:r>
              <w:t>AddExpression</w:t>
            </w:r>
            <w:proofErr w:type="spellEnd"/>
            <w:r>
              <w:t xml:space="preserve"> (  (</w:t>
            </w:r>
            <w:r>
              <w:rPr>
                <w:color w:val="FF0000"/>
              </w:rPr>
              <w:t>&lt;</w:t>
            </w:r>
            <w:r>
              <w:t xml:space="preserve">  | </w:t>
            </w:r>
            <w:r>
              <w:rPr>
                <w:color w:val="FF0000"/>
              </w:rPr>
              <w:t>&gt;</w:t>
            </w:r>
            <w:r>
              <w:t xml:space="preserve"> |  </w:t>
            </w:r>
            <w:r>
              <w:rPr>
                <w:color w:val="FF0000"/>
              </w:rPr>
              <w:t>&lt;=</w:t>
            </w:r>
            <w:r>
              <w:t xml:space="preserve">  | </w:t>
            </w:r>
            <w:r>
              <w:rPr>
                <w:color w:val="FF0000"/>
              </w:rPr>
              <w:t>&gt;=</w:t>
            </w:r>
            <w:r>
              <w:t xml:space="preserve"> )   </w:t>
            </w:r>
            <w:proofErr w:type="spellStart"/>
            <w:r>
              <w:t>AddExpression</w:t>
            </w:r>
            <w:proofErr w:type="spellEnd"/>
            <w:r>
              <w:t>)*</w:t>
            </w:r>
          </w:p>
        </w:tc>
        <w:tc>
          <w:tcPr>
            <w:tcW w:w="4905" w:type="dxa"/>
          </w:tcPr>
          <w:p w:rsidR="002C3AD7" w:rsidRDefault="00C7196C">
            <w:pPr>
              <w:pStyle w:val="normal0"/>
            </w:pPr>
            <w:proofErr w:type="spellStart"/>
            <w:r>
              <w:t>ExpressionBinary</w:t>
            </w:r>
            <w:proofErr w:type="spellEnd"/>
            <w:r>
              <w:t xml:space="preserve"> ::= E</w:t>
            </w:r>
            <w:r>
              <w:t xml:space="preserve">xpression </w:t>
            </w:r>
            <w:proofErr w:type="spellStart"/>
            <w:r>
              <w:t>op</w:t>
            </w:r>
            <w:proofErr w:type="spellEnd"/>
            <w:r>
              <w:t xml:space="preserve"> Expression</w:t>
            </w:r>
          </w:p>
        </w:tc>
      </w:tr>
      <w:tr w:rsidR="002C3AD7">
        <w:tc>
          <w:tcPr>
            <w:tcW w:w="4455" w:type="dxa"/>
          </w:tcPr>
          <w:p w:rsidR="002C3AD7" w:rsidRDefault="00C7196C">
            <w:pPr>
              <w:pStyle w:val="normal0"/>
            </w:pPr>
            <w:proofErr w:type="spellStart"/>
            <w:r>
              <w:t>AddExpression</w:t>
            </w:r>
            <w:proofErr w:type="spellEnd"/>
            <w:r>
              <w:t xml:space="preserve"> ::= </w:t>
            </w:r>
            <w:proofErr w:type="spellStart"/>
            <w:r>
              <w:t>MultExpression</w:t>
            </w:r>
            <w:proofErr w:type="spellEnd"/>
            <w:r>
              <w:t xml:space="preserve">   (  ( </w:t>
            </w:r>
            <w:r>
              <w:rPr>
                <w:color w:val="FF0000"/>
              </w:rPr>
              <w:t>+</w:t>
            </w:r>
            <w:r>
              <w:t xml:space="preserve"> | </w:t>
            </w:r>
            <w:r>
              <w:rPr>
                <w:color w:val="FF0000"/>
              </w:rPr>
              <w:t>-</w:t>
            </w:r>
            <w:r>
              <w:t xml:space="preserve"> ) </w:t>
            </w:r>
            <w:proofErr w:type="spellStart"/>
            <w:r>
              <w:t>MultExpression</w:t>
            </w:r>
            <w:proofErr w:type="spellEnd"/>
            <w:r>
              <w:t xml:space="preserve"> )*</w:t>
            </w:r>
          </w:p>
        </w:tc>
        <w:tc>
          <w:tcPr>
            <w:tcW w:w="4905" w:type="dxa"/>
          </w:tcPr>
          <w:p w:rsidR="002C3AD7" w:rsidRDefault="00C7196C">
            <w:pPr>
              <w:pStyle w:val="normal0"/>
            </w:pPr>
            <w:proofErr w:type="spellStart"/>
            <w:r>
              <w:t>ExpressionBinary</w:t>
            </w:r>
            <w:proofErr w:type="spellEnd"/>
            <w:r>
              <w:t xml:space="preserve"> ::= Expression </w:t>
            </w:r>
            <w:proofErr w:type="spellStart"/>
            <w:r>
              <w:t>op</w:t>
            </w:r>
            <w:proofErr w:type="spellEnd"/>
            <w:r>
              <w:t xml:space="preserve"> Expression</w:t>
            </w:r>
          </w:p>
        </w:tc>
      </w:tr>
      <w:tr w:rsidR="002C3AD7">
        <w:tc>
          <w:tcPr>
            <w:tcW w:w="4455" w:type="dxa"/>
          </w:tcPr>
          <w:p w:rsidR="002C3AD7" w:rsidRDefault="00C7196C">
            <w:pPr>
              <w:pStyle w:val="normal0"/>
            </w:pPr>
            <w:proofErr w:type="spellStart"/>
            <w:r>
              <w:t>MultExpression</w:t>
            </w:r>
            <w:proofErr w:type="spellEnd"/>
            <w:r>
              <w:t xml:space="preserve"> := </w:t>
            </w:r>
            <w:proofErr w:type="spellStart"/>
            <w:r>
              <w:t>PowerExpression</w:t>
            </w:r>
            <w:proofErr w:type="spellEnd"/>
            <w:r>
              <w:t xml:space="preserve"> ( ( </w:t>
            </w:r>
            <w:r>
              <w:rPr>
                <w:color w:val="FF0000"/>
              </w:rPr>
              <w:t>*</w:t>
            </w:r>
            <w:r>
              <w:t xml:space="preserve"> | </w:t>
            </w:r>
            <w:r>
              <w:rPr>
                <w:color w:val="FF0000"/>
              </w:rPr>
              <w:t>/</w:t>
            </w:r>
            <w:r>
              <w:t xml:space="preserve">  | </w:t>
            </w:r>
            <w:r>
              <w:rPr>
                <w:color w:val="FF0000"/>
              </w:rPr>
              <w:t>%</w:t>
            </w:r>
            <w:r>
              <w:t xml:space="preserve"> ) </w:t>
            </w:r>
            <w:proofErr w:type="spellStart"/>
            <w:r>
              <w:t>PowerExpression</w:t>
            </w:r>
            <w:proofErr w:type="spellEnd"/>
            <w:r>
              <w:t xml:space="preserve"> )*</w:t>
            </w:r>
          </w:p>
        </w:tc>
        <w:tc>
          <w:tcPr>
            <w:tcW w:w="4905" w:type="dxa"/>
          </w:tcPr>
          <w:p w:rsidR="002C3AD7" w:rsidRDefault="00C7196C">
            <w:pPr>
              <w:pStyle w:val="normal0"/>
            </w:pPr>
            <w:proofErr w:type="spellStart"/>
            <w:r>
              <w:t>ExpressionBinary</w:t>
            </w:r>
            <w:proofErr w:type="spellEnd"/>
            <w:r>
              <w:t xml:space="preserve"> ::= Expression </w:t>
            </w:r>
            <w:proofErr w:type="spellStart"/>
            <w:r>
              <w:t>op</w:t>
            </w:r>
            <w:proofErr w:type="spellEnd"/>
            <w:r>
              <w:t xml:space="preserve"> Expression</w:t>
            </w:r>
          </w:p>
        </w:tc>
      </w:tr>
      <w:tr w:rsidR="002C3AD7">
        <w:tc>
          <w:tcPr>
            <w:tcW w:w="4455" w:type="dxa"/>
          </w:tcPr>
          <w:p w:rsidR="002C3AD7" w:rsidRDefault="00C7196C">
            <w:pPr>
              <w:pStyle w:val="normal0"/>
            </w:pPr>
            <w:proofErr w:type="spellStart"/>
            <w:r>
              <w:t>P</w:t>
            </w:r>
            <w:r>
              <w:t>owerExpression</w:t>
            </w:r>
            <w:proofErr w:type="spellEnd"/>
            <w:r>
              <w:t xml:space="preserve"> := </w:t>
            </w:r>
            <w:proofErr w:type="spellStart"/>
            <w:r>
              <w:t>UnaryExpression</w:t>
            </w:r>
            <w:proofErr w:type="spellEnd"/>
            <w:r>
              <w:t xml:space="preserve">  (</w:t>
            </w:r>
            <w:r>
              <w:rPr>
                <w:color w:val="FF0000"/>
              </w:rPr>
              <w:t>**</w:t>
            </w:r>
            <w:r>
              <w:t xml:space="preserve"> </w:t>
            </w:r>
            <w:proofErr w:type="spellStart"/>
            <w:r>
              <w:t>PowerExpression</w:t>
            </w:r>
            <w:proofErr w:type="spellEnd"/>
            <w:r>
              <w:t xml:space="preserve"> | ε)</w:t>
            </w:r>
          </w:p>
        </w:tc>
        <w:tc>
          <w:tcPr>
            <w:tcW w:w="4905" w:type="dxa"/>
          </w:tcPr>
          <w:p w:rsidR="002C3AD7" w:rsidRDefault="00C7196C">
            <w:pPr>
              <w:pStyle w:val="normal0"/>
            </w:pPr>
            <w:proofErr w:type="spellStart"/>
            <w:r>
              <w:t>ExpressionBinary</w:t>
            </w:r>
            <w:proofErr w:type="spellEnd"/>
            <w:r>
              <w:t xml:space="preserve"> ::= Expression </w:t>
            </w:r>
            <w:proofErr w:type="spellStart"/>
            <w:r>
              <w:t>op</w:t>
            </w:r>
            <w:proofErr w:type="spellEnd"/>
            <w:r>
              <w:t xml:space="preserve"> Expression</w:t>
            </w:r>
          </w:p>
        </w:tc>
      </w:tr>
      <w:tr w:rsidR="002C3AD7">
        <w:tc>
          <w:tcPr>
            <w:tcW w:w="4455" w:type="dxa"/>
          </w:tcPr>
          <w:p w:rsidR="002C3AD7" w:rsidRDefault="00C7196C">
            <w:pPr>
              <w:pStyle w:val="normal0"/>
            </w:pPr>
            <w:proofErr w:type="spellStart"/>
            <w:r>
              <w:t>UnaryExpression</w:t>
            </w:r>
            <w:proofErr w:type="spellEnd"/>
            <w:r>
              <w:t xml:space="preserve"> ::= </w:t>
            </w:r>
            <w:r>
              <w:rPr>
                <w:color w:val="FF0000"/>
              </w:rPr>
              <w:t>+</w:t>
            </w:r>
            <w:r>
              <w:t xml:space="preserve"> </w:t>
            </w:r>
            <w:proofErr w:type="spellStart"/>
            <w:r>
              <w:t>UnaryExpression</w:t>
            </w:r>
            <w:proofErr w:type="spellEnd"/>
            <w:r>
              <w:t xml:space="preserve"> | </w:t>
            </w:r>
            <w:r>
              <w:rPr>
                <w:color w:val="FF0000"/>
              </w:rPr>
              <w:t>-</w:t>
            </w:r>
            <w:r>
              <w:t xml:space="preserve"> </w:t>
            </w:r>
            <w:proofErr w:type="spellStart"/>
            <w:r>
              <w:t>UnaryExpression</w:t>
            </w:r>
            <w:proofErr w:type="spellEnd"/>
            <w:r>
              <w:t xml:space="preserve"> | </w:t>
            </w:r>
            <w:proofErr w:type="spellStart"/>
            <w:r>
              <w:t>UnaryExpressionNotPlusMinus</w:t>
            </w:r>
            <w:proofErr w:type="spellEnd"/>
          </w:p>
        </w:tc>
        <w:tc>
          <w:tcPr>
            <w:tcW w:w="4905" w:type="dxa"/>
          </w:tcPr>
          <w:p w:rsidR="002C3AD7" w:rsidRDefault="00C7196C">
            <w:pPr>
              <w:pStyle w:val="normal0"/>
            </w:pPr>
            <w:proofErr w:type="spellStart"/>
            <w:r>
              <w:t>ExpressionUnary</w:t>
            </w:r>
            <w:proofErr w:type="spellEnd"/>
            <w:r>
              <w:t xml:space="preserve"> ::= Op Expression</w:t>
            </w:r>
          </w:p>
        </w:tc>
      </w:tr>
      <w:tr w:rsidR="002C3AD7">
        <w:tc>
          <w:tcPr>
            <w:tcW w:w="4455" w:type="dxa"/>
          </w:tcPr>
          <w:p w:rsidR="002C3AD7" w:rsidRDefault="00C7196C">
            <w:pPr>
              <w:pStyle w:val="normal0"/>
            </w:pPr>
            <w:proofErr w:type="spellStart"/>
            <w:r>
              <w:t>UnaryExpressionNotPlusMinus</w:t>
            </w:r>
            <w:proofErr w:type="spellEnd"/>
            <w:r>
              <w:t xml:space="preserve"> ::=  </w:t>
            </w:r>
            <w:r>
              <w:rPr>
                <w:color w:val="FF0000"/>
              </w:rPr>
              <w:t>!</w:t>
            </w:r>
            <w:r>
              <w:t xml:space="preserve"> </w:t>
            </w:r>
            <w:proofErr w:type="spellStart"/>
            <w:r>
              <w:t>UnaryExpression</w:t>
            </w:r>
            <w:proofErr w:type="spellEnd"/>
            <w:r>
              <w:t xml:space="preserve">  | Primary </w:t>
            </w:r>
          </w:p>
        </w:tc>
        <w:tc>
          <w:tcPr>
            <w:tcW w:w="4905" w:type="dxa"/>
          </w:tcPr>
          <w:p w:rsidR="002C3AD7" w:rsidRDefault="00C7196C">
            <w:pPr>
              <w:pStyle w:val="normal0"/>
            </w:pPr>
            <w:proofErr w:type="spellStart"/>
            <w:r>
              <w:t>ExpressionUnary</w:t>
            </w:r>
            <w:proofErr w:type="spellEnd"/>
            <w:r>
              <w:t xml:space="preserve"> ::= Op Expression</w:t>
            </w:r>
          </w:p>
        </w:tc>
      </w:tr>
      <w:tr w:rsidR="002C3AD7">
        <w:tc>
          <w:tcPr>
            <w:tcW w:w="4455" w:type="dxa"/>
          </w:tcPr>
          <w:p w:rsidR="002C3AD7" w:rsidRDefault="00C7196C">
            <w:pPr>
              <w:pStyle w:val="normal0"/>
              <w:rPr>
                <w:color w:val="FF0000"/>
              </w:rPr>
            </w:pPr>
            <w:r>
              <w:t xml:space="preserve">Primary ::= </w:t>
            </w:r>
            <w:r>
              <w:rPr>
                <w:color w:val="FF0000"/>
              </w:rPr>
              <w:t>IDENTIFIER</w:t>
            </w:r>
          </w:p>
        </w:tc>
        <w:tc>
          <w:tcPr>
            <w:tcW w:w="4905" w:type="dxa"/>
          </w:tcPr>
          <w:p w:rsidR="002C3AD7" w:rsidRDefault="00C7196C">
            <w:pPr>
              <w:pStyle w:val="normal0"/>
            </w:pPr>
            <w:proofErr w:type="spellStart"/>
            <w:r>
              <w:t>ExpressionIdent</w:t>
            </w:r>
            <w:proofErr w:type="spellEnd"/>
            <w:r>
              <w:t xml:space="preserve"> </w:t>
            </w:r>
          </w:p>
          <w:p w:rsidR="002C3AD7" w:rsidRDefault="002C3AD7">
            <w:pPr>
              <w:pStyle w:val="normal0"/>
            </w:pPr>
          </w:p>
        </w:tc>
      </w:tr>
      <w:tr w:rsidR="002C3AD7">
        <w:tc>
          <w:tcPr>
            <w:tcW w:w="4455" w:type="dxa"/>
          </w:tcPr>
          <w:p w:rsidR="002C3AD7" w:rsidRDefault="00C7196C">
            <w:pPr>
              <w:pStyle w:val="normal0"/>
            </w:pPr>
            <w:r>
              <w:t xml:space="preserve">Primary ::= </w:t>
            </w:r>
            <w:r>
              <w:rPr>
                <w:color w:val="FF0000"/>
              </w:rPr>
              <w:t xml:space="preserve">INTEGER_LITERAL </w:t>
            </w:r>
          </w:p>
        </w:tc>
        <w:tc>
          <w:tcPr>
            <w:tcW w:w="4905" w:type="dxa"/>
          </w:tcPr>
          <w:p w:rsidR="002C3AD7" w:rsidRDefault="00C7196C">
            <w:pPr>
              <w:pStyle w:val="normal0"/>
            </w:pPr>
            <w:proofErr w:type="spellStart"/>
            <w:r>
              <w:t>ExpressionIntegerLiteral</w:t>
            </w:r>
            <w:proofErr w:type="spellEnd"/>
          </w:p>
          <w:p w:rsidR="002C3AD7" w:rsidRDefault="002C3AD7">
            <w:pPr>
              <w:pStyle w:val="normal0"/>
            </w:pPr>
          </w:p>
        </w:tc>
      </w:tr>
      <w:tr w:rsidR="002C3AD7">
        <w:tc>
          <w:tcPr>
            <w:tcW w:w="4455" w:type="dxa"/>
          </w:tcPr>
          <w:p w:rsidR="002C3AD7" w:rsidRDefault="00C7196C">
            <w:pPr>
              <w:pStyle w:val="normal0"/>
            </w:pPr>
            <w:r>
              <w:t xml:space="preserve">Primary ::= </w:t>
            </w:r>
            <w:r>
              <w:rPr>
                <w:color w:val="FF0000"/>
              </w:rPr>
              <w:t xml:space="preserve">BOOLEAN_LITERAL </w:t>
            </w:r>
          </w:p>
        </w:tc>
        <w:tc>
          <w:tcPr>
            <w:tcW w:w="4905" w:type="dxa"/>
          </w:tcPr>
          <w:p w:rsidR="002C3AD7" w:rsidRDefault="00C7196C">
            <w:pPr>
              <w:pStyle w:val="normal0"/>
            </w:pPr>
            <w:proofErr w:type="spellStart"/>
            <w:r>
              <w:t>ExpressionBooleanLiteral</w:t>
            </w:r>
            <w:proofErr w:type="spellEnd"/>
          </w:p>
          <w:p w:rsidR="002C3AD7" w:rsidRDefault="002C3AD7">
            <w:pPr>
              <w:pStyle w:val="normal0"/>
            </w:pPr>
          </w:p>
        </w:tc>
      </w:tr>
      <w:tr w:rsidR="002C3AD7">
        <w:tc>
          <w:tcPr>
            <w:tcW w:w="4455" w:type="dxa"/>
          </w:tcPr>
          <w:p w:rsidR="002C3AD7" w:rsidRDefault="00C7196C">
            <w:pPr>
              <w:pStyle w:val="normal0"/>
            </w:pPr>
            <w:r>
              <w:t>Prim</w:t>
            </w:r>
            <w:r>
              <w:t>ary ::=</w:t>
            </w:r>
            <w:r>
              <w:rPr>
                <w:color w:val="FF0000"/>
              </w:rPr>
              <w:t xml:space="preserve">FLOAT_LITERAL </w:t>
            </w:r>
          </w:p>
        </w:tc>
        <w:tc>
          <w:tcPr>
            <w:tcW w:w="4905" w:type="dxa"/>
          </w:tcPr>
          <w:p w:rsidR="002C3AD7" w:rsidRDefault="00C7196C">
            <w:pPr>
              <w:pStyle w:val="normal0"/>
            </w:pPr>
            <w:proofErr w:type="spellStart"/>
            <w:r>
              <w:t>ExpressionFloatLiteral</w:t>
            </w:r>
            <w:proofErr w:type="spellEnd"/>
          </w:p>
          <w:p w:rsidR="002C3AD7" w:rsidRDefault="002C3AD7">
            <w:pPr>
              <w:pStyle w:val="normal0"/>
            </w:pPr>
          </w:p>
        </w:tc>
      </w:tr>
      <w:tr w:rsidR="002C3AD7">
        <w:tc>
          <w:tcPr>
            <w:tcW w:w="4455" w:type="dxa"/>
          </w:tcPr>
          <w:p w:rsidR="002C3AD7" w:rsidRDefault="00C7196C">
            <w:pPr>
              <w:pStyle w:val="normal0"/>
            </w:pPr>
            <w:r>
              <w:t xml:space="preserve">Primary ::=  </w:t>
            </w:r>
            <w:r>
              <w:rPr>
                <w:color w:val="FF0000"/>
              </w:rPr>
              <w:t>(</w:t>
            </w:r>
            <w:r>
              <w:t xml:space="preserve"> Expression</w:t>
            </w:r>
            <w:r>
              <w:rPr>
                <w:color w:val="FF0000"/>
              </w:rPr>
              <w:t xml:space="preserve"> ) </w:t>
            </w:r>
            <w:r>
              <w:t xml:space="preserve">| </w:t>
            </w:r>
            <w:proofErr w:type="spellStart"/>
            <w:r>
              <w:t>FunctionApplication</w:t>
            </w:r>
            <w:proofErr w:type="spellEnd"/>
            <w:r>
              <w:t xml:space="preserve">  | </w:t>
            </w:r>
            <w:proofErr w:type="spellStart"/>
            <w:r>
              <w:t>PixelExpression</w:t>
            </w:r>
            <w:proofErr w:type="spellEnd"/>
            <w:r>
              <w:t xml:space="preserve"> | </w:t>
            </w:r>
            <w:proofErr w:type="spellStart"/>
            <w:r>
              <w:t>PredefinedName</w:t>
            </w:r>
            <w:proofErr w:type="spellEnd"/>
            <w:r>
              <w:t xml:space="preserve"> | </w:t>
            </w:r>
            <w:proofErr w:type="spellStart"/>
            <w:r>
              <w:t>PixelConstructor</w:t>
            </w:r>
            <w:proofErr w:type="spellEnd"/>
          </w:p>
        </w:tc>
        <w:tc>
          <w:tcPr>
            <w:tcW w:w="4905" w:type="dxa"/>
          </w:tcPr>
          <w:p w:rsidR="002C3AD7" w:rsidRDefault="002C3AD7">
            <w:pPr>
              <w:pStyle w:val="normal0"/>
            </w:pPr>
          </w:p>
        </w:tc>
      </w:tr>
      <w:tr w:rsidR="002C3AD7">
        <w:tc>
          <w:tcPr>
            <w:tcW w:w="4455" w:type="dxa"/>
          </w:tcPr>
          <w:p w:rsidR="002C3AD7" w:rsidRDefault="00C7196C">
            <w:pPr>
              <w:pStyle w:val="normal0"/>
            </w:pPr>
            <w:proofErr w:type="spellStart"/>
            <w:r>
              <w:t>PixelConstructor</w:t>
            </w:r>
            <w:proofErr w:type="spellEnd"/>
            <w:r>
              <w:t xml:space="preserve"> ::=  </w:t>
            </w:r>
            <w:r>
              <w:rPr>
                <w:color w:val="FF0000"/>
              </w:rPr>
              <w:t xml:space="preserve">&lt;&lt; </w:t>
            </w:r>
            <w:r>
              <w:t xml:space="preserve"> Expression</w:t>
            </w:r>
            <w:r>
              <w:rPr>
                <w:color w:val="FF0000"/>
              </w:rPr>
              <w:t xml:space="preserve"> , </w:t>
            </w:r>
            <w:r>
              <w:t xml:space="preserve">Expression </w:t>
            </w:r>
            <w:r>
              <w:rPr>
                <w:color w:val="FF0000"/>
              </w:rPr>
              <w:t>,</w:t>
            </w:r>
            <w:r>
              <w:t xml:space="preserve"> Expression </w:t>
            </w:r>
            <w:r>
              <w:rPr>
                <w:color w:val="FF0000"/>
              </w:rPr>
              <w:t>,</w:t>
            </w:r>
            <w:r>
              <w:t xml:space="preserve"> Expression  </w:t>
            </w:r>
            <w:r>
              <w:rPr>
                <w:color w:val="FF0000"/>
              </w:rPr>
              <w:t xml:space="preserve">&gt;&gt; </w:t>
            </w:r>
          </w:p>
        </w:tc>
        <w:tc>
          <w:tcPr>
            <w:tcW w:w="4905" w:type="dxa"/>
          </w:tcPr>
          <w:p w:rsidR="002C3AD7" w:rsidRDefault="00C7196C">
            <w:pPr>
              <w:pStyle w:val="normal0"/>
            </w:pPr>
            <w:proofErr w:type="spellStart"/>
            <w:r>
              <w:t>ExpressionPixelConstructor</w:t>
            </w:r>
            <w:proofErr w:type="spellEnd"/>
            <w:r>
              <w:t xml:space="preserve"> ::= Expression </w:t>
            </w:r>
            <w:proofErr w:type="spellStart"/>
            <w:r>
              <w:t>Expression</w:t>
            </w:r>
            <w:proofErr w:type="spellEnd"/>
            <w:r>
              <w:t xml:space="preserve"> </w:t>
            </w:r>
            <w:proofErr w:type="spellStart"/>
            <w:r>
              <w:t>Expression</w:t>
            </w:r>
            <w:proofErr w:type="spellEnd"/>
            <w:r>
              <w:t xml:space="preserve"> </w:t>
            </w:r>
            <w:proofErr w:type="spellStart"/>
            <w:r>
              <w:t>Expression</w:t>
            </w:r>
            <w:proofErr w:type="spellEnd"/>
          </w:p>
        </w:tc>
      </w:tr>
      <w:tr w:rsidR="002C3AD7">
        <w:tc>
          <w:tcPr>
            <w:tcW w:w="4455" w:type="dxa"/>
          </w:tcPr>
          <w:p w:rsidR="002C3AD7" w:rsidRDefault="00C7196C">
            <w:pPr>
              <w:pStyle w:val="normal0"/>
            </w:pPr>
            <w:proofErr w:type="spellStart"/>
            <w:r>
              <w:t>PixelExpression</w:t>
            </w:r>
            <w:proofErr w:type="spellEnd"/>
            <w:r>
              <w:t xml:space="preserve"> ::= </w:t>
            </w:r>
            <w:r>
              <w:rPr>
                <w:color w:val="FF0000"/>
              </w:rPr>
              <w:t>IDENTIFIER</w:t>
            </w:r>
            <w:r>
              <w:t xml:space="preserve"> </w:t>
            </w:r>
            <w:proofErr w:type="spellStart"/>
            <w:r>
              <w:t>PixelSelector</w:t>
            </w:r>
            <w:proofErr w:type="spellEnd"/>
          </w:p>
        </w:tc>
        <w:tc>
          <w:tcPr>
            <w:tcW w:w="4905" w:type="dxa"/>
          </w:tcPr>
          <w:p w:rsidR="002C3AD7" w:rsidRDefault="00C7196C">
            <w:pPr>
              <w:pStyle w:val="normal0"/>
            </w:pPr>
            <w:proofErr w:type="spellStart"/>
            <w:r>
              <w:t>ExpressionPixel</w:t>
            </w:r>
            <w:proofErr w:type="spellEnd"/>
            <w:r>
              <w:t xml:space="preserve"> ::= IDENTIFIER </w:t>
            </w:r>
            <w:proofErr w:type="spellStart"/>
            <w:r>
              <w:t>PixelSelector</w:t>
            </w:r>
            <w:proofErr w:type="spellEnd"/>
          </w:p>
        </w:tc>
      </w:tr>
      <w:tr w:rsidR="002C3AD7">
        <w:tc>
          <w:tcPr>
            <w:tcW w:w="4455" w:type="dxa"/>
          </w:tcPr>
          <w:p w:rsidR="002C3AD7" w:rsidRDefault="00C7196C">
            <w:pPr>
              <w:pStyle w:val="normal0"/>
            </w:pPr>
            <w:proofErr w:type="spellStart"/>
            <w:r>
              <w:t>FunctionApplication</w:t>
            </w:r>
            <w:proofErr w:type="spellEnd"/>
            <w:r>
              <w:t xml:space="preserve"> ::= </w:t>
            </w:r>
            <w:proofErr w:type="spellStart"/>
            <w:r>
              <w:rPr>
                <w:color w:val="FF0000"/>
              </w:rPr>
              <w:t>FunctionName</w:t>
            </w:r>
            <w:proofErr w:type="spellEnd"/>
            <w:r>
              <w:rPr>
                <w:color w:val="FF0000"/>
              </w:rPr>
              <w:t xml:space="preserve"> (</w:t>
            </w:r>
            <w:r>
              <w:t xml:space="preserve"> Expression </w:t>
            </w:r>
            <w:r>
              <w:rPr>
                <w:color w:val="FF0000"/>
              </w:rPr>
              <w:t>)</w:t>
            </w:r>
            <w:r>
              <w:t xml:space="preserve">  </w:t>
            </w:r>
          </w:p>
        </w:tc>
        <w:tc>
          <w:tcPr>
            <w:tcW w:w="4905" w:type="dxa"/>
          </w:tcPr>
          <w:p w:rsidR="002C3AD7" w:rsidRDefault="00C7196C">
            <w:pPr>
              <w:pStyle w:val="normal0"/>
            </w:pPr>
            <w:proofErr w:type="spellStart"/>
            <w:r>
              <w:t>ExpressionFunctionAppWithExpression</w:t>
            </w:r>
            <w:r>
              <w:t>Arg</w:t>
            </w:r>
            <w:proofErr w:type="spellEnd"/>
            <w:r>
              <w:t xml:space="preserve"> ::=  </w:t>
            </w:r>
            <w:proofErr w:type="spellStart"/>
            <w:r>
              <w:t>FunctionName</w:t>
            </w:r>
            <w:proofErr w:type="spellEnd"/>
            <w:r>
              <w:t xml:space="preserve"> Expression</w:t>
            </w:r>
          </w:p>
        </w:tc>
      </w:tr>
      <w:tr w:rsidR="002C3AD7">
        <w:tc>
          <w:tcPr>
            <w:tcW w:w="4455" w:type="dxa"/>
          </w:tcPr>
          <w:p w:rsidR="002C3AD7" w:rsidRDefault="00C7196C">
            <w:pPr>
              <w:pStyle w:val="normal0"/>
            </w:pPr>
            <w:proofErr w:type="spellStart"/>
            <w:r>
              <w:t>FunctionApplication</w:t>
            </w:r>
            <w:proofErr w:type="spellEnd"/>
            <w:r>
              <w:t xml:space="preserve"> ::= </w:t>
            </w:r>
            <w:proofErr w:type="spellStart"/>
            <w:r>
              <w:t>FunctionName</w:t>
            </w:r>
            <w:proofErr w:type="spellEnd"/>
            <w:r>
              <w:t xml:space="preserve">  </w:t>
            </w:r>
            <w:r>
              <w:rPr>
                <w:color w:val="FF0000"/>
              </w:rPr>
              <w:t>[</w:t>
            </w:r>
            <w:r>
              <w:t xml:space="preserve"> Expression </w:t>
            </w:r>
            <w:r>
              <w:rPr>
                <w:color w:val="FF0000"/>
              </w:rPr>
              <w:t>,</w:t>
            </w:r>
            <w:r>
              <w:t xml:space="preserve"> Expression </w:t>
            </w:r>
            <w:r>
              <w:rPr>
                <w:color w:val="FF0000"/>
              </w:rPr>
              <w:t>]</w:t>
            </w:r>
            <w:r>
              <w:t xml:space="preserve"> </w:t>
            </w:r>
          </w:p>
        </w:tc>
        <w:tc>
          <w:tcPr>
            <w:tcW w:w="4905" w:type="dxa"/>
          </w:tcPr>
          <w:p w:rsidR="002C3AD7" w:rsidRDefault="00C7196C">
            <w:pPr>
              <w:pStyle w:val="normal0"/>
            </w:pPr>
            <w:proofErr w:type="spellStart"/>
            <w:r>
              <w:t>ExpressionFunctionAppWithPixel</w:t>
            </w:r>
            <w:proofErr w:type="spellEnd"/>
            <w:r>
              <w:t xml:space="preserve"> ::= </w:t>
            </w:r>
            <w:proofErr w:type="spellStart"/>
            <w:r>
              <w:t>FunctionName</w:t>
            </w:r>
            <w:proofErr w:type="spellEnd"/>
            <w:r>
              <w:t xml:space="preserve"> Expression </w:t>
            </w:r>
            <w:proofErr w:type="spellStart"/>
            <w:r>
              <w:t>Expression</w:t>
            </w:r>
            <w:proofErr w:type="spellEnd"/>
          </w:p>
        </w:tc>
      </w:tr>
      <w:tr w:rsidR="002C3AD7">
        <w:tc>
          <w:tcPr>
            <w:tcW w:w="4455" w:type="dxa"/>
          </w:tcPr>
          <w:p w:rsidR="002C3AD7" w:rsidRDefault="00C7196C">
            <w:pPr>
              <w:pStyle w:val="normal0"/>
              <w:rPr>
                <w:color w:val="FF0000"/>
              </w:rPr>
            </w:pPr>
            <w:proofErr w:type="spellStart"/>
            <w:r>
              <w:t>PredefinedName</w:t>
            </w:r>
            <w:proofErr w:type="spellEnd"/>
            <w:r>
              <w:t xml:space="preserve"> ::= </w:t>
            </w:r>
            <w:r>
              <w:rPr>
                <w:color w:val="FF0000"/>
              </w:rPr>
              <w:t xml:space="preserve">Z </w:t>
            </w:r>
            <w:r>
              <w:t xml:space="preserve">| </w:t>
            </w:r>
            <w:proofErr w:type="spellStart"/>
            <w:r>
              <w:rPr>
                <w:color w:val="FF0000"/>
              </w:rPr>
              <w:t>default_height</w:t>
            </w:r>
            <w:proofErr w:type="spellEnd"/>
            <w:r>
              <w:rPr>
                <w:color w:val="FF0000"/>
              </w:rPr>
              <w:t xml:space="preserve"> </w:t>
            </w:r>
            <w:r>
              <w:t xml:space="preserve">| </w:t>
            </w:r>
            <w:proofErr w:type="spellStart"/>
            <w:r>
              <w:rPr>
                <w:color w:val="FF0000"/>
              </w:rPr>
              <w:t>default_width</w:t>
            </w:r>
            <w:proofErr w:type="spellEnd"/>
          </w:p>
        </w:tc>
        <w:tc>
          <w:tcPr>
            <w:tcW w:w="4905" w:type="dxa"/>
          </w:tcPr>
          <w:p w:rsidR="002C3AD7" w:rsidRDefault="00C7196C">
            <w:pPr>
              <w:pStyle w:val="normal0"/>
            </w:pPr>
            <w:proofErr w:type="spellStart"/>
            <w:r>
              <w:t>ExpressionPredefinedName</w:t>
            </w:r>
            <w:proofErr w:type="spellEnd"/>
          </w:p>
        </w:tc>
      </w:tr>
      <w:tr w:rsidR="002C3AD7">
        <w:tc>
          <w:tcPr>
            <w:tcW w:w="4455" w:type="dxa"/>
          </w:tcPr>
          <w:p w:rsidR="002C3AD7" w:rsidRDefault="00C7196C">
            <w:pPr>
              <w:pStyle w:val="normal0"/>
            </w:pPr>
            <w:proofErr w:type="spellStart"/>
            <w:r>
              <w:t>Func</w:t>
            </w:r>
            <w:r>
              <w:t>tionName</w:t>
            </w:r>
            <w:proofErr w:type="spellEnd"/>
            <w:r>
              <w:t xml:space="preserve"> ::= </w:t>
            </w:r>
            <w:r>
              <w:rPr>
                <w:color w:val="FF0000"/>
              </w:rPr>
              <w:t>sin</w:t>
            </w:r>
            <w:r>
              <w:t xml:space="preserve"> | </w:t>
            </w:r>
            <w:proofErr w:type="spellStart"/>
            <w:r>
              <w:rPr>
                <w:color w:val="FF0000"/>
              </w:rPr>
              <w:t>cos</w:t>
            </w:r>
            <w:proofErr w:type="spellEnd"/>
            <w:r>
              <w:t xml:space="preserve"> | </w:t>
            </w:r>
            <w:proofErr w:type="spellStart"/>
            <w:r>
              <w:rPr>
                <w:color w:val="FF0000"/>
              </w:rPr>
              <w:t>atan</w:t>
            </w:r>
            <w:proofErr w:type="spellEnd"/>
            <w:r>
              <w:t xml:space="preserve"> | </w:t>
            </w:r>
            <w:r>
              <w:rPr>
                <w:color w:val="FF0000"/>
              </w:rPr>
              <w:t>abs</w:t>
            </w:r>
            <w:r>
              <w:t xml:space="preserve"> | </w:t>
            </w:r>
            <w:r>
              <w:rPr>
                <w:color w:val="FF0000"/>
              </w:rPr>
              <w:t>log</w:t>
            </w:r>
            <w:r>
              <w:t xml:space="preserve"> | </w:t>
            </w:r>
            <w:proofErr w:type="spellStart"/>
            <w:r>
              <w:rPr>
                <w:color w:val="FF0000"/>
              </w:rPr>
              <w:lastRenderedPageBreak/>
              <w:t>cart_x</w:t>
            </w:r>
            <w:proofErr w:type="spellEnd"/>
            <w:r>
              <w:rPr>
                <w:color w:val="FF0000"/>
              </w:rPr>
              <w:t xml:space="preserve"> </w:t>
            </w:r>
            <w:r>
              <w:t xml:space="preserve">| </w:t>
            </w:r>
            <w:proofErr w:type="spellStart"/>
            <w:r>
              <w:rPr>
                <w:color w:val="FF0000"/>
              </w:rPr>
              <w:t>cart_y</w:t>
            </w:r>
            <w:proofErr w:type="spellEnd"/>
            <w:r>
              <w:rPr>
                <w:color w:val="FF0000"/>
              </w:rPr>
              <w:t xml:space="preserve"> </w:t>
            </w:r>
            <w:r>
              <w:t xml:space="preserve">| </w:t>
            </w:r>
            <w:proofErr w:type="spellStart"/>
            <w:r>
              <w:rPr>
                <w:color w:val="FF0000"/>
              </w:rPr>
              <w:t>polar_a</w:t>
            </w:r>
            <w:proofErr w:type="spellEnd"/>
            <w:r>
              <w:rPr>
                <w:color w:val="FF0000"/>
              </w:rPr>
              <w:t xml:space="preserve"> </w:t>
            </w:r>
            <w:r>
              <w:t xml:space="preserve">| </w:t>
            </w:r>
            <w:proofErr w:type="spellStart"/>
            <w:r>
              <w:rPr>
                <w:color w:val="FF0000"/>
              </w:rPr>
              <w:t>polar_r</w:t>
            </w:r>
            <w:proofErr w:type="spellEnd"/>
            <w:r>
              <w:rPr>
                <w:color w:val="FF0000"/>
              </w:rPr>
              <w:t xml:space="preserve"> </w:t>
            </w:r>
            <w:r>
              <w:t xml:space="preserve"> |  </w:t>
            </w:r>
            <w:proofErr w:type="spellStart"/>
            <w:r>
              <w:rPr>
                <w:color w:val="FF0000"/>
              </w:rPr>
              <w:t>int</w:t>
            </w:r>
            <w:proofErr w:type="spellEnd"/>
            <w:r>
              <w:t xml:space="preserve"> | </w:t>
            </w:r>
            <w:r>
              <w:rPr>
                <w:color w:val="FF0000"/>
              </w:rPr>
              <w:t xml:space="preserve">float </w:t>
            </w:r>
            <w:r>
              <w:t xml:space="preserve">| </w:t>
            </w:r>
            <w:r>
              <w:rPr>
                <w:color w:val="FF0000"/>
              </w:rPr>
              <w:t>width</w:t>
            </w:r>
            <w:r>
              <w:t xml:space="preserve"> | </w:t>
            </w:r>
            <w:r>
              <w:rPr>
                <w:color w:val="FF0000"/>
              </w:rPr>
              <w:t xml:space="preserve">height </w:t>
            </w:r>
            <w:r>
              <w:t>| Color</w:t>
            </w:r>
          </w:p>
        </w:tc>
        <w:tc>
          <w:tcPr>
            <w:tcW w:w="4905" w:type="dxa"/>
          </w:tcPr>
          <w:p w:rsidR="002C3AD7" w:rsidRDefault="00C7196C">
            <w:pPr>
              <w:pStyle w:val="normal0"/>
            </w:pPr>
            <w:proofErr w:type="spellStart"/>
            <w:r>
              <w:lastRenderedPageBreak/>
              <w:t>FunctionName</w:t>
            </w:r>
            <w:proofErr w:type="spellEnd"/>
            <w:r>
              <w:t xml:space="preserve"> ::= sin | </w:t>
            </w:r>
            <w:proofErr w:type="spellStart"/>
            <w:r>
              <w:t>cos</w:t>
            </w:r>
            <w:proofErr w:type="spellEnd"/>
            <w:r>
              <w:t xml:space="preserve"> | </w:t>
            </w:r>
            <w:proofErr w:type="spellStart"/>
            <w:r>
              <w:t>atan</w:t>
            </w:r>
            <w:proofErr w:type="spellEnd"/>
            <w:r>
              <w:t xml:space="preserve"> | abs | log | </w:t>
            </w:r>
            <w:proofErr w:type="spellStart"/>
            <w:r>
              <w:lastRenderedPageBreak/>
              <w:t>cart_x</w:t>
            </w:r>
            <w:proofErr w:type="spellEnd"/>
            <w:r>
              <w:t xml:space="preserve"> | </w:t>
            </w:r>
            <w:proofErr w:type="spellStart"/>
            <w:r>
              <w:t>cart_y</w:t>
            </w:r>
            <w:proofErr w:type="spellEnd"/>
            <w:r>
              <w:t xml:space="preserve"> | </w:t>
            </w:r>
            <w:proofErr w:type="spellStart"/>
            <w:r>
              <w:t>polar_a</w:t>
            </w:r>
            <w:proofErr w:type="spellEnd"/>
            <w:r>
              <w:t xml:space="preserve"> | </w:t>
            </w:r>
            <w:proofErr w:type="spellStart"/>
            <w:r>
              <w:t>polar_r</w:t>
            </w:r>
            <w:proofErr w:type="spellEnd"/>
            <w:r>
              <w:t xml:space="preserve">  |  </w:t>
            </w:r>
            <w:proofErr w:type="spellStart"/>
            <w:r>
              <w:t>int</w:t>
            </w:r>
            <w:proofErr w:type="spellEnd"/>
            <w:r>
              <w:t xml:space="preserve"> | float | width | height | Color</w:t>
            </w:r>
          </w:p>
        </w:tc>
      </w:tr>
    </w:tbl>
    <w:p w:rsidR="002C3AD7" w:rsidRDefault="002C3AD7">
      <w:pPr>
        <w:pStyle w:val="normal0"/>
      </w:pPr>
    </w:p>
    <w:p w:rsidR="002C3AD7" w:rsidRDefault="00C7196C">
      <w:pPr>
        <w:pStyle w:val="normal0"/>
        <w:numPr>
          <w:ilvl w:val="0"/>
          <w:numId w:val="2"/>
        </w:numPr>
        <w:spacing w:after="0" w:line="240" w:lineRule="auto"/>
      </w:pPr>
      <w:r>
        <w:rPr>
          <w:rFonts w:ascii="Arial" w:eastAsia="Arial" w:hAnsi="Arial" w:cs="Arial"/>
        </w:rPr>
        <w:t xml:space="preserve">Rename your SimpleParser.java from Assignment 2 to Parser.java, and then modify it to implement the assignment.  In particular, the parse method should return an instance of cop5556sp18.AST.Program. </w:t>
      </w:r>
    </w:p>
    <w:p w:rsidR="002C3AD7" w:rsidRDefault="00C7196C">
      <w:pPr>
        <w:pStyle w:val="normal0"/>
        <w:numPr>
          <w:ilvl w:val="0"/>
          <w:numId w:val="2"/>
        </w:numPr>
        <w:spacing w:after="0" w:line="240" w:lineRule="auto"/>
      </w:pPr>
      <w:r>
        <w:rPr>
          <w:rFonts w:ascii="Arial" w:eastAsia="Arial" w:hAnsi="Arial" w:cs="Arial"/>
        </w:rPr>
        <w:t>Code for all the of the AST nodes and an interface calle</w:t>
      </w:r>
      <w:r>
        <w:rPr>
          <w:rFonts w:ascii="Arial" w:eastAsia="Arial" w:hAnsi="Arial" w:cs="Arial"/>
        </w:rPr>
        <w:t xml:space="preserve">d </w:t>
      </w:r>
      <w:proofErr w:type="spellStart"/>
      <w:r>
        <w:rPr>
          <w:rFonts w:ascii="Arial" w:eastAsia="Arial" w:hAnsi="Arial" w:cs="Arial"/>
        </w:rPr>
        <w:t>ASTVisitor</w:t>
      </w:r>
      <w:proofErr w:type="spellEnd"/>
      <w:r>
        <w:rPr>
          <w:rFonts w:ascii="Arial" w:eastAsia="Arial" w:hAnsi="Arial" w:cs="Arial"/>
        </w:rPr>
        <w:t xml:space="preserve"> has been provided.   Do NOT modify these classes for Assignment 3. (You will modify them in later assignments to add fields to hold attribute values.)  These classes include code, such as the visit method, that provides the plumbing for the vi</w:t>
      </w:r>
      <w:r>
        <w:rPr>
          <w:rFonts w:ascii="Arial" w:eastAsia="Arial" w:hAnsi="Arial" w:cs="Arial"/>
        </w:rPr>
        <w:t>sitor pattern.  You can ignore this for now—it will not be needed until Assignment 4.</w:t>
      </w:r>
    </w:p>
    <w:p w:rsidR="002C3AD7" w:rsidRDefault="00C7196C">
      <w:pPr>
        <w:pStyle w:val="normal0"/>
        <w:numPr>
          <w:ilvl w:val="0"/>
          <w:numId w:val="2"/>
        </w:numPr>
        <w:spacing w:after="0" w:line="240" w:lineRule="auto"/>
        <w:rPr>
          <w:rFonts w:ascii="Arial" w:eastAsia="Arial" w:hAnsi="Arial" w:cs="Arial"/>
        </w:rPr>
      </w:pPr>
      <w:r>
        <w:rPr>
          <w:rFonts w:ascii="Arial" w:eastAsia="Arial" w:hAnsi="Arial" w:cs="Arial"/>
        </w:rPr>
        <w:t xml:space="preserve">Some of the AST nodes have synthesized attributes, typically  </w:t>
      </w:r>
      <w:r>
        <w:rPr>
          <w:rFonts w:ascii="Courier New" w:eastAsia="Courier New" w:hAnsi="Courier New" w:cs="Courier New"/>
        </w:rPr>
        <w:t>name</w:t>
      </w:r>
      <w:r>
        <w:rPr>
          <w:rFonts w:ascii="Arial" w:eastAsia="Arial" w:hAnsi="Arial" w:cs="Arial"/>
        </w:rPr>
        <w:t xml:space="preserve"> or </w:t>
      </w:r>
      <w:r>
        <w:rPr>
          <w:rFonts w:ascii="Courier New" w:eastAsia="Courier New" w:hAnsi="Courier New" w:cs="Courier New"/>
        </w:rPr>
        <w:t>value</w:t>
      </w:r>
      <w:r>
        <w:rPr>
          <w:rFonts w:ascii="Arial" w:eastAsia="Arial" w:hAnsi="Arial" w:cs="Arial"/>
        </w:rPr>
        <w:t>, whose value is obtained from the Scanner via a Token.</w:t>
      </w:r>
    </w:p>
    <w:p w:rsidR="002C3AD7" w:rsidRDefault="00C7196C">
      <w:pPr>
        <w:pStyle w:val="normal0"/>
        <w:numPr>
          <w:ilvl w:val="0"/>
          <w:numId w:val="2"/>
        </w:numPr>
        <w:spacing w:after="0" w:line="240" w:lineRule="auto"/>
      </w:pPr>
      <w:r>
        <w:rPr>
          <w:rFonts w:ascii="Arial" w:eastAsia="Arial" w:hAnsi="Arial" w:cs="Arial"/>
        </w:rPr>
        <w:t xml:space="preserve">Each parser method returns a subclass of </w:t>
      </w:r>
      <w:proofErr w:type="spellStart"/>
      <w:r>
        <w:rPr>
          <w:rFonts w:ascii="Arial" w:eastAsia="Arial" w:hAnsi="Arial" w:cs="Arial"/>
        </w:rPr>
        <w:t>ASTNode</w:t>
      </w:r>
      <w:proofErr w:type="spellEnd"/>
      <w:r>
        <w:rPr>
          <w:rFonts w:ascii="Arial" w:eastAsia="Arial" w:hAnsi="Arial" w:cs="Arial"/>
        </w:rPr>
        <w:t xml:space="preserve">.  </w:t>
      </w:r>
      <w:r>
        <w:rPr>
          <w:rFonts w:ascii="Arial" w:eastAsia="Arial" w:hAnsi="Arial" w:cs="Arial"/>
        </w:rPr>
        <w:t>To reduce the amount of casting necessary, t</w:t>
      </w:r>
      <w:r>
        <w:rPr>
          <w:rFonts w:ascii="Arial" w:eastAsia="Arial" w:hAnsi="Arial" w:cs="Arial"/>
        </w:rPr>
        <w:t xml:space="preserve">he </w:t>
      </w:r>
      <w:r>
        <w:rPr>
          <w:rFonts w:ascii="Arial" w:eastAsia="Arial" w:hAnsi="Arial" w:cs="Arial"/>
        </w:rPr>
        <w:t xml:space="preserve">declared </w:t>
      </w:r>
      <w:r>
        <w:rPr>
          <w:rFonts w:ascii="Arial" w:eastAsia="Arial" w:hAnsi="Arial" w:cs="Arial"/>
        </w:rPr>
        <w:t>return type of each parser method should be as specific as possible.   For example, th</w:t>
      </w:r>
      <w:r>
        <w:rPr>
          <w:rFonts w:ascii="Arial" w:eastAsia="Arial" w:hAnsi="Arial" w:cs="Arial"/>
        </w:rPr>
        <w:t xml:space="preserve">e return type of method expression() should be Expression, not </w:t>
      </w:r>
      <w:proofErr w:type="spellStart"/>
      <w:r>
        <w:rPr>
          <w:rFonts w:ascii="Arial" w:eastAsia="Arial" w:hAnsi="Arial" w:cs="Arial"/>
        </w:rPr>
        <w:t>ASTNode</w:t>
      </w:r>
      <w:proofErr w:type="spellEnd"/>
      <w:r>
        <w:rPr>
          <w:rFonts w:ascii="Arial" w:eastAsia="Arial" w:hAnsi="Arial" w:cs="Arial"/>
        </w:rPr>
        <w:t xml:space="preserve">.  </w:t>
      </w:r>
    </w:p>
    <w:p w:rsidR="002C3AD7" w:rsidRDefault="00C7196C">
      <w:pPr>
        <w:pStyle w:val="normal0"/>
        <w:numPr>
          <w:ilvl w:val="0"/>
          <w:numId w:val="2"/>
        </w:numPr>
        <w:spacing w:after="0" w:line="240" w:lineRule="auto"/>
      </w:pPr>
      <w:r>
        <w:rPr>
          <w:rFonts w:ascii="Arial" w:eastAsia="Arial" w:hAnsi="Arial" w:cs="Arial"/>
        </w:rPr>
        <w:t>A starter implementation of ParserTest.java with a few test cases has been provided.</w:t>
      </w:r>
    </w:p>
    <w:p w:rsidR="002C3AD7" w:rsidRDefault="00C7196C">
      <w:pPr>
        <w:pStyle w:val="normal0"/>
        <w:numPr>
          <w:ilvl w:val="0"/>
          <w:numId w:val="2"/>
        </w:numPr>
        <w:spacing w:after="0" w:line="240" w:lineRule="auto"/>
        <w:rPr>
          <w:rFonts w:ascii="Arial" w:eastAsia="Arial" w:hAnsi="Arial" w:cs="Arial"/>
        </w:rPr>
      </w:pPr>
      <w:r>
        <w:rPr>
          <w:rFonts w:ascii="Arial" w:eastAsia="Arial" w:hAnsi="Arial" w:cs="Arial"/>
        </w:rPr>
        <w:t>It is convenient for test cases to invoke some of the parser’s methods directly.  As an example, one of the methods in the provided ParserTest.java directly inv</w:t>
      </w:r>
      <w:r>
        <w:rPr>
          <w:rFonts w:ascii="Arial" w:eastAsia="Arial" w:hAnsi="Arial" w:cs="Arial"/>
        </w:rPr>
        <w:t>okes expression().  To ensure that all of our test work with your parser, make sure that your Parser has the following methods (with the indicated case-sensitive name and return type and that they are package visible (i.e. not private):</w:t>
      </w:r>
    </w:p>
    <w:p w:rsidR="002C3AD7" w:rsidRDefault="00C7196C">
      <w:pPr>
        <w:pStyle w:val="normal0"/>
        <w:numPr>
          <w:ilvl w:val="1"/>
          <w:numId w:val="2"/>
        </w:numPr>
        <w:spacing w:after="0" w:line="240" w:lineRule="auto"/>
        <w:rPr>
          <w:rFonts w:ascii="Arial" w:eastAsia="Arial" w:hAnsi="Arial" w:cs="Arial"/>
        </w:rPr>
      </w:pPr>
      <w:r>
        <w:rPr>
          <w:rFonts w:ascii="Arial" w:eastAsia="Arial" w:hAnsi="Arial" w:cs="Arial"/>
        </w:rPr>
        <w:t xml:space="preserve">Expression </w:t>
      </w:r>
      <w:proofErr w:type="spellStart"/>
      <w:r>
        <w:rPr>
          <w:rFonts w:ascii="Arial" w:eastAsia="Arial" w:hAnsi="Arial" w:cs="Arial"/>
        </w:rPr>
        <w:t>expressi</w:t>
      </w:r>
      <w:r>
        <w:rPr>
          <w:rFonts w:ascii="Arial" w:eastAsia="Arial" w:hAnsi="Arial" w:cs="Arial"/>
        </w:rPr>
        <w:t>on</w:t>
      </w:r>
      <w:proofErr w:type="spellEnd"/>
      <w:r>
        <w:rPr>
          <w:rFonts w:ascii="Arial" w:eastAsia="Arial" w:hAnsi="Arial" w:cs="Arial"/>
        </w:rPr>
        <w:t>()</w:t>
      </w:r>
    </w:p>
    <w:p w:rsidR="002C3AD7" w:rsidRDefault="00C7196C">
      <w:pPr>
        <w:pStyle w:val="normal0"/>
        <w:numPr>
          <w:ilvl w:val="1"/>
          <w:numId w:val="2"/>
        </w:numPr>
        <w:spacing w:after="0" w:line="240" w:lineRule="auto"/>
        <w:rPr>
          <w:rFonts w:ascii="Arial" w:eastAsia="Arial" w:hAnsi="Arial" w:cs="Arial"/>
        </w:rPr>
      </w:pPr>
      <w:r>
        <w:rPr>
          <w:rFonts w:ascii="Arial" w:eastAsia="Arial" w:hAnsi="Arial" w:cs="Arial"/>
        </w:rPr>
        <w:t xml:space="preserve">Statement </w:t>
      </w:r>
      <w:proofErr w:type="spellStart"/>
      <w:r>
        <w:rPr>
          <w:rFonts w:ascii="Arial" w:eastAsia="Arial" w:hAnsi="Arial" w:cs="Arial"/>
        </w:rPr>
        <w:t>statement</w:t>
      </w:r>
      <w:proofErr w:type="spellEnd"/>
      <w:r>
        <w:rPr>
          <w:rFonts w:ascii="Arial" w:eastAsia="Arial" w:hAnsi="Arial" w:cs="Arial"/>
        </w:rPr>
        <w:t>()</w:t>
      </w:r>
    </w:p>
    <w:p w:rsidR="002C3AD7" w:rsidRDefault="00C7196C">
      <w:pPr>
        <w:pStyle w:val="normal0"/>
        <w:numPr>
          <w:ilvl w:val="1"/>
          <w:numId w:val="2"/>
        </w:numPr>
        <w:spacing w:after="0" w:line="240" w:lineRule="auto"/>
        <w:rPr>
          <w:rFonts w:ascii="Arial" w:eastAsia="Arial" w:hAnsi="Arial" w:cs="Arial"/>
        </w:rPr>
      </w:pPr>
      <w:r>
        <w:rPr>
          <w:rFonts w:ascii="Arial" w:eastAsia="Arial" w:hAnsi="Arial" w:cs="Arial"/>
        </w:rPr>
        <w:t xml:space="preserve">Declaration </w:t>
      </w:r>
      <w:proofErr w:type="spellStart"/>
      <w:r>
        <w:rPr>
          <w:rFonts w:ascii="Arial" w:eastAsia="Arial" w:hAnsi="Arial" w:cs="Arial"/>
        </w:rPr>
        <w:t>declaration</w:t>
      </w:r>
      <w:proofErr w:type="spellEnd"/>
      <w:r>
        <w:rPr>
          <w:rFonts w:ascii="Arial" w:eastAsia="Arial" w:hAnsi="Arial" w:cs="Arial"/>
        </w:rPr>
        <w:t>()</w:t>
      </w:r>
    </w:p>
    <w:p w:rsidR="002C3AD7" w:rsidRDefault="00C7196C">
      <w:pPr>
        <w:pStyle w:val="normal0"/>
        <w:numPr>
          <w:ilvl w:val="0"/>
          <w:numId w:val="2"/>
        </w:numPr>
        <w:spacing w:after="0" w:line="240" w:lineRule="auto"/>
      </w:pPr>
      <w:r>
        <w:rPr>
          <w:rFonts w:ascii="Arial" w:eastAsia="Arial" w:hAnsi="Arial" w:cs="Arial"/>
        </w:rPr>
        <w:t xml:space="preserve">The abstract </w:t>
      </w:r>
      <w:proofErr w:type="spellStart"/>
      <w:r>
        <w:rPr>
          <w:rFonts w:ascii="Arial" w:eastAsia="Arial" w:hAnsi="Arial" w:cs="Arial"/>
        </w:rPr>
        <w:t>superclass</w:t>
      </w:r>
      <w:proofErr w:type="spellEnd"/>
      <w:r>
        <w:rPr>
          <w:rFonts w:ascii="Arial" w:eastAsia="Arial" w:hAnsi="Arial" w:cs="Arial"/>
        </w:rPr>
        <w:t xml:space="preserve"> of all of the abstract syntax tree nodes is ASTNode.java.  It contains a single field Token </w:t>
      </w:r>
      <w:proofErr w:type="spellStart"/>
      <w:r>
        <w:rPr>
          <w:rFonts w:ascii="Arial" w:eastAsia="Arial" w:hAnsi="Arial" w:cs="Arial"/>
        </w:rPr>
        <w:t>firstToken</w:t>
      </w:r>
      <w:proofErr w:type="spellEnd"/>
      <w:r>
        <w:rPr>
          <w:rFonts w:ascii="Arial" w:eastAsia="Arial" w:hAnsi="Arial" w:cs="Arial"/>
        </w:rPr>
        <w:t>, which should contain the first token in the construct represented by a subc</w:t>
      </w:r>
      <w:r>
        <w:rPr>
          <w:rFonts w:ascii="Arial" w:eastAsia="Arial" w:hAnsi="Arial" w:cs="Arial"/>
        </w:rPr>
        <w:t xml:space="preserve">lass.  The purpose is to allow you to connect the AST nodes with the program source so that you can give good error message </w:t>
      </w:r>
      <w:r>
        <w:rPr>
          <w:rFonts w:ascii="Arial" w:eastAsia="Arial" w:hAnsi="Arial" w:cs="Arial"/>
        </w:rPr>
        <w:t>including</w:t>
      </w:r>
      <w:r>
        <w:rPr>
          <w:rFonts w:ascii="Arial" w:eastAsia="Arial" w:hAnsi="Arial" w:cs="Arial"/>
        </w:rPr>
        <w:t xml:space="preserve"> the position of the error when these are detected while traversing the AST in future assignments.  The easiest way to impl</w:t>
      </w:r>
      <w:r>
        <w:rPr>
          <w:rFonts w:ascii="Arial" w:eastAsia="Arial" w:hAnsi="Arial" w:cs="Arial"/>
        </w:rPr>
        <w:t xml:space="preserve">ement this is to simply save the current token at the beginning of every parser method and pass that saved token to the constructor of any </w:t>
      </w:r>
      <w:r>
        <w:rPr>
          <w:rFonts w:ascii="Arial" w:eastAsia="Arial" w:hAnsi="Arial" w:cs="Arial"/>
        </w:rPr>
        <w:t xml:space="preserve">node </w:t>
      </w:r>
      <w:r>
        <w:rPr>
          <w:rFonts w:ascii="Arial" w:eastAsia="Arial" w:hAnsi="Arial" w:cs="Arial"/>
        </w:rPr>
        <w:t>you in</w:t>
      </w:r>
      <w:r>
        <w:rPr>
          <w:rFonts w:ascii="Arial" w:eastAsia="Arial" w:hAnsi="Arial" w:cs="Arial"/>
        </w:rPr>
        <w:t>stantiate in that method</w:t>
      </w:r>
      <w:r>
        <w:rPr>
          <w:rFonts w:ascii="Arial" w:eastAsia="Arial" w:hAnsi="Arial" w:cs="Arial"/>
        </w:rPr>
        <w:t xml:space="preserve">.  </w:t>
      </w:r>
    </w:p>
    <w:p w:rsidR="002C3AD7" w:rsidRDefault="002C3AD7">
      <w:pPr>
        <w:pStyle w:val="normal0"/>
        <w:spacing w:after="0" w:line="240" w:lineRule="auto"/>
        <w:ind w:left="720"/>
        <w:rPr>
          <w:rFonts w:ascii="Arial" w:eastAsia="Arial" w:hAnsi="Arial" w:cs="Arial"/>
        </w:rPr>
      </w:pPr>
    </w:p>
    <w:p w:rsidR="002C3AD7" w:rsidRDefault="002C3AD7">
      <w:pPr>
        <w:pStyle w:val="normal0"/>
        <w:spacing w:after="0" w:line="240" w:lineRule="auto"/>
        <w:ind w:left="720"/>
        <w:rPr>
          <w:rFonts w:ascii="Times New Roman" w:eastAsia="Times New Roman" w:hAnsi="Times New Roman" w:cs="Times New Roman"/>
          <w:sz w:val="24"/>
          <w:szCs w:val="24"/>
        </w:rPr>
      </w:pPr>
    </w:p>
    <w:p w:rsidR="002C3AD7" w:rsidRDefault="00C7196C">
      <w:pPr>
        <w:pStyle w:val="normal0"/>
        <w:spacing w:after="0" w:line="240" w:lineRule="auto"/>
        <w:rPr>
          <w:rFonts w:ascii="Times New Roman" w:eastAsia="Times New Roman" w:hAnsi="Times New Roman" w:cs="Times New Roman"/>
          <w:sz w:val="24"/>
          <w:szCs w:val="24"/>
        </w:rPr>
      </w:pPr>
      <w:r>
        <w:rPr>
          <w:rFonts w:ascii="Arial" w:eastAsia="Arial" w:hAnsi="Arial" w:cs="Arial"/>
          <w:b/>
        </w:rPr>
        <w:t>Turn in a jar file containing your source code for Parser.java, Scanner.java</w:t>
      </w:r>
      <w:r>
        <w:rPr>
          <w:rFonts w:ascii="Arial" w:eastAsia="Arial" w:hAnsi="Arial" w:cs="Arial"/>
          <w:b/>
        </w:rPr>
        <w:t>, and ParserTest.java.  Also include the source for the provided classes AST node classes so that your jar file is complete.</w:t>
      </w:r>
    </w:p>
    <w:p w:rsidR="002C3AD7" w:rsidRDefault="002C3AD7">
      <w:pPr>
        <w:pStyle w:val="normal0"/>
        <w:spacing w:after="0" w:line="240" w:lineRule="auto"/>
        <w:rPr>
          <w:rFonts w:ascii="Times New Roman" w:eastAsia="Times New Roman" w:hAnsi="Times New Roman" w:cs="Times New Roman"/>
          <w:sz w:val="24"/>
          <w:szCs w:val="24"/>
        </w:rPr>
      </w:pPr>
    </w:p>
    <w:p w:rsidR="002C3AD7" w:rsidRDefault="00C7196C">
      <w:pPr>
        <w:pStyle w:val="normal0"/>
        <w:spacing w:after="0" w:line="240" w:lineRule="auto"/>
        <w:rPr>
          <w:rFonts w:ascii="Times New Roman" w:eastAsia="Times New Roman" w:hAnsi="Times New Roman" w:cs="Times New Roman"/>
          <w:sz w:val="24"/>
          <w:szCs w:val="24"/>
        </w:rPr>
      </w:pPr>
      <w:r>
        <w:rPr>
          <w:rFonts w:ascii="Arial" w:eastAsia="Arial" w:hAnsi="Arial" w:cs="Arial"/>
        </w:rPr>
        <w:t xml:space="preserve">Your </w:t>
      </w:r>
      <w:proofErr w:type="spellStart"/>
      <w:r>
        <w:rPr>
          <w:rFonts w:ascii="Arial" w:eastAsia="Arial" w:hAnsi="Arial" w:cs="Arial"/>
        </w:rPr>
        <w:t>ParserTest</w:t>
      </w:r>
      <w:proofErr w:type="spellEnd"/>
      <w:r>
        <w:rPr>
          <w:rFonts w:ascii="Arial" w:eastAsia="Arial" w:hAnsi="Arial" w:cs="Arial"/>
        </w:rPr>
        <w:t xml:space="preserve"> will not be graded, but may be looked at in case of academic honesty issues. We will subject your parser to our se</w:t>
      </w:r>
      <w:r>
        <w:rPr>
          <w:rFonts w:ascii="Arial" w:eastAsia="Arial" w:hAnsi="Arial" w:cs="Arial"/>
        </w:rPr>
        <w:t>t of unit tests and your grade will be determined solely by how many tests are passed.  Name your jar file in the following format:</w:t>
      </w:r>
    </w:p>
    <w:p w:rsidR="002C3AD7" w:rsidRDefault="00C7196C">
      <w:pPr>
        <w:pStyle w:val="normal0"/>
        <w:spacing w:after="0" w:line="240" w:lineRule="auto"/>
        <w:rPr>
          <w:rFonts w:ascii="Times New Roman" w:eastAsia="Times New Roman" w:hAnsi="Times New Roman" w:cs="Times New Roman"/>
          <w:sz w:val="24"/>
          <w:szCs w:val="24"/>
        </w:rPr>
      </w:pPr>
      <w:r>
        <w:rPr>
          <w:i/>
        </w:rPr>
        <w:t>firstname_lastname_ufid_hw3.jar</w:t>
      </w:r>
      <w:r>
        <w:t xml:space="preserve"> </w:t>
      </w:r>
    </w:p>
    <w:p w:rsidR="002C3AD7" w:rsidRDefault="002C3AD7">
      <w:pPr>
        <w:pStyle w:val="normal0"/>
        <w:spacing w:after="0" w:line="240" w:lineRule="auto"/>
        <w:rPr>
          <w:rFonts w:ascii="Times New Roman" w:eastAsia="Times New Roman" w:hAnsi="Times New Roman" w:cs="Times New Roman"/>
          <w:sz w:val="24"/>
          <w:szCs w:val="24"/>
        </w:rPr>
      </w:pPr>
    </w:p>
    <w:p w:rsidR="002C3AD7" w:rsidRDefault="00C7196C">
      <w:pPr>
        <w:pStyle w:val="normal0"/>
        <w:spacing w:after="0" w:line="240" w:lineRule="auto"/>
        <w:rPr>
          <w:rFonts w:ascii="Times New Roman" w:eastAsia="Times New Roman" w:hAnsi="Times New Roman" w:cs="Times New Roman"/>
          <w:sz w:val="24"/>
          <w:szCs w:val="24"/>
        </w:rPr>
      </w:pPr>
      <w:r>
        <w:rPr>
          <w:rFonts w:ascii="Arial" w:eastAsia="Arial" w:hAnsi="Arial" w:cs="Arial"/>
          <w:b/>
        </w:rPr>
        <w:t>Additional requirements:</w:t>
      </w:r>
    </w:p>
    <w:p w:rsidR="002C3AD7" w:rsidRDefault="00C7196C">
      <w:pPr>
        <w:pStyle w:val="normal0"/>
        <w:numPr>
          <w:ilvl w:val="0"/>
          <w:numId w:val="3"/>
        </w:numPr>
        <w:spacing w:after="0" w:line="240" w:lineRule="auto"/>
      </w:pPr>
      <w:r>
        <w:rPr>
          <w:rFonts w:ascii="Arial" w:eastAsia="Arial" w:hAnsi="Arial" w:cs="Arial"/>
        </w:rPr>
        <w:t xml:space="preserve">Your parser should remain in package cop5556fa18(case sensitive) </w:t>
      </w:r>
    </w:p>
    <w:p w:rsidR="002C3AD7" w:rsidRDefault="00C7196C">
      <w:pPr>
        <w:pStyle w:val="normal0"/>
        <w:numPr>
          <w:ilvl w:val="0"/>
          <w:numId w:val="3"/>
        </w:numPr>
        <w:spacing w:after="0" w:line="240" w:lineRule="auto"/>
      </w:pPr>
      <w:r>
        <w:rPr>
          <w:rFonts w:ascii="Arial" w:eastAsia="Arial" w:hAnsi="Arial" w:cs="Arial"/>
        </w:rPr>
        <w:t>Your code should not import any classes other than those from the standard Java distribution, Scanner.java, or the provided cop5556fa18.AST package</w:t>
      </w:r>
    </w:p>
    <w:p w:rsidR="002C3AD7" w:rsidRDefault="00C7196C">
      <w:pPr>
        <w:pStyle w:val="normal0"/>
        <w:numPr>
          <w:ilvl w:val="0"/>
          <w:numId w:val="3"/>
        </w:numPr>
        <w:spacing w:after="0" w:line="240" w:lineRule="auto"/>
      </w:pPr>
      <w:r>
        <w:rPr>
          <w:rFonts w:ascii="Arial" w:eastAsia="Arial" w:hAnsi="Arial" w:cs="Arial"/>
        </w:rPr>
        <w:lastRenderedPageBreak/>
        <w:t xml:space="preserve">All code, including the Scanner code and the </w:t>
      </w:r>
      <w:proofErr w:type="spellStart"/>
      <w:r>
        <w:rPr>
          <w:rFonts w:ascii="Arial" w:eastAsia="Arial" w:hAnsi="Arial" w:cs="Arial"/>
        </w:rPr>
        <w:t>SimpleParser</w:t>
      </w:r>
      <w:proofErr w:type="spellEnd"/>
      <w:r>
        <w:rPr>
          <w:rFonts w:ascii="Arial" w:eastAsia="Arial" w:hAnsi="Arial" w:cs="Arial"/>
        </w:rPr>
        <w:t xml:space="preserve"> code you are using as a starting point must be yo</w:t>
      </w:r>
      <w:r>
        <w:rPr>
          <w:rFonts w:ascii="Arial" w:eastAsia="Arial" w:hAnsi="Arial" w:cs="Arial"/>
        </w:rPr>
        <w:t>ur own work developed by you this semester.  </w:t>
      </w:r>
    </w:p>
    <w:p w:rsidR="002C3AD7" w:rsidRDefault="00C7196C">
      <w:pPr>
        <w:pStyle w:val="normal0"/>
        <w:numPr>
          <w:ilvl w:val="0"/>
          <w:numId w:val="3"/>
        </w:numPr>
        <w:spacing w:after="0" w:line="240" w:lineRule="auto"/>
      </w:pPr>
      <w:r>
        <w:rPr>
          <w:rFonts w:ascii="Arial" w:eastAsia="Arial" w:hAnsi="Arial" w:cs="Arial"/>
        </w:rPr>
        <w:t xml:space="preserve">Your Parser should throw exceptions for exactly the same input as a correctly implemented </w:t>
      </w:r>
      <w:proofErr w:type="spellStart"/>
      <w:r>
        <w:rPr>
          <w:rFonts w:ascii="Arial" w:eastAsia="Arial" w:hAnsi="Arial" w:cs="Arial"/>
        </w:rPr>
        <w:t>SimpleParser</w:t>
      </w:r>
      <w:proofErr w:type="spellEnd"/>
      <w:r>
        <w:rPr>
          <w:rFonts w:ascii="Arial" w:eastAsia="Arial" w:hAnsi="Arial" w:cs="Arial"/>
        </w:rPr>
        <w:t xml:space="preserve"> from Assignment 2 would.  An AST will only be returned for valid input.</w:t>
      </w:r>
    </w:p>
    <w:p w:rsidR="002C3AD7" w:rsidRDefault="002C3AD7">
      <w:pPr>
        <w:pStyle w:val="normal0"/>
        <w:spacing w:after="0" w:line="240" w:lineRule="auto"/>
        <w:rPr>
          <w:rFonts w:ascii="Times New Roman" w:eastAsia="Times New Roman" w:hAnsi="Times New Roman" w:cs="Times New Roman"/>
          <w:sz w:val="24"/>
          <w:szCs w:val="24"/>
        </w:rPr>
      </w:pPr>
    </w:p>
    <w:p w:rsidR="002C3AD7" w:rsidRDefault="00C7196C">
      <w:pPr>
        <w:pStyle w:val="normal0"/>
        <w:spacing w:line="240" w:lineRule="auto"/>
        <w:rPr>
          <w:rFonts w:ascii="Times New Roman" w:eastAsia="Times New Roman" w:hAnsi="Times New Roman" w:cs="Times New Roman"/>
          <w:sz w:val="24"/>
          <w:szCs w:val="24"/>
        </w:rPr>
      </w:pPr>
      <w:r>
        <w:rPr>
          <w:rFonts w:ascii="Arial" w:eastAsia="Arial" w:hAnsi="Arial" w:cs="Arial"/>
          <w:b/>
        </w:rPr>
        <w:t>Submission Checklist</w:t>
      </w:r>
    </w:p>
    <w:p w:rsidR="002C3AD7" w:rsidRDefault="00C7196C">
      <w:pPr>
        <w:pStyle w:val="normal0"/>
        <w:spacing w:line="240" w:lineRule="auto"/>
        <w:rPr>
          <w:rFonts w:ascii="Times New Roman" w:eastAsia="Times New Roman" w:hAnsi="Times New Roman" w:cs="Times New Roman"/>
          <w:sz w:val="24"/>
          <w:szCs w:val="24"/>
        </w:rPr>
      </w:pPr>
      <w:r>
        <w:rPr>
          <w:rFonts w:ascii="Arial" w:eastAsia="Arial" w:hAnsi="Arial" w:cs="Arial"/>
        </w:rPr>
        <w:tab/>
        <w:t>See the chec</w:t>
      </w:r>
      <w:r>
        <w:rPr>
          <w:rFonts w:ascii="Arial" w:eastAsia="Arial" w:hAnsi="Arial" w:cs="Arial"/>
        </w:rPr>
        <w:t>klist from Assignment 1.</w:t>
      </w:r>
    </w:p>
    <w:p w:rsidR="002C3AD7" w:rsidRDefault="002C3AD7">
      <w:pPr>
        <w:pStyle w:val="normal0"/>
        <w:spacing w:after="0" w:line="240" w:lineRule="auto"/>
        <w:rPr>
          <w:rFonts w:ascii="Times New Roman" w:eastAsia="Times New Roman" w:hAnsi="Times New Roman" w:cs="Times New Roman"/>
          <w:sz w:val="24"/>
          <w:szCs w:val="24"/>
        </w:rPr>
      </w:pPr>
    </w:p>
    <w:p w:rsidR="002C3AD7" w:rsidRDefault="00C7196C">
      <w:pPr>
        <w:pStyle w:val="normal0"/>
        <w:spacing w:line="240" w:lineRule="auto"/>
        <w:rPr>
          <w:rFonts w:ascii="Times New Roman" w:eastAsia="Times New Roman" w:hAnsi="Times New Roman" w:cs="Times New Roman"/>
          <w:sz w:val="24"/>
          <w:szCs w:val="24"/>
        </w:rPr>
      </w:pPr>
      <w:r>
        <w:rPr>
          <w:rFonts w:ascii="Arial" w:eastAsia="Arial" w:hAnsi="Arial" w:cs="Arial"/>
          <w:b/>
        </w:rPr>
        <w:t>Comments and suggestions:</w:t>
      </w:r>
    </w:p>
    <w:p w:rsidR="002C3AD7" w:rsidRDefault="00C7196C">
      <w:pPr>
        <w:pStyle w:val="normal0"/>
        <w:numPr>
          <w:ilvl w:val="0"/>
          <w:numId w:val="1"/>
        </w:numPr>
        <w:contextualSpacing/>
        <w:rPr>
          <w:rFonts w:ascii="Arial" w:eastAsia="Arial" w:hAnsi="Arial" w:cs="Arial"/>
        </w:rPr>
      </w:pPr>
      <w:r>
        <w:rPr>
          <w:rFonts w:ascii="Arial" w:eastAsia="Arial" w:hAnsi="Arial" w:cs="Arial"/>
        </w:rPr>
        <w:t>Don’t attempt to do this assignment before you have looked at the relevant lecture.</w:t>
      </w:r>
    </w:p>
    <w:p w:rsidR="002C3AD7" w:rsidRDefault="00C7196C">
      <w:pPr>
        <w:pStyle w:val="normal0"/>
        <w:numPr>
          <w:ilvl w:val="0"/>
          <w:numId w:val="1"/>
        </w:numPr>
        <w:contextualSpacing/>
        <w:rPr>
          <w:rFonts w:ascii="Arial" w:eastAsia="Arial" w:hAnsi="Arial" w:cs="Arial"/>
        </w:rPr>
      </w:pPr>
      <w:r>
        <w:rPr>
          <w:rFonts w:ascii="Arial" w:eastAsia="Arial" w:hAnsi="Arial" w:cs="Arial"/>
        </w:rPr>
        <w:t xml:space="preserve">It may be convenient during testing to call the routines corresponding to fragments of the grammar in </w:t>
      </w:r>
      <w:proofErr w:type="spellStart"/>
      <w:r>
        <w:rPr>
          <w:rFonts w:ascii="Arial" w:eastAsia="Arial" w:hAnsi="Arial" w:cs="Arial"/>
        </w:rPr>
        <w:t>Junit</w:t>
      </w:r>
      <w:proofErr w:type="spellEnd"/>
      <w:r>
        <w:rPr>
          <w:rFonts w:ascii="Arial" w:eastAsia="Arial" w:hAnsi="Arial" w:cs="Arial"/>
        </w:rPr>
        <w:t xml:space="preserve"> tests.   An example is shown in ParserTest.java.</w:t>
      </w:r>
    </w:p>
    <w:p w:rsidR="002C3AD7" w:rsidRDefault="00C7196C">
      <w:pPr>
        <w:pStyle w:val="normal0"/>
        <w:numPr>
          <w:ilvl w:val="0"/>
          <w:numId w:val="1"/>
        </w:numPr>
        <w:contextualSpacing/>
        <w:rPr>
          <w:rFonts w:ascii="Arial" w:eastAsia="Arial" w:hAnsi="Arial" w:cs="Arial"/>
        </w:rPr>
      </w:pPr>
      <w:r>
        <w:rPr>
          <w:rFonts w:ascii="Arial" w:eastAsia="Arial" w:hAnsi="Arial" w:cs="Arial"/>
        </w:rPr>
        <w:t>Spend some time understanding the structure of the provided code.  What is the inheritance hierarch</w:t>
      </w:r>
      <w:r>
        <w:rPr>
          <w:rFonts w:ascii="Arial" w:eastAsia="Arial" w:hAnsi="Arial" w:cs="Arial"/>
        </w:rPr>
        <w:t>y? How does that relate to the syntax?  </w:t>
      </w:r>
    </w:p>
    <w:p w:rsidR="002C3AD7" w:rsidRDefault="00C7196C">
      <w:pPr>
        <w:pStyle w:val="normal0"/>
        <w:numPr>
          <w:ilvl w:val="0"/>
          <w:numId w:val="1"/>
        </w:numPr>
        <w:contextualSpacing/>
        <w:rPr>
          <w:rFonts w:ascii="Arial" w:eastAsia="Arial" w:hAnsi="Arial" w:cs="Arial"/>
        </w:rPr>
      </w:pPr>
      <w:r>
        <w:rPr>
          <w:rFonts w:ascii="Arial" w:eastAsia="Arial" w:hAnsi="Arial" w:cs="Arial"/>
        </w:rPr>
        <w:t>You will need to look inside each class in order to see which fields it contains and what the constructor expects.  If a field is optional in the syntax and is not provided in the input, you should set the correspon</w:t>
      </w:r>
      <w:r>
        <w:rPr>
          <w:rFonts w:ascii="Arial" w:eastAsia="Arial" w:hAnsi="Arial" w:cs="Arial"/>
        </w:rPr>
        <w:t>ding field in the AST node to null.  The exception is the list of statements and declarations in Program.  If there are no statements of declarations, the list should be empty, but not null.</w:t>
      </w:r>
    </w:p>
    <w:p w:rsidR="002C3AD7" w:rsidRDefault="00C7196C">
      <w:pPr>
        <w:pStyle w:val="normal0"/>
        <w:numPr>
          <w:ilvl w:val="0"/>
          <w:numId w:val="1"/>
        </w:numPr>
        <w:contextualSpacing/>
        <w:rPr>
          <w:rFonts w:ascii="Arial" w:eastAsia="Arial" w:hAnsi="Arial" w:cs="Arial"/>
        </w:rPr>
      </w:pPr>
      <w:r>
        <w:rPr>
          <w:rFonts w:ascii="Arial" w:eastAsia="Arial" w:hAnsi="Arial" w:cs="Arial"/>
        </w:rPr>
        <w:t xml:space="preserve">Each class contains methods visit, </w:t>
      </w:r>
      <w:proofErr w:type="spellStart"/>
      <w:r>
        <w:rPr>
          <w:rFonts w:ascii="Arial" w:eastAsia="Arial" w:hAnsi="Arial" w:cs="Arial"/>
        </w:rPr>
        <w:t>hashCode</w:t>
      </w:r>
      <w:proofErr w:type="spellEnd"/>
      <w:r>
        <w:rPr>
          <w:rFonts w:ascii="Arial" w:eastAsia="Arial" w:hAnsi="Arial" w:cs="Arial"/>
        </w:rPr>
        <w:t xml:space="preserve"> equals, and </w:t>
      </w:r>
      <w:proofErr w:type="spellStart"/>
      <w:r>
        <w:rPr>
          <w:rFonts w:ascii="Arial" w:eastAsia="Arial" w:hAnsi="Arial" w:cs="Arial"/>
        </w:rPr>
        <w:t>toString</w:t>
      </w:r>
      <w:proofErr w:type="spellEnd"/>
      <w:r>
        <w:rPr>
          <w:rFonts w:ascii="Arial" w:eastAsia="Arial" w:hAnsi="Arial" w:cs="Arial"/>
        </w:rPr>
        <w:t>.</w:t>
      </w:r>
      <w:r>
        <w:rPr>
          <w:rFonts w:ascii="Arial" w:eastAsia="Arial" w:hAnsi="Arial" w:cs="Arial"/>
        </w:rPr>
        <w:t xml:space="preserve">  The latter 3 were generated by eclipse; the visit method was systematically constructed to support the visitor pattern.  It may be useful for you to use some of these methods (like </w:t>
      </w:r>
      <w:proofErr w:type="spellStart"/>
      <w:r>
        <w:rPr>
          <w:rFonts w:ascii="Arial" w:eastAsia="Arial" w:hAnsi="Arial" w:cs="Arial"/>
        </w:rPr>
        <w:t>toString</w:t>
      </w:r>
      <w:proofErr w:type="spellEnd"/>
      <w:r>
        <w:rPr>
          <w:rFonts w:ascii="Arial" w:eastAsia="Arial" w:hAnsi="Arial" w:cs="Arial"/>
        </w:rPr>
        <w:t>) but otherwise you can ignore them.</w:t>
      </w:r>
    </w:p>
    <w:p w:rsidR="002C3AD7" w:rsidRDefault="002C3AD7">
      <w:pPr>
        <w:pStyle w:val="normal0"/>
        <w:rPr>
          <w:b/>
        </w:rPr>
      </w:pPr>
    </w:p>
    <w:p w:rsidR="002C3AD7" w:rsidRDefault="002C3AD7">
      <w:pPr>
        <w:pStyle w:val="normal0"/>
      </w:pPr>
    </w:p>
    <w:sectPr w:rsidR="002C3AD7" w:rsidSect="002C3AD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46FA9"/>
    <w:multiLevelType w:val="multilevel"/>
    <w:tmpl w:val="EE327D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313441C9"/>
    <w:multiLevelType w:val="multilevel"/>
    <w:tmpl w:val="B7E8B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CFA7DE1"/>
    <w:multiLevelType w:val="multilevel"/>
    <w:tmpl w:val="0B2608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C3AD7"/>
    <w:rsid w:val="002C3AD7"/>
    <w:rsid w:val="00C719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C3AD7"/>
    <w:pPr>
      <w:keepNext/>
      <w:keepLines/>
      <w:spacing w:before="480" w:after="120"/>
      <w:outlineLvl w:val="0"/>
    </w:pPr>
    <w:rPr>
      <w:b/>
      <w:sz w:val="48"/>
      <w:szCs w:val="48"/>
    </w:rPr>
  </w:style>
  <w:style w:type="paragraph" w:styleId="Heading2">
    <w:name w:val="heading 2"/>
    <w:basedOn w:val="normal0"/>
    <w:next w:val="normal0"/>
    <w:rsid w:val="002C3AD7"/>
    <w:pPr>
      <w:keepNext/>
      <w:keepLines/>
      <w:spacing w:before="40" w:after="0"/>
      <w:outlineLvl w:val="1"/>
    </w:pPr>
    <w:rPr>
      <w:color w:val="2E75B5"/>
      <w:sz w:val="26"/>
      <w:szCs w:val="26"/>
    </w:rPr>
  </w:style>
  <w:style w:type="paragraph" w:styleId="Heading3">
    <w:name w:val="heading 3"/>
    <w:basedOn w:val="normal0"/>
    <w:next w:val="normal0"/>
    <w:rsid w:val="002C3AD7"/>
    <w:pPr>
      <w:keepNext/>
      <w:keepLines/>
      <w:spacing w:before="280" w:after="80"/>
      <w:outlineLvl w:val="2"/>
    </w:pPr>
    <w:rPr>
      <w:b/>
      <w:sz w:val="28"/>
      <w:szCs w:val="28"/>
    </w:rPr>
  </w:style>
  <w:style w:type="paragraph" w:styleId="Heading4">
    <w:name w:val="heading 4"/>
    <w:basedOn w:val="normal0"/>
    <w:next w:val="normal0"/>
    <w:rsid w:val="002C3AD7"/>
    <w:pPr>
      <w:keepNext/>
      <w:keepLines/>
      <w:spacing w:before="240" w:after="40"/>
      <w:outlineLvl w:val="3"/>
    </w:pPr>
    <w:rPr>
      <w:b/>
      <w:sz w:val="24"/>
      <w:szCs w:val="24"/>
    </w:rPr>
  </w:style>
  <w:style w:type="paragraph" w:styleId="Heading5">
    <w:name w:val="heading 5"/>
    <w:basedOn w:val="normal0"/>
    <w:next w:val="normal0"/>
    <w:rsid w:val="002C3AD7"/>
    <w:pPr>
      <w:keepNext/>
      <w:keepLines/>
      <w:spacing w:before="220" w:after="40"/>
      <w:outlineLvl w:val="4"/>
    </w:pPr>
    <w:rPr>
      <w:b/>
    </w:rPr>
  </w:style>
  <w:style w:type="paragraph" w:styleId="Heading6">
    <w:name w:val="heading 6"/>
    <w:basedOn w:val="normal0"/>
    <w:next w:val="normal0"/>
    <w:rsid w:val="002C3AD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C3AD7"/>
  </w:style>
  <w:style w:type="paragraph" w:styleId="Title">
    <w:name w:val="Title"/>
    <w:basedOn w:val="normal0"/>
    <w:next w:val="normal0"/>
    <w:rsid w:val="002C3AD7"/>
    <w:pPr>
      <w:spacing w:after="0" w:line="240" w:lineRule="auto"/>
      <w:contextualSpacing/>
    </w:pPr>
    <w:rPr>
      <w:sz w:val="56"/>
      <w:szCs w:val="56"/>
    </w:rPr>
  </w:style>
  <w:style w:type="paragraph" w:styleId="Subtitle">
    <w:name w:val="Subtitle"/>
    <w:basedOn w:val="normal0"/>
    <w:next w:val="normal0"/>
    <w:rsid w:val="002C3AD7"/>
    <w:pPr>
      <w:keepNext/>
      <w:keepLines/>
      <w:spacing w:before="360" w:after="80"/>
    </w:pPr>
    <w:rPr>
      <w:rFonts w:ascii="Georgia" w:eastAsia="Georgia" w:hAnsi="Georgia" w:cs="Georgia"/>
      <w:i/>
      <w:color w:val="666666"/>
      <w:sz w:val="48"/>
      <w:szCs w:val="48"/>
    </w:rPr>
  </w:style>
  <w:style w:type="table" w:customStyle="1" w:styleId="a">
    <w:basedOn w:val="TableNormal"/>
    <w:rsid w:val="002C3AD7"/>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1361</Words>
  <Characters>7762</Characters>
  <Application>Microsoft Office Word</Application>
  <DocSecurity>0</DocSecurity>
  <Lines>64</Lines>
  <Paragraphs>18</Paragraphs>
  <ScaleCrop>false</ScaleCrop>
  <Company>Hewlett-Packard</Company>
  <LinksUpToDate>false</LinksUpToDate>
  <CharactersWithSpaces>9105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Sakshi</cp:lastModifiedBy>
  <cp:revision>2</cp:revision>
  <dcterms:created xsi:type="dcterms:W3CDTF">2018-02-23T00:20:00Z</dcterms:created>
  <dcterms:modified xsi:type="dcterms:W3CDTF">2018-02-23T02:19:00Z</dcterms:modified>
</cp:coreProperties>
</file>