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D3EE2" w:rsidRDefault="009D3EE2">
      <w:pPr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Snelling" style="width:358.5pt;height:107.25pt">
            <v:imagedata r:id="rId4" r:href="rId5"/>
          </v:shape>
        </w:pict>
      </w:r>
    </w:p>
    <w:p w:rsidR="009D3EE2" w:rsidRDefault="009D3EE2"/>
    <w:sectPr w:rsidR="009D3EE2" w:rsidSect="009D3EE2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5"/>
  <w:doNotTrackMoves/>
  <w:defaultTabStop w:val="720"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D3EE2"/>
    <w:rsid w:val="009D3EE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http://mailcenter.newmediagateway.com/snelling/files/mail_images/public/0/email_logo.gif" TargetMode="Externa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0</TotalTime>
  <Pages>1</Pages>
  <Words>19</Words>
  <Characters>109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 </dc:creator>
  <cp:keywords/>
  <dc:description/>
  <cp:lastModifiedBy>Snelling</cp:lastModifiedBy>
  <cp:revision>2</cp:revision>
  <dcterms:created xsi:type="dcterms:W3CDTF">2007-02-21T14:29:00Z</dcterms:created>
  <dcterms:modified xsi:type="dcterms:W3CDTF">2007-02-21T14:29:00Z</dcterms:modified>
</cp:coreProperties>
</file>