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704" w:rsidRDefault="00DA4704" w:rsidP="00DA4704">
      <w:pPr>
        <w:pStyle w:val="Heading1"/>
        <w:shd w:val="clear" w:color="auto" w:fill="FFFFFF"/>
        <w:spacing w:before="450"/>
        <w:jc w:val="center"/>
        <w:rPr>
          <w:rFonts w:ascii="Arial" w:hAnsi="Arial" w:cs="Arial"/>
          <w:bCs w:val="0"/>
          <w:color w:val="4F81BD" w:themeColor="accent1"/>
          <w:szCs w:val="36"/>
        </w:rPr>
      </w:pPr>
      <w:bookmarkStart w:id="0" w:name="_Toc411352024"/>
      <w:r w:rsidRPr="00DA4704">
        <w:rPr>
          <w:rFonts w:ascii="Arial" w:hAnsi="Arial" w:cs="Arial"/>
          <w:bCs w:val="0"/>
          <w:color w:val="4F81BD" w:themeColor="accent1"/>
          <w:szCs w:val="36"/>
        </w:rPr>
        <w:t>Configuring the Sonar Jenkins Plugin</w:t>
      </w:r>
    </w:p>
    <w:p w:rsidR="00DA4704" w:rsidRDefault="00DA4704" w:rsidP="00DA4704"/>
    <w:p w:rsidR="00DA4704" w:rsidRDefault="001319DC" w:rsidP="00DA4704">
      <w:pPr>
        <w:pStyle w:val="Heading2"/>
        <w:shd w:val="clear" w:color="auto" w:fill="FFFFFF"/>
        <w:spacing w:before="450"/>
        <w:rPr>
          <w:rFonts w:ascii="Arial" w:hAnsi="Arial" w:cs="Arial"/>
          <w:b w:val="0"/>
          <w:bCs w:val="0"/>
          <w:color w:val="000000"/>
          <w:sz w:val="24"/>
          <w:szCs w:val="30"/>
        </w:rPr>
      </w:pPr>
      <w:r>
        <w:rPr>
          <w:rFonts w:ascii="Arial" w:hAnsi="Arial" w:cs="Arial"/>
          <w:b w:val="0"/>
          <w:bCs w:val="0"/>
          <w:color w:val="000000"/>
          <w:sz w:val="24"/>
          <w:szCs w:val="30"/>
        </w:rPr>
        <w:t>Adding Sonar</w:t>
      </w:r>
      <w:r w:rsidR="00DA4704" w:rsidRPr="00DA4704">
        <w:rPr>
          <w:rFonts w:ascii="Arial" w:hAnsi="Arial" w:cs="Arial"/>
          <w:b w:val="0"/>
          <w:bCs w:val="0"/>
          <w:color w:val="000000"/>
          <w:sz w:val="24"/>
          <w:szCs w:val="30"/>
        </w:rPr>
        <w:t xml:space="preserve"> Server</w:t>
      </w:r>
    </w:p>
    <w:p w:rsidR="00DA4704" w:rsidRPr="001319DC" w:rsidRDefault="00DA4704" w:rsidP="00DA4704">
      <w:pPr>
        <w:pStyle w:val="NormalWeb"/>
        <w:shd w:val="clear" w:color="auto" w:fill="FFFFFF"/>
        <w:spacing w:before="150" w:beforeAutospacing="0" w:after="0" w:afterAutospacing="0" w:line="300" w:lineRule="atLeast"/>
        <w:rPr>
          <w:rFonts w:ascii="Arial" w:hAnsi="Arial" w:cs="Arial"/>
          <w:color w:val="333333"/>
          <w:sz w:val="20"/>
          <w:szCs w:val="21"/>
        </w:rPr>
      </w:pPr>
      <w:r w:rsidRPr="001319DC">
        <w:rPr>
          <w:rFonts w:ascii="Arial" w:hAnsi="Arial" w:cs="Arial"/>
          <w:color w:val="333333"/>
          <w:sz w:val="20"/>
          <w:szCs w:val="21"/>
        </w:rPr>
        <w:t>You can define as many Sonar</w:t>
      </w:r>
      <w:r w:rsidR="001319DC">
        <w:rPr>
          <w:rFonts w:ascii="Arial" w:hAnsi="Arial" w:cs="Arial"/>
          <w:color w:val="333333"/>
          <w:sz w:val="20"/>
          <w:szCs w:val="21"/>
        </w:rPr>
        <w:t xml:space="preserve"> </w:t>
      </w:r>
      <w:r w:rsidRPr="001319DC">
        <w:rPr>
          <w:rFonts w:ascii="Arial" w:hAnsi="Arial" w:cs="Arial"/>
          <w:color w:val="333333"/>
          <w:sz w:val="20"/>
          <w:szCs w:val="21"/>
        </w:rPr>
        <w:t>servers as you wish. Then for each Jenkins job, you will be able to choose which server to use for the Sonar analysis.</w:t>
      </w:r>
    </w:p>
    <w:p w:rsidR="00DA4704" w:rsidRPr="001319DC" w:rsidRDefault="00DA4704" w:rsidP="00DA4704">
      <w:pPr>
        <w:pStyle w:val="NormalWeb"/>
        <w:shd w:val="clear" w:color="auto" w:fill="FFFFFF"/>
        <w:spacing w:before="150" w:beforeAutospacing="0" w:after="0" w:afterAutospacing="0" w:line="300" w:lineRule="atLeast"/>
        <w:rPr>
          <w:rFonts w:ascii="Arial" w:hAnsi="Arial" w:cs="Arial"/>
          <w:color w:val="333333"/>
          <w:sz w:val="20"/>
          <w:szCs w:val="21"/>
        </w:rPr>
      </w:pPr>
      <w:r w:rsidRPr="001319DC">
        <w:rPr>
          <w:rFonts w:ascii="Arial" w:hAnsi="Arial" w:cs="Arial"/>
          <w:color w:val="333333"/>
          <w:sz w:val="20"/>
          <w:szCs w:val="21"/>
        </w:rPr>
        <w:t>To add</w:t>
      </w:r>
      <w:r w:rsidR="009439B4">
        <w:rPr>
          <w:rFonts w:ascii="Arial" w:hAnsi="Arial" w:cs="Arial"/>
          <w:color w:val="333333"/>
          <w:sz w:val="21"/>
          <w:szCs w:val="21"/>
          <w:shd w:val="clear" w:color="auto" w:fill="FFFFFF"/>
        </w:rPr>
        <w:t xml:space="preserve"> sonar server</w:t>
      </w:r>
      <w:r w:rsidRPr="001319DC">
        <w:rPr>
          <w:rFonts w:ascii="Arial" w:hAnsi="Arial" w:cs="Arial"/>
          <w:color w:val="333333"/>
          <w:sz w:val="20"/>
          <w:szCs w:val="21"/>
        </w:rPr>
        <w:t>, just follow the three steps below:</w:t>
      </w:r>
    </w:p>
    <w:p w:rsidR="00DA4704" w:rsidRDefault="00DA4704" w:rsidP="001319DC">
      <w:pPr>
        <w:pStyle w:val="NormalWeb"/>
        <w:numPr>
          <w:ilvl w:val="0"/>
          <w:numId w:val="4"/>
        </w:numPr>
        <w:shd w:val="clear" w:color="auto" w:fill="FFFFFF"/>
        <w:spacing w:before="150" w:beforeAutospacing="0" w:after="0" w:afterAutospacing="0" w:line="300" w:lineRule="atLeast"/>
        <w:rPr>
          <w:rFonts w:ascii="Arial" w:hAnsi="Arial" w:cs="Arial"/>
          <w:color w:val="333333"/>
          <w:sz w:val="20"/>
          <w:szCs w:val="21"/>
        </w:rPr>
      </w:pPr>
      <w:r w:rsidRPr="001319DC">
        <w:rPr>
          <w:rFonts w:ascii="Arial" w:hAnsi="Arial" w:cs="Arial"/>
          <w:color w:val="333333"/>
          <w:sz w:val="20"/>
          <w:szCs w:val="21"/>
        </w:rPr>
        <w:t>Log into Jenkins as an administrator and go to Manage Jenkins &gt; Configure System:</w:t>
      </w:r>
    </w:p>
    <w:p w:rsidR="001319DC" w:rsidRDefault="001319DC" w:rsidP="001319DC">
      <w:pPr>
        <w:pStyle w:val="NormalWeb"/>
        <w:shd w:val="clear" w:color="auto" w:fill="FFFFFF"/>
        <w:spacing w:before="150" w:beforeAutospacing="0" w:after="0" w:afterAutospacing="0" w:line="300" w:lineRule="atLeast"/>
        <w:ind w:left="720"/>
        <w:rPr>
          <w:rFonts w:ascii="Arial" w:hAnsi="Arial" w:cs="Arial"/>
          <w:color w:val="333333"/>
          <w:sz w:val="20"/>
          <w:szCs w:val="21"/>
        </w:rPr>
      </w:pPr>
      <w:r>
        <w:rPr>
          <w:noProof/>
        </w:rPr>
        <w:drawing>
          <wp:inline distT="0" distB="0" distL="0" distR="0" wp14:anchorId="503D265E" wp14:editId="54F5C51B">
            <wp:extent cx="5943600" cy="2364658"/>
            <wp:effectExtent l="0" t="0" r="0" b="0"/>
            <wp:docPr id="8" name="Picture 8" descr="http://docs.sonarqube.org/download/attachments/1442053/Jenkins1.png?version=1&amp;modificationDate=1320392520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sonarqube.org/download/attachments/1442053/Jenkins1.png?version=1&amp;modificationDate=1320392520000&amp;api=v2&amp;effects=drop-shad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64658"/>
                    </a:xfrm>
                    <a:prstGeom prst="rect">
                      <a:avLst/>
                    </a:prstGeom>
                    <a:noFill/>
                    <a:ln>
                      <a:noFill/>
                    </a:ln>
                  </pic:spPr>
                </pic:pic>
              </a:graphicData>
            </a:graphic>
          </wp:inline>
        </w:drawing>
      </w:r>
    </w:p>
    <w:p w:rsidR="00F855D8" w:rsidRPr="00F855D8" w:rsidRDefault="009439B4" w:rsidP="001319DC">
      <w:pPr>
        <w:pStyle w:val="NormalWeb"/>
        <w:numPr>
          <w:ilvl w:val="0"/>
          <w:numId w:val="4"/>
        </w:numPr>
        <w:shd w:val="clear" w:color="auto" w:fill="FFFFFF"/>
        <w:spacing w:before="150" w:beforeAutospacing="0" w:after="0" w:afterAutospacing="0" w:line="300" w:lineRule="atLeast"/>
        <w:rPr>
          <w:rFonts w:ascii="Arial" w:hAnsi="Arial" w:cs="Arial"/>
          <w:color w:val="333333"/>
          <w:sz w:val="18"/>
          <w:szCs w:val="21"/>
        </w:rPr>
      </w:pPr>
      <w:r w:rsidRPr="00841CB7">
        <w:rPr>
          <w:rFonts w:ascii="Arial" w:hAnsi="Arial" w:cs="Arial"/>
          <w:color w:val="333333"/>
          <w:sz w:val="20"/>
          <w:szCs w:val="21"/>
          <w:shd w:val="clear" w:color="auto" w:fill="FFFFFF"/>
        </w:rPr>
        <w:t>Scroll down to the</w:t>
      </w:r>
      <w:r w:rsidRPr="00841CB7">
        <w:rPr>
          <w:rStyle w:val="apple-converted-space"/>
          <w:rFonts w:ascii="Arial" w:eastAsiaTheme="majorEastAsia" w:hAnsi="Arial" w:cs="Arial"/>
          <w:color w:val="333333"/>
          <w:sz w:val="20"/>
          <w:szCs w:val="21"/>
          <w:shd w:val="clear" w:color="auto" w:fill="FFFFFF"/>
        </w:rPr>
        <w:t> </w:t>
      </w:r>
      <w:r w:rsidRPr="00841CB7">
        <w:rPr>
          <w:rStyle w:val="Emphasis"/>
          <w:rFonts w:ascii="Arial" w:hAnsi="Arial" w:cs="Arial"/>
          <w:color w:val="333333"/>
          <w:sz w:val="20"/>
          <w:szCs w:val="21"/>
          <w:shd w:val="clear" w:color="auto" w:fill="FFFFFF"/>
        </w:rPr>
        <w:t>Sonar</w:t>
      </w:r>
      <w:r w:rsidRPr="00841CB7">
        <w:rPr>
          <w:rStyle w:val="apple-converted-space"/>
          <w:rFonts w:ascii="Arial" w:eastAsiaTheme="majorEastAsia" w:hAnsi="Arial" w:cs="Arial"/>
          <w:color w:val="333333"/>
          <w:sz w:val="20"/>
          <w:szCs w:val="21"/>
          <w:shd w:val="clear" w:color="auto" w:fill="FFFFFF"/>
        </w:rPr>
        <w:t> </w:t>
      </w:r>
      <w:r w:rsidRPr="00841CB7">
        <w:rPr>
          <w:rFonts w:ascii="Arial" w:hAnsi="Arial" w:cs="Arial"/>
          <w:color w:val="333333"/>
          <w:sz w:val="20"/>
          <w:szCs w:val="21"/>
          <w:shd w:val="clear" w:color="auto" w:fill="FFFFFF"/>
        </w:rPr>
        <w:t>configuration section and click on</w:t>
      </w:r>
      <w:r w:rsidRPr="00841CB7">
        <w:rPr>
          <w:rStyle w:val="apple-converted-space"/>
          <w:rFonts w:ascii="Arial" w:eastAsiaTheme="majorEastAsia" w:hAnsi="Arial" w:cs="Arial"/>
          <w:color w:val="333333"/>
          <w:sz w:val="20"/>
          <w:szCs w:val="21"/>
          <w:shd w:val="clear" w:color="auto" w:fill="FFFFFF"/>
        </w:rPr>
        <w:t> </w:t>
      </w:r>
      <w:r w:rsidRPr="00841CB7">
        <w:rPr>
          <w:rStyle w:val="Emphasis"/>
          <w:rFonts w:ascii="Arial" w:hAnsi="Arial" w:cs="Arial"/>
          <w:color w:val="333333"/>
          <w:sz w:val="20"/>
          <w:szCs w:val="21"/>
          <w:shd w:val="clear" w:color="auto" w:fill="FFFFFF"/>
        </w:rPr>
        <w:t>Add Sonar</w:t>
      </w:r>
      <w:r w:rsidRPr="00841CB7">
        <w:rPr>
          <w:rFonts w:ascii="Arial" w:hAnsi="Arial" w:cs="Arial"/>
          <w:color w:val="333333"/>
          <w:sz w:val="20"/>
          <w:szCs w:val="21"/>
          <w:shd w:val="clear" w:color="auto" w:fill="FFFFFF"/>
        </w:rPr>
        <w:t>:</w:t>
      </w:r>
      <w:r w:rsidR="00F855D8" w:rsidRPr="00F855D8">
        <w:rPr>
          <w:rFonts w:ascii="Arial" w:hAnsi="Arial" w:cs="Arial"/>
          <w:noProof/>
          <w:color w:val="333333"/>
          <w:sz w:val="20"/>
          <w:szCs w:val="21"/>
        </w:rPr>
        <w:t xml:space="preserve"> </w:t>
      </w:r>
    </w:p>
    <w:p w:rsidR="00841CB7" w:rsidRDefault="00F855D8" w:rsidP="00F855D8">
      <w:pPr>
        <w:pStyle w:val="NormalWeb"/>
        <w:shd w:val="clear" w:color="auto" w:fill="FFFFFF"/>
        <w:spacing w:before="150" w:beforeAutospacing="0" w:after="0" w:afterAutospacing="0" w:line="300" w:lineRule="atLeast"/>
        <w:jc w:val="center"/>
        <w:rPr>
          <w:rFonts w:ascii="Arial" w:hAnsi="Arial" w:cs="Arial"/>
          <w:color w:val="333333"/>
          <w:sz w:val="18"/>
          <w:szCs w:val="21"/>
        </w:rPr>
      </w:pPr>
      <w:r>
        <w:rPr>
          <w:rFonts w:ascii="Arial" w:hAnsi="Arial" w:cs="Arial"/>
          <w:noProof/>
          <w:color w:val="333333"/>
          <w:sz w:val="18"/>
          <w:szCs w:val="21"/>
        </w:rPr>
        <w:drawing>
          <wp:inline distT="0" distB="0" distL="0" distR="0">
            <wp:extent cx="3854450" cy="3083560"/>
            <wp:effectExtent l="0" t="0" r="0" b="2540"/>
            <wp:docPr id="11" name="Picture 11" descr="C:\Users\sakshik\Desktop\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kshik\Desktop\Screenshot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450" cy="3083560"/>
                    </a:xfrm>
                    <a:prstGeom prst="rect">
                      <a:avLst/>
                    </a:prstGeom>
                    <a:noFill/>
                    <a:ln>
                      <a:noFill/>
                    </a:ln>
                  </pic:spPr>
                </pic:pic>
              </a:graphicData>
            </a:graphic>
          </wp:inline>
        </w:drawing>
      </w:r>
    </w:p>
    <w:p w:rsidR="00DE421D" w:rsidRDefault="00F855D8" w:rsidP="00DE421D">
      <w:pPr>
        <w:pStyle w:val="NormalWeb"/>
        <w:numPr>
          <w:ilvl w:val="0"/>
          <w:numId w:val="4"/>
        </w:numPr>
        <w:shd w:val="clear" w:color="auto" w:fill="FFFFFF"/>
        <w:spacing w:before="150" w:beforeAutospacing="0" w:after="0" w:afterAutospacing="0" w:line="300" w:lineRule="atLeast"/>
        <w:rPr>
          <w:rFonts w:ascii="Arial" w:hAnsi="Arial" w:cs="Arial"/>
          <w:color w:val="333333"/>
          <w:sz w:val="16"/>
          <w:szCs w:val="21"/>
        </w:rPr>
      </w:pPr>
      <w:r w:rsidRPr="00DE421D">
        <w:rPr>
          <w:rFonts w:ascii="Arial" w:hAnsi="Arial" w:cs="Arial"/>
          <w:color w:val="333333"/>
          <w:sz w:val="20"/>
          <w:szCs w:val="21"/>
          <w:shd w:val="clear" w:color="auto" w:fill="FFFFFF"/>
        </w:rPr>
        <w:lastRenderedPageBreak/>
        <w:t>Configure your Sonar</w:t>
      </w:r>
      <w:r w:rsidRPr="00DE421D">
        <w:rPr>
          <w:rFonts w:ascii="Arial" w:hAnsi="Arial" w:cs="Arial"/>
          <w:color w:val="333333"/>
          <w:sz w:val="20"/>
          <w:szCs w:val="21"/>
          <w:shd w:val="clear" w:color="auto" w:fill="FFFFFF"/>
        </w:rPr>
        <w:t xml:space="preserve"> installation by clicking on the "Advanced..." button :</w:t>
      </w:r>
    </w:p>
    <w:p w:rsidR="00DE421D" w:rsidRPr="00DE421D" w:rsidRDefault="00DE421D" w:rsidP="00DE421D">
      <w:pPr>
        <w:pStyle w:val="NormalWeb"/>
        <w:shd w:val="clear" w:color="auto" w:fill="FFFFFF"/>
        <w:spacing w:before="150" w:beforeAutospacing="0" w:after="0" w:afterAutospacing="0" w:line="300" w:lineRule="atLeast"/>
        <w:ind w:left="720"/>
        <w:jc w:val="center"/>
        <w:rPr>
          <w:rFonts w:ascii="Arial" w:hAnsi="Arial" w:cs="Arial"/>
          <w:color w:val="333333"/>
          <w:sz w:val="16"/>
          <w:szCs w:val="21"/>
        </w:rPr>
      </w:pPr>
      <w:r>
        <w:rPr>
          <w:rFonts w:ascii="Arial" w:hAnsi="Arial" w:cs="Arial"/>
          <w:noProof/>
          <w:color w:val="333333"/>
          <w:sz w:val="16"/>
          <w:szCs w:val="21"/>
        </w:rPr>
        <w:drawing>
          <wp:inline distT="0" distB="0" distL="0" distR="0">
            <wp:extent cx="4089400" cy="3271520"/>
            <wp:effectExtent l="0" t="0" r="6350" b="5080"/>
            <wp:docPr id="12" name="Picture 12" descr="C:\Users\sakshik\Desktop\scrnshots\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kshik\Desktop\scrnshots\Screenshot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4415" cy="3275532"/>
                    </a:xfrm>
                    <a:prstGeom prst="rect">
                      <a:avLst/>
                    </a:prstGeom>
                    <a:noFill/>
                    <a:ln>
                      <a:noFill/>
                    </a:ln>
                  </pic:spPr>
                </pic:pic>
              </a:graphicData>
            </a:graphic>
          </wp:inline>
        </w:drawing>
      </w:r>
    </w:p>
    <w:p w:rsidR="00DA4704" w:rsidRDefault="00DA4704" w:rsidP="00DA4704"/>
    <w:p w:rsidR="00811602" w:rsidRDefault="00811602" w:rsidP="00DA4704"/>
    <w:p w:rsidR="00811602" w:rsidRDefault="00811602" w:rsidP="00DA4704">
      <w:pPr>
        <w:rPr>
          <w:sz w:val="24"/>
        </w:rPr>
      </w:pPr>
      <w:r w:rsidRPr="00811602">
        <w:rPr>
          <w:sz w:val="24"/>
        </w:rPr>
        <w:t xml:space="preserve">For the </w:t>
      </w:r>
      <w:r w:rsidR="00DE0FAF">
        <w:rPr>
          <w:color w:val="4F81BD" w:themeColor="accent1"/>
          <w:sz w:val="24"/>
        </w:rPr>
        <w:t>JOB LEVEL CONFIGURATION</w:t>
      </w:r>
      <w:r w:rsidRPr="00811602">
        <w:rPr>
          <w:sz w:val="24"/>
        </w:rPr>
        <w:t>, go to tha</w:t>
      </w:r>
      <w:r>
        <w:rPr>
          <w:sz w:val="24"/>
        </w:rPr>
        <w:t>t</w:t>
      </w:r>
      <w:r w:rsidRPr="00811602">
        <w:rPr>
          <w:sz w:val="24"/>
        </w:rPr>
        <w:t xml:space="preserve"> particular job and click on CONFIGURE tab.</w:t>
      </w:r>
    </w:p>
    <w:p w:rsidR="00811602" w:rsidRDefault="00811602" w:rsidP="003B4B7C">
      <w:pPr>
        <w:jc w:val="center"/>
        <w:rPr>
          <w:sz w:val="24"/>
        </w:rPr>
      </w:pPr>
      <w:r>
        <w:rPr>
          <w:noProof/>
          <w:sz w:val="24"/>
        </w:rPr>
        <w:drawing>
          <wp:inline distT="0" distB="0" distL="0" distR="0">
            <wp:extent cx="4548188" cy="3638550"/>
            <wp:effectExtent l="0" t="0" r="5080" b="0"/>
            <wp:docPr id="13" name="Picture 13" descr="C:\Users\sakshik\Deskto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kshik\Desktop\Screenshot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188" cy="3638550"/>
                    </a:xfrm>
                    <a:prstGeom prst="rect">
                      <a:avLst/>
                    </a:prstGeom>
                    <a:noFill/>
                    <a:ln>
                      <a:noFill/>
                    </a:ln>
                  </pic:spPr>
                </pic:pic>
              </a:graphicData>
            </a:graphic>
          </wp:inline>
        </w:drawing>
      </w:r>
    </w:p>
    <w:p w:rsidR="003B4B7C" w:rsidRPr="00F6675B" w:rsidRDefault="003B4B7C" w:rsidP="003B4B7C">
      <w:pPr>
        <w:pStyle w:val="ListParagraph"/>
        <w:numPr>
          <w:ilvl w:val="0"/>
          <w:numId w:val="5"/>
        </w:numPr>
        <w:rPr>
          <w:sz w:val="24"/>
        </w:rPr>
      </w:pPr>
      <w:r>
        <w:rPr>
          <w:sz w:val="20"/>
        </w:rPr>
        <w:lastRenderedPageBreak/>
        <w:t>Scroll down and go to ‘Pre-build Steps’ and click on ‘Add Pre-build step’</w:t>
      </w:r>
      <w:r w:rsidR="00F6675B">
        <w:rPr>
          <w:sz w:val="20"/>
        </w:rPr>
        <w:t>:</w:t>
      </w:r>
    </w:p>
    <w:p w:rsidR="00F6675B" w:rsidRDefault="00F6675B" w:rsidP="00F6675B">
      <w:pPr>
        <w:pStyle w:val="ListParagraph"/>
        <w:jc w:val="center"/>
        <w:rPr>
          <w:sz w:val="24"/>
        </w:rPr>
      </w:pPr>
      <w:r>
        <w:rPr>
          <w:noProof/>
          <w:sz w:val="24"/>
        </w:rPr>
        <w:drawing>
          <wp:inline distT="0" distB="0" distL="0" distR="0">
            <wp:extent cx="3483696" cy="1722214"/>
            <wp:effectExtent l="0" t="0" r="2540" b="0"/>
            <wp:docPr id="14" name="Picture 14" descr="C:\Users\sakshik\Desktop\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kshik\Desktop\Screenshot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3111" cy="1726868"/>
                    </a:xfrm>
                    <a:prstGeom prst="rect">
                      <a:avLst/>
                    </a:prstGeom>
                    <a:noFill/>
                    <a:ln>
                      <a:noFill/>
                    </a:ln>
                  </pic:spPr>
                </pic:pic>
              </a:graphicData>
            </a:graphic>
          </wp:inline>
        </w:drawing>
      </w:r>
    </w:p>
    <w:p w:rsidR="002754BF" w:rsidRDefault="002754BF" w:rsidP="00F6675B">
      <w:pPr>
        <w:pStyle w:val="ListParagraph"/>
        <w:jc w:val="center"/>
        <w:rPr>
          <w:sz w:val="24"/>
        </w:rPr>
      </w:pPr>
    </w:p>
    <w:p w:rsidR="00B40F77" w:rsidRPr="00B40F77" w:rsidRDefault="00F6675B" w:rsidP="00B40F77">
      <w:pPr>
        <w:pStyle w:val="ListParagraph"/>
        <w:numPr>
          <w:ilvl w:val="0"/>
          <w:numId w:val="5"/>
        </w:numPr>
        <w:rPr>
          <w:sz w:val="20"/>
        </w:rPr>
      </w:pPr>
      <w:r w:rsidRPr="00B40F77">
        <w:rPr>
          <w:sz w:val="20"/>
        </w:rPr>
        <w:t xml:space="preserve">Click on </w:t>
      </w:r>
      <w:r w:rsidR="00B40F77" w:rsidRPr="00B40F77">
        <w:rPr>
          <w:sz w:val="20"/>
        </w:rPr>
        <w:t>Invoke top-level Maven target:</w:t>
      </w:r>
    </w:p>
    <w:p w:rsidR="00B40F77" w:rsidRPr="00B40F77" w:rsidRDefault="00B40F77" w:rsidP="00B40F77">
      <w:pPr>
        <w:pStyle w:val="ListParagraph"/>
        <w:rPr>
          <w:sz w:val="20"/>
        </w:rPr>
      </w:pPr>
    </w:p>
    <w:p w:rsidR="00F6675B" w:rsidRPr="00B40F77" w:rsidRDefault="00F6675B" w:rsidP="00F6675B">
      <w:pPr>
        <w:pStyle w:val="ListParagraph"/>
        <w:numPr>
          <w:ilvl w:val="0"/>
          <w:numId w:val="6"/>
        </w:numPr>
        <w:rPr>
          <w:sz w:val="20"/>
        </w:rPr>
      </w:pPr>
      <w:r w:rsidRPr="00B40F77">
        <w:rPr>
          <w:sz w:val="20"/>
        </w:rPr>
        <w:t>For Cobertura reports in</w:t>
      </w:r>
      <w:r w:rsidR="00B40F77" w:rsidRPr="00B40F77">
        <w:rPr>
          <w:sz w:val="20"/>
        </w:rPr>
        <w:t xml:space="preserve"> Jenkins, specify the maven version and goals.</w:t>
      </w:r>
    </w:p>
    <w:p w:rsidR="00B40F77" w:rsidRDefault="00B40F77" w:rsidP="00B40F77">
      <w:pPr>
        <w:pStyle w:val="ListParagraph"/>
        <w:ind w:left="1080"/>
        <w:rPr>
          <w:sz w:val="24"/>
        </w:rPr>
      </w:pPr>
    </w:p>
    <w:p w:rsidR="00B40F77" w:rsidRDefault="00B40F77" w:rsidP="002754BF">
      <w:pPr>
        <w:pStyle w:val="ListParagraph"/>
        <w:ind w:left="1080"/>
        <w:rPr>
          <w:sz w:val="24"/>
        </w:rPr>
      </w:pPr>
      <w:r>
        <w:rPr>
          <w:noProof/>
          <w:sz w:val="24"/>
        </w:rPr>
        <w:drawing>
          <wp:inline distT="0" distB="0" distL="0" distR="0">
            <wp:extent cx="4964687" cy="1699774"/>
            <wp:effectExtent l="0" t="0" r="7620" b="0"/>
            <wp:docPr id="16" name="Picture 16" descr="C:\Users\sakshik\Desktop\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kshik\Desktop\Screenshot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700" cy="1700121"/>
                    </a:xfrm>
                    <a:prstGeom prst="rect">
                      <a:avLst/>
                    </a:prstGeom>
                    <a:noFill/>
                    <a:ln>
                      <a:noFill/>
                    </a:ln>
                  </pic:spPr>
                </pic:pic>
              </a:graphicData>
            </a:graphic>
          </wp:inline>
        </w:drawing>
      </w:r>
    </w:p>
    <w:p w:rsidR="00B40F77" w:rsidRPr="003B4B7C" w:rsidRDefault="00B40F77" w:rsidP="00B40F77">
      <w:pPr>
        <w:pStyle w:val="ListParagraph"/>
        <w:ind w:left="1080"/>
        <w:jc w:val="center"/>
        <w:rPr>
          <w:sz w:val="24"/>
        </w:rPr>
      </w:pPr>
    </w:p>
    <w:p w:rsidR="00DA4704" w:rsidRPr="00B40F77" w:rsidRDefault="002754BF" w:rsidP="002754BF">
      <w:pPr>
        <w:pStyle w:val="ListParagraph"/>
        <w:numPr>
          <w:ilvl w:val="0"/>
          <w:numId w:val="5"/>
        </w:numPr>
      </w:pPr>
      <w:r>
        <w:t xml:space="preserve">Click on </w:t>
      </w:r>
      <w:r>
        <w:rPr>
          <w:sz w:val="20"/>
        </w:rPr>
        <w:t>‘Add Pre-build step’ and ‘Invoke Standalone Sonar Analysis’</w:t>
      </w:r>
      <w:r>
        <w:rPr>
          <w:sz w:val="20"/>
        </w:rPr>
        <w:t>.</w:t>
      </w:r>
    </w:p>
    <w:p w:rsidR="00C160F7" w:rsidRDefault="00B40F77" w:rsidP="002754BF">
      <w:pPr>
        <w:jc w:val="center"/>
      </w:pPr>
      <w:r>
        <w:rPr>
          <w:noProof/>
        </w:rPr>
        <w:drawing>
          <wp:inline distT="0" distB="0" distL="0" distR="0" wp14:anchorId="388D330C" wp14:editId="1BEC306D">
            <wp:extent cx="3590284" cy="2872226"/>
            <wp:effectExtent l="0" t="0" r="0" b="4445"/>
            <wp:docPr id="17" name="Picture 17" descr="C:\Users\sakshik\Desktop\Screensh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kshik\Desktop\Screenshot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3167" cy="2874532"/>
                    </a:xfrm>
                    <a:prstGeom prst="rect">
                      <a:avLst/>
                    </a:prstGeom>
                    <a:noFill/>
                    <a:ln>
                      <a:noFill/>
                    </a:ln>
                  </pic:spPr>
                </pic:pic>
              </a:graphicData>
            </a:graphic>
          </wp:inline>
        </w:drawing>
      </w:r>
    </w:p>
    <w:p w:rsidR="002754BF" w:rsidRDefault="002754BF" w:rsidP="00DE0FAF">
      <w:pPr>
        <w:pStyle w:val="ListParagraph"/>
        <w:jc w:val="center"/>
      </w:pPr>
    </w:p>
    <w:p w:rsidR="002C07F9" w:rsidRDefault="002C07F9" w:rsidP="002C07F9">
      <w:pPr>
        <w:pStyle w:val="ListParagraph"/>
      </w:pPr>
      <w:r>
        <w:t>Specify the Project Properties file:</w:t>
      </w:r>
    </w:p>
    <w:p w:rsidR="002C07F9" w:rsidRDefault="002C07F9" w:rsidP="002C07F9">
      <w:pPr>
        <w:pStyle w:val="ListParagraph"/>
        <w:rPr>
          <w:sz w:val="20"/>
        </w:rPr>
      </w:pPr>
      <w:r>
        <w:rPr>
          <w:sz w:val="20"/>
        </w:rPr>
        <w:t>sonar.p</w:t>
      </w:r>
      <w:r w:rsidRPr="002C07F9">
        <w:rPr>
          <w:sz w:val="20"/>
        </w:rPr>
        <w:t>roject</w:t>
      </w:r>
      <w:r>
        <w:rPr>
          <w:sz w:val="20"/>
        </w:rPr>
        <w:t>Key</w:t>
      </w:r>
      <w:r w:rsidRPr="002C07F9">
        <w:rPr>
          <w:sz w:val="20"/>
        </w:rPr>
        <w:t xml:space="preserve"> </w:t>
      </w:r>
      <w:r w:rsidR="00CD40D0">
        <w:rPr>
          <w:sz w:val="20"/>
        </w:rPr>
        <w:t xml:space="preserve"> </w:t>
      </w:r>
      <w:r w:rsidRPr="002C07F9">
        <w:rPr>
          <w:sz w:val="20"/>
        </w:rPr>
        <w:t>– unique key in sonar to represent your project.</w:t>
      </w:r>
    </w:p>
    <w:p w:rsidR="00CD40D0" w:rsidRDefault="002754BF" w:rsidP="002C07F9">
      <w:pPr>
        <w:pStyle w:val="ListParagraph"/>
        <w:rPr>
          <w:sz w:val="20"/>
        </w:rPr>
      </w:pPr>
      <w:r>
        <w:rPr>
          <w:sz w:val="20"/>
        </w:rPr>
        <w:t>s</w:t>
      </w:r>
      <w:r w:rsidR="00CD40D0">
        <w:rPr>
          <w:sz w:val="20"/>
        </w:rPr>
        <w:t>onar.projectName</w:t>
      </w:r>
      <w:r>
        <w:rPr>
          <w:sz w:val="20"/>
        </w:rPr>
        <w:t xml:space="preserve"> </w:t>
      </w:r>
      <w:r w:rsidR="00CD40D0">
        <w:rPr>
          <w:sz w:val="20"/>
        </w:rPr>
        <w:t xml:space="preserve"> </w:t>
      </w:r>
      <w:r w:rsidR="008C2817" w:rsidRPr="002C07F9">
        <w:rPr>
          <w:sz w:val="20"/>
        </w:rPr>
        <w:t>–</w:t>
      </w:r>
      <w:r>
        <w:rPr>
          <w:sz w:val="20"/>
        </w:rPr>
        <w:t xml:space="preserve"> </w:t>
      </w:r>
      <w:r w:rsidR="003B3517">
        <w:rPr>
          <w:sz w:val="20"/>
        </w:rPr>
        <w:t>name of the project in sonar.</w:t>
      </w:r>
    </w:p>
    <w:p w:rsidR="002754BF" w:rsidRDefault="002754BF" w:rsidP="002C07F9">
      <w:pPr>
        <w:pStyle w:val="ListParagraph"/>
        <w:rPr>
          <w:sz w:val="20"/>
        </w:rPr>
      </w:pPr>
      <w:r>
        <w:rPr>
          <w:sz w:val="20"/>
        </w:rPr>
        <w:t xml:space="preserve">sonar.projectVersion  </w:t>
      </w:r>
      <w:r w:rsidRPr="002C07F9">
        <w:rPr>
          <w:sz w:val="20"/>
        </w:rPr>
        <w:t>–</w:t>
      </w:r>
      <w:r>
        <w:rPr>
          <w:sz w:val="20"/>
        </w:rPr>
        <w:t xml:space="preserve"> version of a project.</w:t>
      </w:r>
    </w:p>
    <w:p w:rsidR="002754BF" w:rsidRDefault="002754BF" w:rsidP="002754BF">
      <w:pPr>
        <w:pStyle w:val="ListParagraph"/>
        <w:rPr>
          <w:sz w:val="20"/>
        </w:rPr>
      </w:pPr>
      <w:r>
        <w:rPr>
          <w:sz w:val="20"/>
        </w:rPr>
        <w:t xml:space="preserve">sonar.sources  </w:t>
      </w:r>
      <w:r w:rsidRPr="002C07F9">
        <w:rPr>
          <w:sz w:val="20"/>
        </w:rPr>
        <w:t>–</w:t>
      </w:r>
      <w:r>
        <w:rPr>
          <w:sz w:val="20"/>
        </w:rPr>
        <w:t xml:space="preserve"> your source folder.</w:t>
      </w: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2754BF" w:rsidRDefault="002754BF"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A30128" w:rsidRDefault="00A30128" w:rsidP="002754BF">
      <w:pPr>
        <w:pStyle w:val="ListParagraph"/>
        <w:rPr>
          <w:sz w:val="20"/>
        </w:rPr>
      </w:pPr>
    </w:p>
    <w:p w:rsidR="002754BF" w:rsidRDefault="002754BF" w:rsidP="002754BF">
      <w:pPr>
        <w:pStyle w:val="ListParagraph"/>
        <w:rPr>
          <w:sz w:val="20"/>
        </w:rPr>
      </w:pPr>
    </w:p>
    <w:p w:rsidR="00A30128" w:rsidRPr="002754BF" w:rsidRDefault="00A30128" w:rsidP="002754BF">
      <w:pPr>
        <w:pStyle w:val="ListParagraph"/>
        <w:rPr>
          <w:sz w:val="20"/>
        </w:rPr>
      </w:pPr>
      <w:bookmarkStart w:id="1" w:name="_GoBack"/>
      <w:bookmarkEnd w:id="1"/>
    </w:p>
    <w:p w:rsidR="00C160F7" w:rsidRDefault="00C160F7" w:rsidP="00C160F7">
      <w:pPr>
        <w:pStyle w:val="Heading2"/>
        <w:jc w:val="center"/>
        <w:rPr>
          <w:sz w:val="28"/>
          <w:szCs w:val="28"/>
        </w:rPr>
      </w:pPr>
      <w:r>
        <w:rPr>
          <w:sz w:val="28"/>
          <w:szCs w:val="28"/>
        </w:rPr>
        <w:lastRenderedPageBreak/>
        <w:t>Displaying Cobertura Reports in SonarQube Dashboard:</w:t>
      </w:r>
    </w:p>
    <w:p w:rsidR="00807324" w:rsidRPr="00C160F7" w:rsidRDefault="00807324" w:rsidP="00807324">
      <w:pPr>
        <w:pStyle w:val="Heading2"/>
        <w:rPr>
          <w:color w:val="000000" w:themeColor="text1"/>
          <w:sz w:val="28"/>
          <w:szCs w:val="28"/>
        </w:rPr>
      </w:pPr>
      <w:r w:rsidRPr="00C160F7">
        <w:rPr>
          <w:color w:val="000000" w:themeColor="text1"/>
          <w:sz w:val="28"/>
          <w:szCs w:val="28"/>
        </w:rPr>
        <w:t>Sonar Web Browser View:</w:t>
      </w:r>
      <w:bookmarkEnd w:id="0"/>
      <w:r w:rsidRPr="00C160F7">
        <w:rPr>
          <w:color w:val="000000" w:themeColor="text1"/>
          <w:sz w:val="28"/>
          <w:szCs w:val="28"/>
        </w:rPr>
        <w:t xml:space="preserve"> </w:t>
      </w:r>
    </w:p>
    <w:p w:rsidR="00807324" w:rsidRPr="00654C63" w:rsidRDefault="00807324" w:rsidP="00807324">
      <w:pPr>
        <w:shd w:val="clear" w:color="auto" w:fill="FFFFFF"/>
        <w:spacing w:before="100" w:beforeAutospacing="1" w:after="100" w:afterAutospacing="1" w:line="375" w:lineRule="atLeast"/>
        <w:ind w:left="720"/>
        <w:rPr>
          <w:rFonts w:asciiTheme="majorHAnsi" w:hAnsiTheme="majorHAnsi" w:cs="Arial"/>
          <w:color w:val="333333"/>
          <w:sz w:val="24"/>
          <w:szCs w:val="24"/>
        </w:rPr>
      </w:pPr>
      <w:r w:rsidRPr="00654C63">
        <w:rPr>
          <w:rFonts w:asciiTheme="majorHAnsi" w:hAnsiTheme="majorHAnsi" w:cs="Arial"/>
          <w:color w:val="333333"/>
          <w:sz w:val="24"/>
          <w:szCs w:val="24"/>
        </w:rPr>
        <w:t>The</w:t>
      </w:r>
      <w:r w:rsidRPr="00654C63">
        <w:rPr>
          <w:rFonts w:asciiTheme="majorHAnsi" w:eastAsia="Times New Roman" w:hAnsiTheme="majorHAnsi"/>
          <w:sz w:val="24"/>
          <w:szCs w:val="24"/>
        </w:rPr>
        <w:t> </w:t>
      </w:r>
      <w:r w:rsidRPr="00654C63">
        <w:rPr>
          <w:rFonts w:asciiTheme="majorHAnsi" w:hAnsiTheme="majorHAnsi"/>
          <w:b/>
          <w:bCs/>
          <w:sz w:val="24"/>
          <w:szCs w:val="24"/>
        </w:rPr>
        <w:t>Web</w:t>
      </w:r>
      <w:r w:rsidRPr="00654C63">
        <w:rPr>
          <w:rFonts w:asciiTheme="majorHAnsi" w:eastAsia="Times New Roman" w:hAnsiTheme="majorHAnsi"/>
          <w:sz w:val="24"/>
          <w:szCs w:val="24"/>
        </w:rPr>
        <w:t> </w:t>
      </w:r>
      <w:r w:rsidRPr="00654C63">
        <w:rPr>
          <w:rFonts w:asciiTheme="majorHAnsi" w:hAnsiTheme="majorHAnsi" w:cs="Arial"/>
          <w:color w:val="333333"/>
          <w:sz w:val="24"/>
          <w:szCs w:val="24"/>
        </w:rPr>
        <w:t>view displays the main project dashboard (for project) or the component viewer (for class or file).</w:t>
      </w:r>
    </w:p>
    <w:p w:rsidR="00807324" w:rsidRPr="00654C63" w:rsidRDefault="00807324" w:rsidP="00807324">
      <w:pPr>
        <w:pStyle w:val="NormalWeb"/>
        <w:shd w:val="clear" w:color="auto" w:fill="FFFFFF"/>
        <w:spacing w:before="150" w:beforeAutospacing="0" w:after="0" w:afterAutospacing="0" w:line="300" w:lineRule="atLeast"/>
        <w:ind w:left="720"/>
        <w:rPr>
          <w:rFonts w:asciiTheme="majorHAnsi" w:hAnsiTheme="majorHAnsi" w:cs="Arial"/>
          <w:color w:val="333333"/>
        </w:rPr>
      </w:pPr>
      <w:r w:rsidRPr="00654C63">
        <w:rPr>
          <w:rFonts w:asciiTheme="majorHAnsi" w:hAnsiTheme="majorHAnsi" w:cs="Arial"/>
          <w:color w:val="333333"/>
        </w:rPr>
        <w:t>This web page can also be used to access information and services (Clouds, Hotspots, etc.) that are not available in SonarQube Eclipse.</w:t>
      </w:r>
    </w:p>
    <w:p w:rsidR="00807324" w:rsidRDefault="00807324" w:rsidP="00807324">
      <w:pPr>
        <w:pStyle w:val="NormalWeb"/>
        <w:shd w:val="clear" w:color="auto" w:fill="FFFFFF"/>
        <w:spacing w:before="150" w:beforeAutospacing="0" w:after="0" w:afterAutospacing="0" w:line="300" w:lineRule="atLeast"/>
        <w:ind w:left="720"/>
        <w:rPr>
          <w:rFonts w:asciiTheme="majorHAnsi" w:hAnsiTheme="majorHAnsi" w:cs="Arial"/>
          <w:color w:val="333333"/>
        </w:rPr>
      </w:pPr>
      <w:r w:rsidRPr="00654C63">
        <w:rPr>
          <w:rFonts w:asciiTheme="majorHAnsi" w:hAnsiTheme="majorHAnsi" w:cs="Arial"/>
          <w:color w:val="333333"/>
        </w:rPr>
        <w:t>As shown below Dashboard gives overall report for all issues divided into Blocker, Critical, Major, Minor, Info and also other parameters such as Unit tests Coverage, Rules compliance, Unit test Success, Lines of code, Duplications, Complexity</w:t>
      </w:r>
      <w:r>
        <w:rPr>
          <w:rFonts w:asciiTheme="majorHAnsi" w:hAnsiTheme="majorHAnsi" w:cs="Arial"/>
          <w:color w:val="333333"/>
        </w:rPr>
        <w:t xml:space="preserve"> etc</w:t>
      </w:r>
      <w:r>
        <w:rPr>
          <w:rFonts w:asciiTheme="majorHAnsi" w:hAnsiTheme="majorHAnsi" w:cs="Arial"/>
          <w:color w:val="333333"/>
        </w:rPr>
        <w:t xml:space="preserve">.  </w:t>
      </w:r>
    </w:p>
    <w:p w:rsidR="00807324" w:rsidRDefault="00807324" w:rsidP="00807324">
      <w:pPr>
        <w:pStyle w:val="NormalWeb"/>
        <w:shd w:val="clear" w:color="auto" w:fill="FFFFFF"/>
        <w:spacing w:before="150" w:beforeAutospacing="0" w:after="0" w:afterAutospacing="0" w:line="300" w:lineRule="atLeast"/>
        <w:ind w:left="720"/>
        <w:rPr>
          <w:rFonts w:asciiTheme="majorHAnsi" w:hAnsiTheme="majorHAnsi" w:cs="Arial"/>
          <w:color w:val="333333"/>
        </w:rPr>
      </w:pPr>
    </w:p>
    <w:p w:rsidR="00807324" w:rsidRDefault="00807324" w:rsidP="00807324">
      <w:pPr>
        <w:pStyle w:val="NormalWeb"/>
        <w:shd w:val="clear" w:color="auto" w:fill="FFFFFF"/>
        <w:spacing w:before="150" w:beforeAutospacing="0" w:after="0" w:afterAutospacing="0" w:line="300" w:lineRule="atLeast"/>
        <w:ind w:left="720"/>
        <w:rPr>
          <w:rFonts w:asciiTheme="majorHAnsi" w:hAnsiTheme="majorHAnsi" w:cs="Arial"/>
          <w:color w:val="333333"/>
        </w:rPr>
      </w:pPr>
    </w:p>
    <w:p w:rsidR="00807324" w:rsidRPr="00807324" w:rsidRDefault="00807324" w:rsidP="00807324">
      <w:pPr>
        <w:pStyle w:val="ListParagraph"/>
        <w:numPr>
          <w:ilvl w:val="0"/>
          <w:numId w:val="1"/>
        </w:numPr>
        <w:rPr>
          <w:rFonts w:asciiTheme="majorHAnsi" w:hAnsiTheme="majorHAnsi" w:cs="Consolas"/>
          <w:sz w:val="20"/>
          <w:szCs w:val="20"/>
        </w:rPr>
      </w:pPr>
      <w:r w:rsidRPr="00807324">
        <w:rPr>
          <w:rFonts w:asciiTheme="majorHAnsi" w:hAnsiTheme="majorHAnsi" w:cs="Consolas"/>
          <w:sz w:val="20"/>
          <w:szCs w:val="20"/>
        </w:rPr>
        <w:t>SonarQube dashboard</w:t>
      </w:r>
    </w:p>
    <w:p w:rsidR="00807324" w:rsidRDefault="00807324" w:rsidP="009F0088">
      <w:pPr>
        <w:pStyle w:val="NormalWeb"/>
        <w:shd w:val="clear" w:color="auto" w:fill="FFFFFF"/>
        <w:spacing w:before="150" w:beforeAutospacing="0" w:after="0" w:afterAutospacing="0" w:line="300" w:lineRule="atLeast"/>
        <w:ind w:left="720"/>
        <w:jc w:val="center"/>
        <w:rPr>
          <w:rFonts w:asciiTheme="majorHAnsi" w:hAnsiTheme="majorHAnsi" w:cs="Arial"/>
          <w:color w:val="333333"/>
        </w:rPr>
      </w:pPr>
      <w:r>
        <w:rPr>
          <w:rFonts w:asciiTheme="majorHAnsi" w:hAnsiTheme="majorHAnsi" w:cs="Arial"/>
          <w:noProof/>
          <w:color w:val="333333"/>
        </w:rPr>
        <w:drawing>
          <wp:inline distT="0" distB="0" distL="0" distR="0">
            <wp:extent cx="4833939" cy="3867150"/>
            <wp:effectExtent l="0" t="0" r="5080" b="0"/>
            <wp:docPr id="1" name="Picture 1" descr="C:\Users\sakshik\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shik\Desktop\Screensh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7010" cy="3869607"/>
                    </a:xfrm>
                    <a:prstGeom prst="rect">
                      <a:avLst/>
                    </a:prstGeom>
                    <a:noFill/>
                    <a:ln>
                      <a:noFill/>
                    </a:ln>
                  </pic:spPr>
                </pic:pic>
              </a:graphicData>
            </a:graphic>
          </wp:inline>
        </w:drawing>
      </w:r>
    </w:p>
    <w:p w:rsidR="0036001D" w:rsidRDefault="0036001D"/>
    <w:p w:rsidR="00807324" w:rsidRDefault="00807324"/>
    <w:p w:rsidR="00807324" w:rsidRDefault="00807324" w:rsidP="009F0088"/>
    <w:p w:rsidR="009F0088" w:rsidRDefault="009F0088" w:rsidP="009F0088"/>
    <w:p w:rsidR="009F0088" w:rsidRDefault="009F0088" w:rsidP="009F0088">
      <w:pPr>
        <w:pStyle w:val="ListParagraph"/>
        <w:numPr>
          <w:ilvl w:val="0"/>
          <w:numId w:val="1"/>
        </w:numPr>
      </w:pPr>
      <w:r>
        <w:t>Analysis of a Project</w:t>
      </w:r>
    </w:p>
    <w:p w:rsidR="009F0088" w:rsidRDefault="009F0088" w:rsidP="009F0088">
      <w:pPr>
        <w:pStyle w:val="ListParagraph"/>
        <w:ind w:left="1080"/>
      </w:pPr>
    </w:p>
    <w:p w:rsidR="009F0088" w:rsidRDefault="009F0088" w:rsidP="00027DB7">
      <w:pPr>
        <w:pStyle w:val="ListParagraph"/>
        <w:ind w:left="1080"/>
        <w:jc w:val="center"/>
      </w:pPr>
      <w:r>
        <w:rPr>
          <w:noProof/>
        </w:rPr>
        <w:drawing>
          <wp:inline distT="0" distB="0" distL="0" distR="0" wp14:anchorId="452A0C58" wp14:editId="79286282">
            <wp:extent cx="4730750" cy="3784600"/>
            <wp:effectExtent l="0" t="0" r="0" b="6350"/>
            <wp:docPr id="2" name="Picture 2" descr="C:\Users\sakshik\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shik\Desktop\Screensho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0750" cy="3784600"/>
                    </a:xfrm>
                    <a:prstGeom prst="rect">
                      <a:avLst/>
                    </a:prstGeom>
                    <a:noFill/>
                    <a:ln>
                      <a:noFill/>
                    </a:ln>
                  </pic:spPr>
                </pic:pic>
              </a:graphicData>
            </a:graphic>
          </wp:inline>
        </w:drawing>
      </w:r>
    </w:p>
    <w:p w:rsidR="00BC6DA6" w:rsidRDefault="00BC6DA6" w:rsidP="009F0088">
      <w:pPr>
        <w:pStyle w:val="ListParagraph"/>
        <w:ind w:left="1080"/>
      </w:pPr>
    </w:p>
    <w:p w:rsidR="00027DB7" w:rsidRDefault="00027DB7" w:rsidP="009F0088">
      <w:pPr>
        <w:pStyle w:val="ListParagraph"/>
        <w:ind w:left="1080"/>
      </w:pPr>
    </w:p>
    <w:p w:rsidR="00367AD9" w:rsidRDefault="00367AD9" w:rsidP="009F0088">
      <w:pPr>
        <w:pStyle w:val="ListParagraph"/>
        <w:ind w:left="1080"/>
      </w:pPr>
    </w:p>
    <w:p w:rsidR="00BC6DA6" w:rsidRDefault="00BC6DA6" w:rsidP="00BC6DA6">
      <w:pPr>
        <w:pStyle w:val="ListParagraph"/>
        <w:numPr>
          <w:ilvl w:val="0"/>
          <w:numId w:val="1"/>
        </w:numPr>
      </w:pPr>
      <w:r>
        <w:t>How to check Unit Test coverage</w:t>
      </w:r>
    </w:p>
    <w:p w:rsidR="00BC6DA6" w:rsidRDefault="00BC6DA6" w:rsidP="00BC6DA6">
      <w:pPr>
        <w:pStyle w:val="ListParagraph"/>
        <w:ind w:left="1080"/>
      </w:pPr>
    </w:p>
    <w:p w:rsidR="00027DB7" w:rsidRDefault="00BC6DA6" w:rsidP="00027DB7">
      <w:pPr>
        <w:pStyle w:val="ListParagraph"/>
        <w:numPr>
          <w:ilvl w:val="0"/>
          <w:numId w:val="3"/>
        </w:numPr>
        <w:rPr>
          <w:sz w:val="20"/>
        </w:rPr>
      </w:pPr>
      <w:r w:rsidRPr="00BC6DA6">
        <w:rPr>
          <w:sz w:val="20"/>
        </w:rPr>
        <w:t xml:space="preserve">Go to </w:t>
      </w:r>
      <w:r>
        <w:rPr>
          <w:sz w:val="20"/>
        </w:rPr>
        <w:t xml:space="preserve">Settings </w:t>
      </w:r>
      <w:r w:rsidRPr="00BC6DA6">
        <w:rPr>
          <w:sz w:val="20"/>
        </w:rPr>
        <w:sym w:font="Wingdings" w:char="F0E0"/>
      </w:r>
      <w:r>
        <w:rPr>
          <w:sz w:val="20"/>
        </w:rPr>
        <w:t xml:space="preserve"> General Settings </w:t>
      </w:r>
      <w:r w:rsidRPr="00BC6DA6">
        <w:rPr>
          <w:sz w:val="20"/>
        </w:rPr>
        <w:sym w:font="Wingdings" w:char="F0E0"/>
      </w:r>
      <w:r>
        <w:rPr>
          <w:sz w:val="20"/>
        </w:rPr>
        <w:t xml:space="preserve"> Choose CATEGORY as Java </w:t>
      </w:r>
    </w:p>
    <w:p w:rsidR="00BC6DA6" w:rsidRPr="00AC1EA2" w:rsidRDefault="00BC6DA6" w:rsidP="00027DB7">
      <w:pPr>
        <w:pStyle w:val="ListParagraph"/>
        <w:numPr>
          <w:ilvl w:val="0"/>
          <w:numId w:val="3"/>
        </w:numPr>
        <w:rPr>
          <w:sz w:val="20"/>
        </w:rPr>
      </w:pPr>
      <w:r w:rsidRPr="00027DB7">
        <w:rPr>
          <w:sz w:val="20"/>
        </w:rPr>
        <w:t xml:space="preserve">Set the path of </w:t>
      </w:r>
      <w:r w:rsidR="00027DB7">
        <w:rPr>
          <w:sz w:val="20"/>
        </w:rPr>
        <w:t>JU</w:t>
      </w:r>
      <w:r w:rsidR="00027DB7" w:rsidRPr="00027DB7">
        <w:rPr>
          <w:sz w:val="20"/>
        </w:rPr>
        <w:t>nit Reports</w:t>
      </w:r>
      <w:r w:rsidR="00AC1EA2">
        <w:rPr>
          <w:sz w:val="20"/>
        </w:rPr>
        <w:t xml:space="preserve"> in JUnit as</w:t>
      </w:r>
      <w:r w:rsidR="00027DB7" w:rsidRPr="00027DB7">
        <w:rPr>
          <w:sz w:val="20"/>
        </w:rPr>
        <w:t>:</w:t>
      </w:r>
      <w:r w:rsidRPr="00027DB7">
        <w:rPr>
          <w:sz w:val="20"/>
        </w:rPr>
        <w:t xml:space="preserve"> </w:t>
      </w:r>
      <w:r w:rsidRPr="00027DB7">
        <w:rPr>
          <w:b/>
          <w:sz w:val="20"/>
        </w:rPr>
        <w:t>target/surefire-reports/</w:t>
      </w:r>
    </w:p>
    <w:p w:rsidR="00AC1EA2" w:rsidRPr="00AC1EA2" w:rsidRDefault="00AC1EA2" w:rsidP="00027DB7">
      <w:pPr>
        <w:pStyle w:val="ListParagraph"/>
        <w:numPr>
          <w:ilvl w:val="0"/>
          <w:numId w:val="3"/>
        </w:numPr>
        <w:rPr>
          <w:sz w:val="20"/>
        </w:rPr>
      </w:pPr>
      <w:r>
        <w:rPr>
          <w:sz w:val="20"/>
        </w:rPr>
        <w:t>Save JUnit Settings.</w:t>
      </w:r>
    </w:p>
    <w:p w:rsidR="00AC1EA2" w:rsidRPr="00027DB7" w:rsidRDefault="00AC1EA2" w:rsidP="00027DB7">
      <w:pPr>
        <w:pStyle w:val="ListParagraph"/>
        <w:numPr>
          <w:ilvl w:val="0"/>
          <w:numId w:val="3"/>
        </w:numPr>
        <w:rPr>
          <w:sz w:val="20"/>
        </w:rPr>
      </w:pPr>
      <w:r>
        <w:rPr>
          <w:sz w:val="20"/>
        </w:rPr>
        <w:t>Path for Cobertura Reports will be the default path.</w:t>
      </w:r>
    </w:p>
    <w:p w:rsidR="00BC6DA6" w:rsidRDefault="00027DB7" w:rsidP="00367AD9">
      <w:pPr>
        <w:pStyle w:val="ListParagraph"/>
        <w:numPr>
          <w:ilvl w:val="0"/>
          <w:numId w:val="3"/>
        </w:numPr>
        <w:rPr>
          <w:sz w:val="20"/>
        </w:rPr>
      </w:pPr>
      <w:r w:rsidRPr="00027DB7">
        <w:rPr>
          <w:sz w:val="20"/>
        </w:rPr>
        <w:t>Save</w:t>
      </w:r>
      <w:r w:rsidR="00AC1EA2">
        <w:rPr>
          <w:sz w:val="20"/>
        </w:rPr>
        <w:t xml:space="preserve"> Cobertura </w:t>
      </w:r>
      <w:r w:rsidR="00367AD9">
        <w:rPr>
          <w:sz w:val="20"/>
        </w:rPr>
        <w:t>settings</w:t>
      </w:r>
      <w:r w:rsidR="00AC1EA2">
        <w:rPr>
          <w:sz w:val="20"/>
        </w:rPr>
        <w:t>.</w:t>
      </w:r>
    </w:p>
    <w:p w:rsidR="00884EFA" w:rsidRDefault="00884EFA" w:rsidP="00367AD9">
      <w:pPr>
        <w:jc w:val="center"/>
        <w:rPr>
          <w:sz w:val="20"/>
        </w:rPr>
      </w:pPr>
    </w:p>
    <w:p w:rsidR="00884EFA" w:rsidRDefault="00884EFA" w:rsidP="00367AD9">
      <w:pPr>
        <w:jc w:val="center"/>
        <w:rPr>
          <w:noProof/>
          <w:sz w:val="20"/>
        </w:rPr>
      </w:pPr>
    </w:p>
    <w:p w:rsidR="00884EFA" w:rsidRDefault="00884EFA" w:rsidP="00367AD9">
      <w:pPr>
        <w:jc w:val="center"/>
        <w:rPr>
          <w:noProof/>
          <w:sz w:val="20"/>
        </w:rPr>
      </w:pPr>
    </w:p>
    <w:p w:rsidR="00884EFA" w:rsidRDefault="00884EFA" w:rsidP="00367AD9">
      <w:pPr>
        <w:jc w:val="center"/>
        <w:rPr>
          <w:noProof/>
          <w:sz w:val="20"/>
        </w:rPr>
      </w:pPr>
    </w:p>
    <w:p w:rsidR="00884EFA" w:rsidRDefault="00884EFA" w:rsidP="00367AD9">
      <w:pPr>
        <w:jc w:val="center"/>
        <w:rPr>
          <w:noProof/>
          <w:sz w:val="20"/>
        </w:rPr>
      </w:pPr>
    </w:p>
    <w:p w:rsidR="00884EFA" w:rsidRDefault="00884EFA" w:rsidP="00367AD9">
      <w:pPr>
        <w:jc w:val="center"/>
        <w:rPr>
          <w:noProof/>
          <w:sz w:val="20"/>
        </w:rPr>
      </w:pPr>
    </w:p>
    <w:p w:rsidR="00884EFA" w:rsidRDefault="00884EFA" w:rsidP="00367AD9">
      <w:pPr>
        <w:jc w:val="center"/>
        <w:rPr>
          <w:noProof/>
          <w:sz w:val="20"/>
        </w:rPr>
      </w:pPr>
    </w:p>
    <w:p w:rsidR="00884EFA" w:rsidRDefault="00884EFA" w:rsidP="00884EFA">
      <w:pPr>
        <w:rPr>
          <w:noProof/>
          <w:sz w:val="20"/>
        </w:rPr>
      </w:pPr>
      <w:r>
        <w:rPr>
          <w:noProof/>
          <w:sz w:val="20"/>
        </w:rPr>
        <w:tab/>
        <w:t xml:space="preserve"> For JUnit Reports:</w:t>
      </w:r>
    </w:p>
    <w:p w:rsidR="00367AD9" w:rsidRPr="00367AD9" w:rsidRDefault="00367AD9" w:rsidP="00367AD9">
      <w:pPr>
        <w:jc w:val="center"/>
        <w:rPr>
          <w:sz w:val="20"/>
        </w:rPr>
      </w:pPr>
      <w:r>
        <w:rPr>
          <w:noProof/>
          <w:sz w:val="20"/>
        </w:rPr>
        <w:drawing>
          <wp:inline distT="0" distB="0" distL="0" distR="0">
            <wp:extent cx="4959350" cy="3967480"/>
            <wp:effectExtent l="0" t="0" r="0" b="0"/>
            <wp:docPr id="5" name="Picture 5" descr="C:\Users\sakshik\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shik\Desktop\Screenshot-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9350" cy="3967480"/>
                    </a:xfrm>
                    <a:prstGeom prst="rect">
                      <a:avLst/>
                    </a:prstGeom>
                    <a:noFill/>
                    <a:ln>
                      <a:noFill/>
                    </a:ln>
                  </pic:spPr>
                </pic:pic>
              </a:graphicData>
            </a:graphic>
          </wp:inline>
        </w:drawing>
      </w:r>
    </w:p>
    <w:p w:rsidR="00367AD9" w:rsidRDefault="00367AD9"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p>
    <w:p w:rsidR="00884EFA" w:rsidRDefault="00884EFA" w:rsidP="00367AD9">
      <w:pPr>
        <w:rPr>
          <w:sz w:val="20"/>
        </w:rPr>
      </w:pPr>
      <w:r>
        <w:rPr>
          <w:sz w:val="20"/>
        </w:rPr>
        <w:tab/>
        <w:t>For Cobertura Reports:</w:t>
      </w:r>
    </w:p>
    <w:p w:rsidR="00367AD9" w:rsidRDefault="00884EFA" w:rsidP="00884EFA">
      <w:pPr>
        <w:jc w:val="center"/>
        <w:rPr>
          <w:sz w:val="20"/>
        </w:rPr>
      </w:pPr>
      <w:r>
        <w:rPr>
          <w:noProof/>
          <w:sz w:val="20"/>
        </w:rPr>
        <w:drawing>
          <wp:inline distT="0" distB="0" distL="0" distR="0">
            <wp:extent cx="5035550" cy="4028440"/>
            <wp:effectExtent l="0" t="0" r="0" b="0"/>
            <wp:docPr id="6" name="Picture 6" descr="C:\Users\sakshik\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kshik\Desktop\Screenshot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550" cy="4028440"/>
                    </a:xfrm>
                    <a:prstGeom prst="rect">
                      <a:avLst/>
                    </a:prstGeom>
                    <a:noFill/>
                    <a:ln>
                      <a:noFill/>
                    </a:ln>
                  </pic:spPr>
                </pic:pic>
              </a:graphicData>
            </a:graphic>
          </wp:inline>
        </w:drawing>
      </w:r>
    </w:p>
    <w:p w:rsidR="00367AD9" w:rsidRDefault="00367AD9" w:rsidP="00367AD9">
      <w:pPr>
        <w:jc w:val="center"/>
        <w:rPr>
          <w:sz w:val="20"/>
        </w:rPr>
      </w:pPr>
    </w:p>
    <w:p w:rsidR="00367AD9" w:rsidRDefault="00367AD9" w:rsidP="00367AD9">
      <w:pPr>
        <w:jc w:val="cente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rPr>
          <w:sz w:val="20"/>
        </w:rPr>
      </w:pPr>
    </w:p>
    <w:p w:rsidR="00367AD9" w:rsidRPr="00367AD9" w:rsidRDefault="00367AD9" w:rsidP="00367AD9">
      <w:pPr>
        <w:tabs>
          <w:tab w:val="left" w:pos="5500"/>
        </w:tabs>
        <w:rPr>
          <w:sz w:val="20"/>
        </w:rPr>
      </w:pPr>
    </w:p>
    <w:sectPr w:rsidR="00367AD9" w:rsidRPr="00367A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A7F" w:rsidRDefault="00241A7F" w:rsidP="00884EFA">
      <w:pPr>
        <w:spacing w:after="0" w:line="240" w:lineRule="auto"/>
      </w:pPr>
      <w:r>
        <w:separator/>
      </w:r>
    </w:p>
  </w:endnote>
  <w:endnote w:type="continuationSeparator" w:id="0">
    <w:p w:rsidR="00241A7F" w:rsidRDefault="00241A7F" w:rsidP="0088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A7F" w:rsidRDefault="00241A7F" w:rsidP="00884EFA">
      <w:pPr>
        <w:spacing w:after="0" w:line="240" w:lineRule="auto"/>
      </w:pPr>
      <w:r>
        <w:separator/>
      </w:r>
    </w:p>
  </w:footnote>
  <w:footnote w:type="continuationSeparator" w:id="0">
    <w:p w:rsidR="00241A7F" w:rsidRDefault="00241A7F" w:rsidP="00884E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04283"/>
    <w:multiLevelType w:val="hybridMultilevel"/>
    <w:tmpl w:val="AEFA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8693F"/>
    <w:multiLevelType w:val="hybridMultilevel"/>
    <w:tmpl w:val="52840052"/>
    <w:lvl w:ilvl="0" w:tplc="75E40D52">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90A2740"/>
    <w:multiLevelType w:val="hybridMultilevel"/>
    <w:tmpl w:val="66844206"/>
    <w:lvl w:ilvl="0" w:tplc="A3522EC4">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2996D97"/>
    <w:multiLevelType w:val="hybridMultilevel"/>
    <w:tmpl w:val="C46E367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5F837AAD"/>
    <w:multiLevelType w:val="hybridMultilevel"/>
    <w:tmpl w:val="A3848792"/>
    <w:lvl w:ilvl="0" w:tplc="20909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F350187"/>
    <w:multiLevelType w:val="hybridMultilevel"/>
    <w:tmpl w:val="E62A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324"/>
    <w:rsid w:val="00004748"/>
    <w:rsid w:val="00027DB7"/>
    <w:rsid w:val="001319DC"/>
    <w:rsid w:val="00241A7F"/>
    <w:rsid w:val="002505BB"/>
    <w:rsid w:val="002754BF"/>
    <w:rsid w:val="002C07F9"/>
    <w:rsid w:val="0036001D"/>
    <w:rsid w:val="00367AD9"/>
    <w:rsid w:val="003B3517"/>
    <w:rsid w:val="003B4B7C"/>
    <w:rsid w:val="004C4A08"/>
    <w:rsid w:val="00670F17"/>
    <w:rsid w:val="00807324"/>
    <w:rsid w:val="00811602"/>
    <w:rsid w:val="00841CB7"/>
    <w:rsid w:val="00884EFA"/>
    <w:rsid w:val="008C2817"/>
    <w:rsid w:val="009439B4"/>
    <w:rsid w:val="009F0088"/>
    <w:rsid w:val="00A30128"/>
    <w:rsid w:val="00AC1EA2"/>
    <w:rsid w:val="00B40F77"/>
    <w:rsid w:val="00BC6DA6"/>
    <w:rsid w:val="00C160F7"/>
    <w:rsid w:val="00C245A2"/>
    <w:rsid w:val="00C61AAD"/>
    <w:rsid w:val="00CD40D0"/>
    <w:rsid w:val="00DA4704"/>
    <w:rsid w:val="00DE0FAF"/>
    <w:rsid w:val="00DE421D"/>
    <w:rsid w:val="00F6675B"/>
    <w:rsid w:val="00F855D8"/>
    <w:rsid w:val="00FB5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324"/>
  </w:style>
  <w:style w:type="paragraph" w:styleId="Heading1">
    <w:name w:val="heading 1"/>
    <w:basedOn w:val="Normal"/>
    <w:next w:val="Normal"/>
    <w:link w:val="Heading1Char"/>
    <w:uiPriority w:val="9"/>
    <w:qFormat/>
    <w:rsid w:val="00DA4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073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0732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073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07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324"/>
    <w:rPr>
      <w:rFonts w:ascii="Tahoma" w:hAnsi="Tahoma" w:cs="Tahoma"/>
      <w:sz w:val="16"/>
      <w:szCs w:val="16"/>
    </w:rPr>
  </w:style>
  <w:style w:type="paragraph" w:styleId="ListParagraph">
    <w:name w:val="List Paragraph"/>
    <w:basedOn w:val="Normal"/>
    <w:uiPriority w:val="34"/>
    <w:qFormat/>
    <w:rsid w:val="00807324"/>
    <w:pPr>
      <w:ind w:left="720"/>
      <w:contextualSpacing/>
    </w:pPr>
  </w:style>
  <w:style w:type="paragraph" w:styleId="Header">
    <w:name w:val="header"/>
    <w:basedOn w:val="Normal"/>
    <w:link w:val="HeaderChar"/>
    <w:uiPriority w:val="99"/>
    <w:unhideWhenUsed/>
    <w:rsid w:val="0088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EFA"/>
  </w:style>
  <w:style w:type="paragraph" w:styleId="Footer">
    <w:name w:val="footer"/>
    <w:basedOn w:val="Normal"/>
    <w:link w:val="FooterChar"/>
    <w:uiPriority w:val="99"/>
    <w:unhideWhenUsed/>
    <w:rsid w:val="0088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EFA"/>
  </w:style>
  <w:style w:type="character" w:customStyle="1" w:styleId="Heading1Char">
    <w:name w:val="Heading 1 Char"/>
    <w:basedOn w:val="DefaultParagraphFont"/>
    <w:link w:val="Heading1"/>
    <w:uiPriority w:val="9"/>
    <w:rsid w:val="00DA470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9439B4"/>
  </w:style>
  <w:style w:type="character" w:styleId="Emphasis">
    <w:name w:val="Emphasis"/>
    <w:basedOn w:val="DefaultParagraphFont"/>
    <w:uiPriority w:val="20"/>
    <w:qFormat/>
    <w:rsid w:val="009439B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324"/>
  </w:style>
  <w:style w:type="paragraph" w:styleId="Heading1">
    <w:name w:val="heading 1"/>
    <w:basedOn w:val="Normal"/>
    <w:next w:val="Normal"/>
    <w:link w:val="Heading1Char"/>
    <w:uiPriority w:val="9"/>
    <w:qFormat/>
    <w:rsid w:val="00DA4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073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0732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073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07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324"/>
    <w:rPr>
      <w:rFonts w:ascii="Tahoma" w:hAnsi="Tahoma" w:cs="Tahoma"/>
      <w:sz w:val="16"/>
      <w:szCs w:val="16"/>
    </w:rPr>
  </w:style>
  <w:style w:type="paragraph" w:styleId="ListParagraph">
    <w:name w:val="List Paragraph"/>
    <w:basedOn w:val="Normal"/>
    <w:uiPriority w:val="34"/>
    <w:qFormat/>
    <w:rsid w:val="00807324"/>
    <w:pPr>
      <w:ind w:left="720"/>
      <w:contextualSpacing/>
    </w:pPr>
  </w:style>
  <w:style w:type="paragraph" w:styleId="Header">
    <w:name w:val="header"/>
    <w:basedOn w:val="Normal"/>
    <w:link w:val="HeaderChar"/>
    <w:uiPriority w:val="99"/>
    <w:unhideWhenUsed/>
    <w:rsid w:val="0088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EFA"/>
  </w:style>
  <w:style w:type="paragraph" w:styleId="Footer">
    <w:name w:val="footer"/>
    <w:basedOn w:val="Normal"/>
    <w:link w:val="FooterChar"/>
    <w:uiPriority w:val="99"/>
    <w:unhideWhenUsed/>
    <w:rsid w:val="0088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EFA"/>
  </w:style>
  <w:style w:type="character" w:customStyle="1" w:styleId="Heading1Char">
    <w:name w:val="Heading 1 Char"/>
    <w:basedOn w:val="DefaultParagraphFont"/>
    <w:link w:val="Heading1"/>
    <w:uiPriority w:val="9"/>
    <w:rsid w:val="00DA470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9439B4"/>
  </w:style>
  <w:style w:type="character" w:styleId="Emphasis">
    <w:name w:val="Emphasis"/>
    <w:basedOn w:val="DefaultParagraphFont"/>
    <w:uiPriority w:val="20"/>
    <w:qFormat/>
    <w:rsid w:val="009439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308808">
      <w:bodyDiv w:val="1"/>
      <w:marLeft w:val="0"/>
      <w:marRight w:val="0"/>
      <w:marTop w:val="0"/>
      <w:marBottom w:val="0"/>
      <w:divBdr>
        <w:top w:val="none" w:sz="0" w:space="0" w:color="auto"/>
        <w:left w:val="none" w:sz="0" w:space="0" w:color="auto"/>
        <w:bottom w:val="none" w:sz="0" w:space="0" w:color="auto"/>
        <w:right w:val="none" w:sz="0" w:space="0" w:color="auto"/>
      </w:divBdr>
    </w:div>
    <w:div w:id="1009524966">
      <w:bodyDiv w:val="1"/>
      <w:marLeft w:val="0"/>
      <w:marRight w:val="0"/>
      <w:marTop w:val="0"/>
      <w:marBottom w:val="0"/>
      <w:divBdr>
        <w:top w:val="none" w:sz="0" w:space="0" w:color="auto"/>
        <w:left w:val="none" w:sz="0" w:space="0" w:color="auto"/>
        <w:bottom w:val="none" w:sz="0" w:space="0" w:color="auto"/>
        <w:right w:val="none" w:sz="0" w:space="0" w:color="auto"/>
      </w:divBdr>
    </w:div>
    <w:div w:id="203346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9</Pages>
  <Words>313</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Kathuria</dc:creator>
  <cp:lastModifiedBy>Sakshi Kathuria</cp:lastModifiedBy>
  <cp:revision>27</cp:revision>
  <dcterms:created xsi:type="dcterms:W3CDTF">2015-04-03T06:12:00Z</dcterms:created>
  <dcterms:modified xsi:type="dcterms:W3CDTF">2015-04-03T10:18:00Z</dcterms:modified>
</cp:coreProperties>
</file>