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1DD" w:rsidRDefault="002030E9">
      <w:r>
        <w:t>SSH PLUGIN</w:t>
      </w:r>
    </w:p>
    <w:p w:rsidR="002030E9" w:rsidRDefault="002030E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You can use the SSH Plugin to run shell commands on a remote machine via 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ssh</w:t>
      </w:r>
      <w:proofErr w:type="spellEnd"/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2030E9" w:rsidRDefault="002030E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USAGE</w:t>
      </w:r>
    </w:p>
    <w:p w:rsidR="002030E9" w:rsidRDefault="002030E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First go to the global configuration page and add a SSH site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2030E9" w:rsidRDefault="002030E9">
      <w:r>
        <w:rPr>
          <w:noProof/>
        </w:rPr>
        <w:drawing>
          <wp:inline distT="0" distB="0" distL="0" distR="0">
            <wp:extent cx="5943600" cy="1870538"/>
            <wp:effectExtent l="0" t="0" r="0" b="0"/>
            <wp:docPr id="1" name="Picture 1" descr="C:\Users\sakshik\Desktop\SSH 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shik\Desktop\SSH PLU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E9" w:rsidRDefault="002030E9"/>
    <w:p w:rsidR="002030E9" w:rsidRDefault="002030E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For your job select a configured site and enter the shell commands that should be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executetd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before and after the build.</w:t>
      </w:r>
    </w:p>
    <w:p w:rsidR="002030E9" w:rsidRDefault="002030E9">
      <w:bookmarkStart w:id="0" w:name="_GoBack"/>
      <w:r>
        <w:rPr>
          <w:noProof/>
        </w:rPr>
        <w:drawing>
          <wp:inline distT="0" distB="0" distL="0" distR="0">
            <wp:extent cx="5943600" cy="1926971"/>
            <wp:effectExtent l="0" t="0" r="0" b="0"/>
            <wp:docPr id="2" name="Picture 2" descr="C:\Users\sakshik\Desktop\SSH PLUG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kshik\Desktop\SSH PLUGI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E9"/>
    <w:rsid w:val="002030E9"/>
    <w:rsid w:val="00436806"/>
    <w:rsid w:val="007A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Kathuria</dc:creator>
  <cp:lastModifiedBy>Sakshi Kathuria</cp:lastModifiedBy>
  <cp:revision>1</cp:revision>
  <dcterms:created xsi:type="dcterms:W3CDTF">2015-09-10T11:22:00Z</dcterms:created>
  <dcterms:modified xsi:type="dcterms:W3CDTF">2015-09-10T13:49:00Z</dcterms:modified>
</cp:coreProperties>
</file>