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246" w:rsidRPr="00A331E0" w:rsidRDefault="00CC4FC3" w:rsidP="008A5276">
      <w:pPr>
        <w:pStyle w:val="Heading1"/>
        <w:spacing w:line="360" w:lineRule="auto"/>
        <w:rPr>
          <w:rFonts w:ascii="HoloLens MDL2 Assets" w:hAnsi="HoloLens MDL2 Assets"/>
          <w:sz w:val="32"/>
        </w:rPr>
      </w:pPr>
      <w:r w:rsidRPr="00A331E0">
        <w:rPr>
          <w:rFonts w:ascii="HoloLens MDL2 Assets" w:hAnsi="HoloLens MDL2 Assets"/>
          <w:sz w:val="32"/>
        </w:rPr>
        <w:t>Research Project II Synopsis</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Name: Sakshi Shinde</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Roll No: 2474053</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Course Name: Research Project II</w:t>
      </w:r>
    </w:p>
    <w:p w:rsidR="007E0246" w:rsidRPr="00A331E0" w:rsidRDefault="007E0246" w:rsidP="008A5276">
      <w:pPr>
        <w:spacing w:line="360" w:lineRule="auto"/>
        <w:rPr>
          <w:rFonts w:ascii="HoloLens MDL2 Assets" w:hAnsi="HoloLens MDL2 Assets"/>
          <w:sz w:val="24"/>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1. Title of the Research Project</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Hostel Recommendation System for College Girls Using Machine Learning</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2. Abstract</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In metropolitan cities, college-going girls face difficulty in finding hostels that match their needs regarding safety, affordability, amenities, and location. This project aims to develop a personalized Hostel Recommendation System using machine learning techniques. Based on user preferences such as budget, location, safety, and required facilities, the system will recommend hostels that best match their profile. The model will be built using content-based filtering and similarity metrics to provide accurate and relevant suggestions. This system is designed to enhance convenience and security for female students seeking accommodations.</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3. Introduction</w:t>
      </w:r>
    </w:p>
    <w:p w:rsidR="007E0246" w:rsidRPr="00A331E0" w:rsidRDefault="00CC4FC3" w:rsidP="008A5276">
      <w:pPr>
        <w:pStyle w:val="Heading3"/>
        <w:spacing w:line="360" w:lineRule="auto"/>
        <w:rPr>
          <w:rFonts w:ascii="HoloLens MDL2 Assets" w:hAnsi="HoloLens MDL2 Assets"/>
          <w:sz w:val="24"/>
        </w:rPr>
      </w:pPr>
      <w:r w:rsidRPr="00A331E0">
        <w:rPr>
          <w:rFonts w:ascii="HoloLens MDL2 Assets" w:hAnsi="HoloLens MDL2 Assets"/>
          <w:sz w:val="24"/>
        </w:rPr>
        <w:t>3.1 Background Information</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In recent years, there has been a significant rise in the number of female students migrating to urban areas for higher education. Cities like Pune, Bangalore, and Mumbai are home to numerous colleges and universities that attract students from different regions. With this rise, the demand for safe, affordable, and well-located hostels for college girls has also increased. However, the process of finding suitable accommodation remains largely manual, time-consuming, and often uncertain.</w:t>
      </w:r>
    </w:p>
    <w:p w:rsidR="007E0246" w:rsidRPr="00A331E0" w:rsidRDefault="00CC4FC3" w:rsidP="008A5276">
      <w:pPr>
        <w:pStyle w:val="Heading3"/>
        <w:spacing w:line="360" w:lineRule="auto"/>
        <w:rPr>
          <w:rFonts w:ascii="HoloLens MDL2 Assets" w:hAnsi="HoloLens MDL2 Assets"/>
          <w:sz w:val="24"/>
        </w:rPr>
      </w:pPr>
      <w:r w:rsidRPr="00A331E0">
        <w:rPr>
          <w:rFonts w:ascii="HoloLens MDL2 Assets" w:hAnsi="HoloLens MDL2 Assets"/>
          <w:sz w:val="24"/>
        </w:rPr>
        <w:lastRenderedPageBreak/>
        <w:t>3.2 Problem Statement</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Despite the increasing number of hostels, there is no intelligent system available that can help female students find hostels tailored to their preferences. Students often rely on online listings or word-of-mouth, which may not always provide complete or personalized information. There is a clear need for a system that recommends hostels based on important factors such as location, safety, rent, room type, and required amenities.</w:t>
      </w:r>
    </w:p>
    <w:p w:rsidR="007E0246" w:rsidRPr="00A331E0" w:rsidRDefault="00CC4FC3" w:rsidP="008A5276">
      <w:pPr>
        <w:pStyle w:val="Heading3"/>
        <w:spacing w:line="360" w:lineRule="auto"/>
        <w:rPr>
          <w:rFonts w:ascii="HoloLens MDL2 Assets" w:hAnsi="HoloLens MDL2 Assets"/>
          <w:sz w:val="24"/>
        </w:rPr>
      </w:pPr>
      <w:r w:rsidRPr="00A331E0">
        <w:rPr>
          <w:rFonts w:ascii="HoloLens MDL2 Assets" w:hAnsi="HoloLens MDL2 Assets"/>
          <w:sz w:val="24"/>
        </w:rPr>
        <w:t>3.3 Research Objectives</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 To collect and preprocess hostel-related data including amenities, location, rent, ratings, and reviews.</w:t>
      </w:r>
      <w:r w:rsidRPr="00A331E0">
        <w:rPr>
          <w:rFonts w:ascii="HoloLens MDL2 Assets" w:hAnsi="HoloLens MDL2 Assets"/>
          <w:sz w:val="24"/>
        </w:rPr>
        <w:br/>
        <w:t>- To understand user preferences based on filters like budget, location, and amenities.</w:t>
      </w:r>
      <w:r w:rsidRPr="00A331E0">
        <w:rPr>
          <w:rFonts w:ascii="HoloLens MDL2 Assets" w:hAnsi="HoloLens MDL2 Assets"/>
          <w:sz w:val="24"/>
        </w:rPr>
        <w:br/>
        <w:t>- To design and implement a content-based filtering recommendation model.</w:t>
      </w:r>
      <w:r w:rsidRPr="00A331E0">
        <w:rPr>
          <w:rFonts w:ascii="HoloLens MDL2 Assets" w:hAnsi="HoloLens MDL2 Assets"/>
          <w:sz w:val="24"/>
        </w:rPr>
        <w:br/>
        <w:t>- To evaluate the accuracy and relevance of recommendations using appropriate metrics.</w:t>
      </w:r>
      <w:r w:rsidRPr="00A331E0">
        <w:rPr>
          <w:rFonts w:ascii="HoloLens MDL2 Assets" w:hAnsi="HoloLens MDL2 Assets"/>
          <w:sz w:val="24"/>
        </w:rPr>
        <w:br/>
        <w:t>- To visualize and interpret the recommendation results for usability.</w:t>
      </w:r>
    </w:p>
    <w:p w:rsidR="007E0246" w:rsidRPr="00A331E0" w:rsidRDefault="00CC4FC3" w:rsidP="008A5276">
      <w:pPr>
        <w:pStyle w:val="Heading3"/>
        <w:spacing w:line="360" w:lineRule="auto"/>
        <w:rPr>
          <w:rFonts w:ascii="HoloLens MDL2 Assets" w:hAnsi="HoloLens MDL2 Assets"/>
          <w:sz w:val="24"/>
        </w:rPr>
      </w:pPr>
      <w:r w:rsidRPr="00A331E0">
        <w:rPr>
          <w:rFonts w:ascii="HoloLens MDL2 Assets" w:hAnsi="HoloLens MDL2 Assets"/>
          <w:sz w:val="24"/>
        </w:rPr>
        <w:t>3.4 Scope of the Study</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This research focuses on creating a recommendation model specifically for college-going girls in urban areas. The system will be trained using synthetic or collected hostel datasets. It will offer basic features like preference input and ranked hostel suggestions. Advanced features like real-time availability, reviews, or bookings are out of scope for this version but can be implemented in the future.</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4. Literature Review</w:t>
      </w:r>
    </w:p>
    <w:p w:rsidR="008A527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 xml:space="preserve">Several studies and projects have explored recommendation systems in domains such as movies, e-commerce, and tourism. Most of these use content-based filtering or collaborative filtering models. </w:t>
      </w:r>
    </w:p>
    <w:p w:rsidR="008A527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 xml:space="preserve">Resnick et al. (1994) introduced GroupLens, a collaborative filtering system that laid the foundation for modern recommender systems. </w:t>
      </w:r>
    </w:p>
    <w:p w:rsidR="008A527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 xml:space="preserve">Sarwar et al. (2001) analyzed item-based and user-based collaborative filtering techniques, highlighting the effectiveness of cosine similarity. </w:t>
      </w:r>
    </w:p>
    <w:p w:rsidR="008A527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 xml:space="preserve">Patel et al. (2020) implemented a real estate recommendation model using machine learning, which inspires the application of similar principles to hostel recommendations. </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However, few studies focus specifically on hostel recommendations for female students. This project aims to address this research gap by offering a tailored solution.</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5. Research Methodology</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This project adopts an experimental research approach with the following framework:</w:t>
      </w:r>
    </w:p>
    <w:p w:rsidR="007E0246" w:rsidRPr="00A331E0" w:rsidRDefault="00CC4FC3" w:rsidP="008A5276">
      <w:pPr>
        <w:spacing w:line="360" w:lineRule="auto"/>
        <w:rPr>
          <w:rFonts w:ascii="HoloLens MDL2 Assets" w:hAnsi="HoloLens MDL2 Assets"/>
          <w:sz w:val="24"/>
        </w:rPr>
      </w:pPr>
      <w:r w:rsidRPr="00A331E0">
        <w:rPr>
          <w:rFonts w:ascii="Times New Roman" w:hAnsi="Times New Roman" w:cs="Times New Roman"/>
          <w:sz w:val="24"/>
        </w:rPr>
        <w:t>•</w:t>
      </w:r>
      <w:r w:rsidRPr="00A331E0">
        <w:rPr>
          <w:rFonts w:ascii="HoloLens MDL2 Assets" w:hAnsi="HoloLens MDL2 Assets"/>
          <w:sz w:val="24"/>
        </w:rPr>
        <w:t xml:space="preserve"> Data Collection Methods: A synthetic dataset of hostel information will be created or sourced from public listings. It includes attributes such as hostel name, rent, amenities, room type, safety score, and location.</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Tools and Technologies: Python, Pandas, NumPy, Scikit-learn for ML model development, Streamlit for UI.</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Analysis Techniques: The system uses content-based filtering with cosine similarity to match hostels to user preferences. Evaluation will be based on accuracy and relevance of recommendations.</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6. Expected Outcomes</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The system is expected to produce a functional machine learning model capable of recommending hostels based on user preferences. The user interface will display hostel suggestions ranked by similarity scores. This project will demonstrate the effectiveness of content-based filtering in solving real-world problems related to student accommodation.</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7. Significance and Contribution</w:t>
      </w:r>
    </w:p>
    <w:p w:rsidR="007E0246" w:rsidRPr="00A331E0" w:rsidRDefault="00CC4FC3" w:rsidP="008A5276">
      <w:pPr>
        <w:spacing w:line="360" w:lineRule="auto"/>
        <w:rPr>
          <w:rFonts w:ascii="HoloLens MDL2 Assets" w:hAnsi="HoloLens MDL2 Assets"/>
          <w:sz w:val="24"/>
        </w:rPr>
      </w:pPr>
      <w:r w:rsidRPr="00A331E0">
        <w:rPr>
          <w:rFonts w:ascii="HoloLens MDL2 Assets" w:hAnsi="HoloLens MDL2 Assets"/>
          <w:sz w:val="24"/>
        </w:rPr>
        <w:t>This research provides a practical application of machine learning in the field of education and accommodation. It simplifies the hostel selection process for college girls and enhances safety and convenience. From an academic perspective, the project contributes to the growing body of work in recommendation systems and promotes the use of ML for socially impactful solutions.</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8. Timeline</w:t>
      </w:r>
    </w:p>
    <w:p w:rsidR="007E0246" w:rsidRPr="00A331E0" w:rsidRDefault="00CC4FC3" w:rsidP="008A5276">
      <w:pPr>
        <w:spacing w:line="360" w:lineRule="auto"/>
        <w:rPr>
          <w:rFonts w:ascii="HoloLens MDL2 Assets" w:hAnsi="HoloLens MDL2 Assets"/>
          <w:sz w:val="24"/>
        </w:rPr>
      </w:pPr>
      <w:r w:rsidRPr="00A331E0">
        <w:rPr>
          <w:rFonts w:ascii="Times New Roman" w:hAnsi="Times New Roman" w:cs="Times New Roman"/>
          <w:sz w:val="24"/>
        </w:rPr>
        <w:t>•</w:t>
      </w:r>
      <w:r w:rsidRPr="00A331E0">
        <w:rPr>
          <w:rFonts w:ascii="HoloLens MDL2 Assets" w:hAnsi="HoloLens MDL2 Assets"/>
          <w:sz w:val="24"/>
        </w:rPr>
        <w:t xml:space="preserve"> Week 1: Finalize project topic, define scope and objectives</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Weeks 2</w:t>
      </w:r>
      <w:r w:rsidRPr="00A331E0">
        <w:rPr>
          <w:rFonts w:ascii="Cambria" w:hAnsi="Cambria" w:cs="Cambria"/>
          <w:sz w:val="24"/>
        </w:rPr>
        <w:t>–</w:t>
      </w:r>
      <w:r w:rsidRPr="00A331E0">
        <w:rPr>
          <w:rFonts w:ascii="HoloLens MDL2 Assets" w:hAnsi="HoloLens MDL2 Assets"/>
          <w:sz w:val="24"/>
        </w:rPr>
        <w:t>3: Collect or create dataset</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Week 4: Preprocess and clean data</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Weeks 5</w:t>
      </w:r>
      <w:r w:rsidRPr="00A331E0">
        <w:rPr>
          <w:rFonts w:ascii="Cambria" w:hAnsi="Cambria" w:cs="Cambria"/>
          <w:sz w:val="24"/>
        </w:rPr>
        <w:t>–</w:t>
      </w:r>
      <w:r w:rsidRPr="00A331E0">
        <w:rPr>
          <w:rFonts w:ascii="HoloLens MDL2 Assets" w:hAnsi="HoloLens MDL2 Assets"/>
          <w:sz w:val="24"/>
        </w:rPr>
        <w:t>6: Develop and test ML model</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Week 7: Build a simple user interface</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Week 8: Evaluate model and display recommendations</w:t>
      </w:r>
      <w:r w:rsidRPr="00A331E0">
        <w:rPr>
          <w:rFonts w:ascii="HoloLens MDL2 Assets" w:hAnsi="HoloLens MDL2 Assets"/>
          <w:sz w:val="24"/>
        </w:rPr>
        <w:br/>
      </w:r>
      <w:r w:rsidRPr="00A331E0">
        <w:rPr>
          <w:rFonts w:ascii="Times New Roman" w:hAnsi="Times New Roman" w:cs="Times New Roman"/>
          <w:sz w:val="24"/>
        </w:rPr>
        <w:t>•</w:t>
      </w:r>
      <w:r w:rsidRPr="00A331E0">
        <w:rPr>
          <w:rFonts w:ascii="HoloLens MDL2 Assets" w:hAnsi="HoloLens MDL2 Assets"/>
          <w:sz w:val="24"/>
        </w:rPr>
        <w:t xml:space="preserve"> Week 9: Prepare final report and synopsis</w:t>
      </w:r>
    </w:p>
    <w:p w:rsidR="00C71F93" w:rsidRDefault="00C71F93" w:rsidP="008A5276">
      <w:pPr>
        <w:pStyle w:val="Heading2"/>
        <w:spacing w:line="360" w:lineRule="auto"/>
        <w:rPr>
          <w:rFonts w:ascii="HoloLens MDL2 Assets" w:hAnsi="HoloLens MDL2 Assets"/>
          <w:sz w:val="28"/>
        </w:rPr>
      </w:pPr>
    </w:p>
    <w:p w:rsidR="00C71F93" w:rsidRDefault="00C71F93" w:rsidP="008A5276">
      <w:pPr>
        <w:pStyle w:val="Heading2"/>
        <w:spacing w:line="360" w:lineRule="auto"/>
        <w:rPr>
          <w:rFonts w:ascii="HoloLens MDL2 Assets" w:hAnsi="HoloLens MDL2 Assets"/>
          <w:sz w:val="28"/>
        </w:rPr>
      </w:pPr>
    </w:p>
    <w:p w:rsidR="007E0246" w:rsidRPr="00A331E0" w:rsidRDefault="00CC4FC3" w:rsidP="008A5276">
      <w:pPr>
        <w:pStyle w:val="Heading2"/>
        <w:spacing w:line="360" w:lineRule="auto"/>
        <w:rPr>
          <w:rFonts w:ascii="HoloLens MDL2 Assets" w:hAnsi="HoloLens MDL2 Assets"/>
          <w:sz w:val="28"/>
        </w:rPr>
      </w:pPr>
      <w:r w:rsidRPr="00A331E0">
        <w:rPr>
          <w:rFonts w:ascii="HoloLens MDL2 Assets" w:hAnsi="HoloLens MDL2 Assets"/>
          <w:sz w:val="28"/>
        </w:rPr>
        <w:t>9. References</w:t>
      </w:r>
    </w:p>
    <w:p w:rsidR="007E0246" w:rsidRDefault="00CC4FC3" w:rsidP="008A5276">
      <w:pPr>
        <w:spacing w:line="360" w:lineRule="auto"/>
      </w:pPr>
      <w:r w:rsidRPr="00A331E0">
        <w:rPr>
          <w:rFonts w:ascii="HoloLens MDL2 Assets" w:hAnsi="HoloLens MDL2 Assets"/>
          <w:sz w:val="24"/>
        </w:rPr>
        <w:t>1. Resnick, P., Iacovou, N., Suchak, M., Bergstrom, P., &amp; Riedl, J. (1994). GroupLens: An open architecture for collaborative filtering of netnews.</w:t>
      </w:r>
      <w:r w:rsidRPr="00A331E0">
        <w:rPr>
          <w:rFonts w:ascii="HoloLens MDL2 Assets" w:hAnsi="HoloLens MDL2 Assets"/>
          <w:sz w:val="24"/>
        </w:rPr>
        <w:br/>
        <w:t>2. Sarwar, B., Karypis, G., Konstan, J., &amp; Riedl, J. (2001). Item-based collaborative filtering recommendation algorithms.</w:t>
      </w:r>
      <w:r w:rsidRPr="00A331E0">
        <w:rPr>
          <w:rFonts w:ascii="HoloLens MDL2 Assets" w:hAnsi="HoloLens MDL2 Assets"/>
          <w:sz w:val="24"/>
        </w:rPr>
        <w:br/>
        <w:t>3. Patel, K., Shah, V., &amp; Dave, M. (2020). Real estate recommendation system using machine learning.</w:t>
      </w:r>
      <w:r w:rsidRPr="00A331E0">
        <w:rPr>
          <w:rFonts w:ascii="HoloLens MDL2 Assets" w:hAnsi="HoloLens MDL2 Assets"/>
          <w:sz w:val="24"/>
        </w:rPr>
        <w:br/>
        <w:t xml:space="preserve">4. Scikit-learn Documentation </w:t>
      </w:r>
      <w:r w:rsidRPr="00A331E0">
        <w:rPr>
          <w:rFonts w:ascii="Times New Roman" w:hAnsi="Times New Roman" w:cs="Times New Roman"/>
          <w:sz w:val="24"/>
        </w:rPr>
        <w:t>–</w:t>
      </w:r>
      <w:r w:rsidRPr="00A331E0">
        <w:rPr>
          <w:rFonts w:ascii="HoloLens MDL2 Assets" w:hAnsi="HoloLens MDL2 Assets"/>
          <w:sz w:val="24"/>
        </w:rPr>
        <w:t xml:space="preserve"> https://scikit-learn.org</w:t>
      </w:r>
      <w:r w:rsidRPr="00A331E0">
        <w:rPr>
          <w:rFonts w:ascii="HoloLens MDL2 Assets" w:hAnsi="HoloLens MDL2 Assets"/>
          <w:sz w:val="24"/>
        </w:rPr>
        <w:br/>
        <w:t xml:space="preserve">5. Cosine Similarity </w:t>
      </w:r>
      <w:r w:rsidRPr="00A331E0">
        <w:rPr>
          <w:rFonts w:ascii="Times New Roman" w:hAnsi="Times New Roman" w:cs="Times New Roman"/>
          <w:sz w:val="24"/>
        </w:rPr>
        <w:t>–</w:t>
      </w:r>
      <w:r w:rsidRPr="00A331E0">
        <w:rPr>
          <w:rFonts w:ascii="HoloLens MDL2 Assets" w:hAnsi="HoloLens MDL2 Assets"/>
          <w:sz w:val="24"/>
        </w:rPr>
        <w:t xml:space="preserve"> Towards</w:t>
      </w:r>
      <w:r w:rsidRPr="00A331E0">
        <w:rPr>
          <w:sz w:val="24"/>
        </w:rPr>
        <w:t xml:space="preserve"> </w:t>
      </w:r>
      <w:r>
        <w:t>Data Science, Medium Blogs</w:t>
      </w:r>
      <w:bookmarkStart w:id="0" w:name="_GoBack"/>
      <w:bookmarkEnd w:id="0"/>
    </w:p>
    <w:sectPr w:rsidR="007E0246" w:rsidSect="00C71F93">
      <w:pgSz w:w="11906" w:h="16838" w:code="9"/>
      <w:pgMar w:top="720" w:right="720" w:bottom="720" w:left="720" w:header="57"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D09" w:rsidRDefault="001A4D09">
      <w:pPr>
        <w:spacing w:after="0" w:line="240" w:lineRule="auto"/>
      </w:pPr>
      <w:r>
        <w:separator/>
      </w:r>
    </w:p>
  </w:endnote>
  <w:endnote w:type="continuationSeparator" w:id="0">
    <w:p w:rsidR="001A4D09" w:rsidRDefault="001A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D09" w:rsidRDefault="001A4D09">
      <w:pPr>
        <w:spacing w:after="0" w:line="240" w:lineRule="auto"/>
      </w:pPr>
      <w:r>
        <w:separator/>
      </w:r>
    </w:p>
  </w:footnote>
  <w:footnote w:type="continuationSeparator" w:id="0">
    <w:p w:rsidR="001A4D09" w:rsidRDefault="001A4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D09"/>
    <w:rsid w:val="001C27F1"/>
    <w:rsid w:val="00251DAE"/>
    <w:rsid w:val="0029639D"/>
    <w:rsid w:val="00326F90"/>
    <w:rsid w:val="007E0246"/>
    <w:rsid w:val="008A5276"/>
    <w:rsid w:val="00A331E0"/>
    <w:rsid w:val="00AA1D8D"/>
    <w:rsid w:val="00B47730"/>
    <w:rsid w:val="00C71F93"/>
    <w:rsid w:val="00CB0664"/>
    <w:rsid w:val="00CC4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99D2BD"/>
  <w14:defaultImageDpi w14:val="300"/>
  <w15:docId w15:val="{1EA31E08-E06E-4A31-80B2-28712F5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702DB-6F7D-40DF-917E-E2CBCE03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2025-04-22T15:15:00Z</dcterms:modified>
  <cp:category/>
</cp:coreProperties>
</file>