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D6A1" w14:textId="77777777" w:rsidR="00973379" w:rsidRDefault="00973379" w:rsidP="00973379">
      <w:pPr>
        <w:rPr>
          <w:rFonts w:ascii="Times New Roman" w:hAnsi="Times New Roman" w:cs="Times New Roman"/>
          <w:b/>
          <w:bCs/>
          <w:sz w:val="28"/>
          <w:szCs w:val="28"/>
        </w:rPr>
      </w:pPr>
      <w:r w:rsidRPr="00973379">
        <w:rPr>
          <w:rFonts w:ascii="Times New Roman" w:hAnsi="Times New Roman" w:cs="Times New Roman"/>
          <w:b/>
          <w:bCs/>
          <w:sz w:val="28"/>
          <w:szCs w:val="28"/>
        </w:rPr>
        <w:t xml:space="preserve">CSR Partnerships with </w:t>
      </w:r>
      <w:proofErr w:type="spellStart"/>
      <w:r w:rsidRPr="00973379">
        <w:rPr>
          <w:rFonts w:ascii="Times New Roman" w:hAnsi="Times New Roman" w:cs="Times New Roman"/>
          <w:b/>
          <w:bCs/>
          <w:sz w:val="28"/>
          <w:szCs w:val="28"/>
        </w:rPr>
        <w:t>InAmigos</w:t>
      </w:r>
      <w:proofErr w:type="spellEnd"/>
      <w:r w:rsidRPr="00973379">
        <w:rPr>
          <w:rFonts w:ascii="Times New Roman" w:hAnsi="Times New Roman" w:cs="Times New Roman"/>
          <w:b/>
          <w:bCs/>
          <w:sz w:val="28"/>
          <w:szCs w:val="28"/>
        </w:rPr>
        <w:t xml:space="preserve"> Foundation: Empowering Women Together</w:t>
      </w:r>
    </w:p>
    <w:p w14:paraId="6809D500" w14:textId="77777777" w:rsidR="00973379" w:rsidRPr="00973379" w:rsidRDefault="00973379" w:rsidP="00973379">
      <w:pPr>
        <w:rPr>
          <w:rFonts w:ascii="Times New Roman" w:hAnsi="Times New Roman" w:cs="Times New Roman"/>
          <w:b/>
          <w:bCs/>
          <w:sz w:val="28"/>
          <w:szCs w:val="28"/>
        </w:rPr>
      </w:pPr>
    </w:p>
    <w:p w14:paraId="416B9D94" w14:textId="77777777" w:rsidR="00973379" w:rsidRPr="00973379" w:rsidRDefault="00973379" w:rsidP="00973379">
      <w:pPr>
        <w:rPr>
          <w:rFonts w:ascii="Times New Roman" w:hAnsi="Times New Roman" w:cs="Times New Roman"/>
          <w:sz w:val="28"/>
          <w:szCs w:val="28"/>
        </w:rPr>
      </w:pPr>
      <w:r w:rsidRPr="00973379">
        <w:rPr>
          <w:rFonts w:ascii="Times New Roman" w:hAnsi="Times New Roman" w:cs="Times New Roman"/>
          <w:sz w:val="28"/>
          <w:szCs w:val="28"/>
        </w:rPr>
        <w:t xml:space="preserve">Women’s empowerment is one of the most powerful drivers of social and economic development. When women are given access to education, skills, resources, and opportunities, they become catalysts for positive change within their families and communities. Corporate Social Responsibility (CSR) partnerships play a crucial role in making this transformation possible by connecting corporate resources with impactful social initiatives. Through its dedicated efforts, </w:t>
      </w:r>
      <w:proofErr w:type="spellStart"/>
      <w:r w:rsidRPr="00973379">
        <w:rPr>
          <w:rFonts w:ascii="Times New Roman" w:hAnsi="Times New Roman" w:cs="Times New Roman"/>
          <w:sz w:val="28"/>
          <w:szCs w:val="28"/>
        </w:rPr>
        <w:t>InAmigos</w:t>
      </w:r>
      <w:proofErr w:type="spellEnd"/>
      <w:r w:rsidRPr="00973379">
        <w:rPr>
          <w:rFonts w:ascii="Times New Roman" w:hAnsi="Times New Roman" w:cs="Times New Roman"/>
          <w:sz w:val="28"/>
          <w:szCs w:val="28"/>
        </w:rPr>
        <w:t xml:space="preserve"> Foundation is creating meaningful opportunities for women to grow, lead, and thrive.</w:t>
      </w:r>
    </w:p>
    <w:p w14:paraId="58890E5B" w14:textId="77777777" w:rsidR="00973379" w:rsidRPr="00973379" w:rsidRDefault="00973379" w:rsidP="00973379">
      <w:pPr>
        <w:rPr>
          <w:rFonts w:ascii="Times New Roman" w:hAnsi="Times New Roman" w:cs="Times New Roman"/>
          <w:sz w:val="28"/>
          <w:szCs w:val="28"/>
        </w:rPr>
      </w:pPr>
      <w:r w:rsidRPr="00973379">
        <w:rPr>
          <w:rFonts w:ascii="Times New Roman" w:hAnsi="Times New Roman" w:cs="Times New Roman"/>
          <w:sz w:val="28"/>
          <w:szCs w:val="28"/>
        </w:rPr>
        <w:t xml:space="preserve">CSR is no longer limited to charitable donations; it has evolved into a strategic commitment toward sustainable development and social impact. By partnering with organizations like </w:t>
      </w:r>
      <w:proofErr w:type="spellStart"/>
      <w:r w:rsidRPr="00973379">
        <w:rPr>
          <w:rFonts w:ascii="Times New Roman" w:hAnsi="Times New Roman" w:cs="Times New Roman"/>
          <w:sz w:val="28"/>
          <w:szCs w:val="28"/>
        </w:rPr>
        <w:t>InAmigos</w:t>
      </w:r>
      <w:proofErr w:type="spellEnd"/>
      <w:r w:rsidRPr="00973379">
        <w:rPr>
          <w:rFonts w:ascii="Times New Roman" w:hAnsi="Times New Roman" w:cs="Times New Roman"/>
          <w:sz w:val="28"/>
          <w:szCs w:val="28"/>
        </w:rPr>
        <w:t xml:space="preserve"> Foundation, companies can contribute directly to programs that address challenges faced by women, including limited access to education, employment opportunities, financial independence, and leadership development.</w:t>
      </w:r>
    </w:p>
    <w:p w14:paraId="1CF89FDD" w14:textId="77777777" w:rsidR="00973379" w:rsidRPr="00973379" w:rsidRDefault="00973379" w:rsidP="00973379">
      <w:pPr>
        <w:rPr>
          <w:rFonts w:ascii="Times New Roman" w:hAnsi="Times New Roman" w:cs="Times New Roman"/>
          <w:sz w:val="28"/>
          <w:szCs w:val="28"/>
        </w:rPr>
      </w:pPr>
      <w:r w:rsidRPr="00973379">
        <w:rPr>
          <w:rFonts w:ascii="Times New Roman" w:hAnsi="Times New Roman" w:cs="Times New Roman"/>
          <w:sz w:val="28"/>
          <w:szCs w:val="28"/>
        </w:rPr>
        <w:t>One of the key initiatives supported through such collaborations is Project Udaan, which focuses on uplifting women through skill development, awareness programs, mentorship, and capacity-building activities. These initiatives equip women with the confidence and practical skills needed to pursue careers, start businesses, and make informed decisions about their futures. As women become financially independent, they are better positioned to support their families and contribute to the broader economy.</w:t>
      </w:r>
    </w:p>
    <w:p w14:paraId="09199CDB" w14:textId="77777777" w:rsidR="00973379" w:rsidRPr="00973379" w:rsidRDefault="00973379" w:rsidP="00973379">
      <w:pPr>
        <w:rPr>
          <w:rFonts w:ascii="Times New Roman" w:hAnsi="Times New Roman" w:cs="Times New Roman"/>
          <w:sz w:val="28"/>
          <w:szCs w:val="28"/>
        </w:rPr>
      </w:pPr>
      <w:r w:rsidRPr="00973379">
        <w:rPr>
          <w:rFonts w:ascii="Times New Roman" w:hAnsi="Times New Roman" w:cs="Times New Roman"/>
          <w:sz w:val="28"/>
          <w:szCs w:val="28"/>
        </w:rPr>
        <w:t xml:space="preserve">CSR partnerships also create a shared value model where both businesses and </w:t>
      </w:r>
      <w:proofErr w:type="gramStart"/>
      <w:r w:rsidRPr="00973379">
        <w:rPr>
          <w:rFonts w:ascii="Times New Roman" w:hAnsi="Times New Roman" w:cs="Times New Roman"/>
          <w:sz w:val="28"/>
          <w:szCs w:val="28"/>
        </w:rPr>
        <w:t>communities</w:t>
      </w:r>
      <w:proofErr w:type="gramEnd"/>
      <w:r w:rsidRPr="00973379">
        <w:rPr>
          <w:rFonts w:ascii="Times New Roman" w:hAnsi="Times New Roman" w:cs="Times New Roman"/>
          <w:sz w:val="28"/>
          <w:szCs w:val="28"/>
        </w:rPr>
        <w:t xml:space="preserve"> benefit. Companies strengthen their social impact, enhance employee engagement, and demonstrate their commitment to responsible business practices. At the same time, women gain access to resources and opportunities that may otherwise remain out of reach. This collaborative approach ensures that empowerment initiatives are scalable, sustainable, and capable of creating long-term change.</w:t>
      </w:r>
    </w:p>
    <w:p w14:paraId="36A3408C" w14:textId="77777777" w:rsidR="00973379" w:rsidRPr="00973379" w:rsidRDefault="00973379" w:rsidP="00973379">
      <w:pPr>
        <w:rPr>
          <w:rFonts w:ascii="Times New Roman" w:hAnsi="Times New Roman" w:cs="Times New Roman"/>
          <w:sz w:val="28"/>
          <w:szCs w:val="28"/>
        </w:rPr>
      </w:pPr>
      <w:proofErr w:type="spellStart"/>
      <w:r w:rsidRPr="00973379">
        <w:rPr>
          <w:rFonts w:ascii="Times New Roman" w:hAnsi="Times New Roman" w:cs="Times New Roman"/>
          <w:sz w:val="28"/>
          <w:szCs w:val="28"/>
        </w:rPr>
        <w:t>InAmigos</w:t>
      </w:r>
      <w:proofErr w:type="spellEnd"/>
      <w:r w:rsidRPr="00973379">
        <w:rPr>
          <w:rFonts w:ascii="Times New Roman" w:hAnsi="Times New Roman" w:cs="Times New Roman"/>
          <w:sz w:val="28"/>
          <w:szCs w:val="28"/>
        </w:rPr>
        <w:t xml:space="preserve"> Foundation serves as a bridge between corporate organizations and communities, ensuring that CSR contributions translate into measurable outcomes. By identifying local needs and implementing targeted programs, the </w:t>
      </w:r>
      <w:r w:rsidRPr="00973379">
        <w:rPr>
          <w:rFonts w:ascii="Times New Roman" w:hAnsi="Times New Roman" w:cs="Times New Roman"/>
          <w:sz w:val="28"/>
          <w:szCs w:val="28"/>
        </w:rPr>
        <w:lastRenderedPageBreak/>
        <w:t>foundation helps maximize the effectiveness of corporate investments in social development. Such partnerships not only empower individual women but also inspire future generations to dream bigger and achieve more.</w:t>
      </w:r>
    </w:p>
    <w:p w14:paraId="2FEFFD2C" w14:textId="77777777" w:rsidR="00973379" w:rsidRPr="00973379" w:rsidRDefault="00973379" w:rsidP="00973379">
      <w:pPr>
        <w:rPr>
          <w:rFonts w:ascii="Times New Roman" w:hAnsi="Times New Roman" w:cs="Times New Roman"/>
          <w:sz w:val="28"/>
          <w:szCs w:val="28"/>
        </w:rPr>
      </w:pPr>
      <w:r w:rsidRPr="00973379">
        <w:rPr>
          <w:rFonts w:ascii="Times New Roman" w:hAnsi="Times New Roman" w:cs="Times New Roman"/>
          <w:sz w:val="28"/>
          <w:szCs w:val="28"/>
        </w:rPr>
        <w:t xml:space="preserve">The journey toward gender equality requires collective action. Governments, businesses, non-profit organizations, and communities must work together to create an environment where every woman </w:t>
      </w:r>
      <w:proofErr w:type="gramStart"/>
      <w:r w:rsidRPr="00973379">
        <w:rPr>
          <w:rFonts w:ascii="Times New Roman" w:hAnsi="Times New Roman" w:cs="Times New Roman"/>
          <w:sz w:val="28"/>
          <w:szCs w:val="28"/>
        </w:rPr>
        <w:t>has the opportunity to</w:t>
      </w:r>
      <w:proofErr w:type="gramEnd"/>
      <w:r w:rsidRPr="00973379">
        <w:rPr>
          <w:rFonts w:ascii="Times New Roman" w:hAnsi="Times New Roman" w:cs="Times New Roman"/>
          <w:sz w:val="28"/>
          <w:szCs w:val="28"/>
        </w:rPr>
        <w:t xml:space="preserve"> succeed. CSR partnerships with </w:t>
      </w:r>
      <w:proofErr w:type="spellStart"/>
      <w:r w:rsidRPr="00973379">
        <w:rPr>
          <w:rFonts w:ascii="Times New Roman" w:hAnsi="Times New Roman" w:cs="Times New Roman"/>
          <w:sz w:val="28"/>
          <w:szCs w:val="28"/>
        </w:rPr>
        <w:t>InAmigos</w:t>
      </w:r>
      <w:proofErr w:type="spellEnd"/>
      <w:r w:rsidRPr="00973379">
        <w:rPr>
          <w:rFonts w:ascii="Times New Roman" w:hAnsi="Times New Roman" w:cs="Times New Roman"/>
          <w:sz w:val="28"/>
          <w:szCs w:val="28"/>
        </w:rPr>
        <w:t xml:space="preserve"> Foundation represent an important step in this direction, fostering empowerment, inclusion, and sustainable progress.</w:t>
      </w:r>
    </w:p>
    <w:p w14:paraId="24D0514F" w14:textId="77777777" w:rsidR="00973379" w:rsidRPr="00973379" w:rsidRDefault="00973379" w:rsidP="00973379">
      <w:pPr>
        <w:rPr>
          <w:rFonts w:ascii="Times New Roman" w:hAnsi="Times New Roman" w:cs="Times New Roman"/>
          <w:sz w:val="28"/>
          <w:szCs w:val="28"/>
        </w:rPr>
      </w:pPr>
      <w:r w:rsidRPr="00973379">
        <w:rPr>
          <w:rFonts w:ascii="Times New Roman" w:hAnsi="Times New Roman" w:cs="Times New Roman"/>
          <w:sz w:val="28"/>
          <w:szCs w:val="28"/>
        </w:rPr>
        <w:t>Together, we can build a future where women are not just participants in development but leaders of change. By investing in women today, we create stronger communities and a more equitable tomorrow.</w:t>
      </w:r>
    </w:p>
    <w:p w14:paraId="66CC12BF" w14:textId="77777777" w:rsidR="00973379" w:rsidRPr="00973379" w:rsidRDefault="00973379" w:rsidP="00973379">
      <w:pPr>
        <w:rPr>
          <w:rFonts w:ascii="Times New Roman" w:hAnsi="Times New Roman" w:cs="Times New Roman"/>
          <w:sz w:val="28"/>
          <w:szCs w:val="28"/>
        </w:rPr>
      </w:pPr>
      <w:r w:rsidRPr="00973379">
        <w:rPr>
          <w:rFonts w:ascii="Times New Roman" w:hAnsi="Times New Roman" w:cs="Times New Roman"/>
          <w:sz w:val="28"/>
          <w:szCs w:val="28"/>
        </w:rPr>
        <w:t>#InAmigosFoundation #CSRforWomen #ProjectUdaan #EmpowerHer #RiseWithUdaan</w:t>
      </w:r>
    </w:p>
    <w:p w14:paraId="6BC77A88" w14:textId="77777777" w:rsidR="00807CF9" w:rsidRPr="00973379" w:rsidRDefault="00807CF9">
      <w:pPr>
        <w:rPr>
          <w:rFonts w:ascii="Times New Roman" w:hAnsi="Times New Roman" w:cs="Times New Roman"/>
          <w:sz w:val="28"/>
          <w:szCs w:val="28"/>
        </w:rPr>
      </w:pPr>
    </w:p>
    <w:sectPr w:rsidR="00807CF9" w:rsidRPr="00973379" w:rsidSect="0097337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79"/>
    <w:rsid w:val="00807CF9"/>
    <w:rsid w:val="009628D4"/>
    <w:rsid w:val="00973379"/>
    <w:rsid w:val="00A23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3160"/>
  <w15:chartTrackingRefBased/>
  <w15:docId w15:val="{870CC9C7-747B-4298-9D42-69B468E4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379"/>
    <w:rPr>
      <w:rFonts w:eastAsiaTheme="majorEastAsia" w:cstheme="majorBidi"/>
      <w:color w:val="272727" w:themeColor="text1" w:themeTint="D8"/>
    </w:rPr>
  </w:style>
  <w:style w:type="paragraph" w:styleId="Title">
    <w:name w:val="Title"/>
    <w:basedOn w:val="Normal"/>
    <w:next w:val="Normal"/>
    <w:link w:val="TitleChar"/>
    <w:uiPriority w:val="10"/>
    <w:qFormat/>
    <w:rsid w:val="00973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379"/>
    <w:pPr>
      <w:spacing w:before="160"/>
      <w:jc w:val="center"/>
    </w:pPr>
    <w:rPr>
      <w:i/>
      <w:iCs/>
      <w:color w:val="404040" w:themeColor="text1" w:themeTint="BF"/>
    </w:rPr>
  </w:style>
  <w:style w:type="character" w:customStyle="1" w:styleId="QuoteChar">
    <w:name w:val="Quote Char"/>
    <w:basedOn w:val="DefaultParagraphFont"/>
    <w:link w:val="Quote"/>
    <w:uiPriority w:val="29"/>
    <w:rsid w:val="00973379"/>
    <w:rPr>
      <w:i/>
      <w:iCs/>
      <w:color w:val="404040" w:themeColor="text1" w:themeTint="BF"/>
    </w:rPr>
  </w:style>
  <w:style w:type="paragraph" w:styleId="ListParagraph">
    <w:name w:val="List Paragraph"/>
    <w:basedOn w:val="Normal"/>
    <w:uiPriority w:val="34"/>
    <w:qFormat/>
    <w:rsid w:val="00973379"/>
    <w:pPr>
      <w:ind w:left="720"/>
      <w:contextualSpacing/>
    </w:pPr>
  </w:style>
  <w:style w:type="character" w:styleId="IntenseEmphasis">
    <w:name w:val="Intense Emphasis"/>
    <w:basedOn w:val="DefaultParagraphFont"/>
    <w:uiPriority w:val="21"/>
    <w:qFormat/>
    <w:rsid w:val="00973379"/>
    <w:rPr>
      <w:i/>
      <w:iCs/>
      <w:color w:val="0F4761" w:themeColor="accent1" w:themeShade="BF"/>
    </w:rPr>
  </w:style>
  <w:style w:type="paragraph" w:styleId="IntenseQuote">
    <w:name w:val="Intense Quote"/>
    <w:basedOn w:val="Normal"/>
    <w:next w:val="Normal"/>
    <w:link w:val="IntenseQuoteChar"/>
    <w:uiPriority w:val="30"/>
    <w:qFormat/>
    <w:rsid w:val="00973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379"/>
    <w:rPr>
      <w:i/>
      <w:iCs/>
      <w:color w:val="0F4761" w:themeColor="accent1" w:themeShade="BF"/>
    </w:rPr>
  </w:style>
  <w:style w:type="character" w:styleId="IntenseReference">
    <w:name w:val="Intense Reference"/>
    <w:basedOn w:val="DefaultParagraphFont"/>
    <w:uiPriority w:val="32"/>
    <w:qFormat/>
    <w:rsid w:val="009733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1</cp:revision>
  <dcterms:created xsi:type="dcterms:W3CDTF">2026-06-06T13:35:00Z</dcterms:created>
  <dcterms:modified xsi:type="dcterms:W3CDTF">2026-06-06T13:35:00Z</dcterms:modified>
</cp:coreProperties>
</file>