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highlight w:val="yellow"/>
          <w:rtl w:val="0"/>
        </w:rPr>
        <w:t xml:space="preserve">Natural Language Processing (NLP)</w:t>
      </w:r>
      <w:r w:rsidDel="00000000" w:rsidR="00000000" w:rsidRPr="00000000">
        <w:rPr>
          <w:rtl w:val="0"/>
        </w:rPr>
        <w:t xml:space="preserve"> is a subfield of artificial intelligence (AI) that focuses on the interaction between computers and human language. In the context of clinical text, NLP is used to process, analyze, and extract valuable information from textual medical and healthcare-related documents, such as electronic health records (EHRs), clinical notes, research papers, and patient communication. NLP plays a crucial role in healthcare by enabling the automated extraction of insights and knowledge from unstructured clinical text data. Here are some key aspects of NLP in clinical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Text Extraction: NLP tools are used to extract relevant clinical information from unstructured text data sources. This can include patient history, symptoms, diagnoses, treatments, and more.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Information Retrieval: NLP can be employed to search and retrieve specific clinical information from large volumes of text. For example, finding all mentions of a particular drug or medical condition in EHRs.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Named Entity Recognition (NER): NLP models are trained to identify and classify named entities in clinical text, such as disease names, drug names, dates, and medical procedures. NER is essential for structuring and categorizing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Sentiment Analysis: In patient communication and feedback, NLP can be used to assess sentiment, helping healthcare providers understand patient emotions and experiences.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Clinical Decision Support: NLP can assist healthcare professionals by providing relevant clinical information and decision support based on the content of clinical text. For example, alerting a physician to a potential drug interaction mentioned in a patient's notes.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Disease Prediction and Risk Assessment: NLP can analyze clinical text data to predict and assess disease risk and progression by identifying relevant patterns and risk factors.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7. Clinical Documentation: NLP can help streamline the process of clinical note generation by offering automated suggestions and templates, reducing the administrative burden on healthcare providers.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8. Data Integration: NLP facilitates the integration of clinical text data with structured data from EHRs, improving the completeness and accuracy of patient records.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9. Biomedical Research: NLP tools are used to analyze vast amounts of biomedical literature, extracting and summarizing research findings, and helping researchers stay up-to-date with the latest scientific publications.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10. Natural Language Understanding: Advanced NLP models are capable of understanding the context and nuances of clinical text, allowing for more accurate and context-aware analysis.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11. Standardization and Coding: NLP can map clinical terms and concepts to standardized medical coding systems like SNOMED CT and ICD-10, making data more interoperable and accessible.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12. Regulatory Compliance: NLP can assist healthcare organizations in ensuring compliance with regulations like HIPAA by automatically identifying and redacting personally identifiable information (PII) in clinical text.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NLP in clinical text is an evolving field, and its applications continue to expand with the development of more sophisticated models and improved healthcare data analytics. The goal is to make clinical information more accessible, improve healthcare decision-making, reduce administrative overhead, and enhance patient care by leveraging the wealth of textual information within healthcare systems.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highlight w:val="yellow"/>
          <w:rtl w:val="0"/>
        </w:rPr>
        <w:t xml:space="preserve">Mining information from clinical text</w:t>
      </w:r>
      <w:r w:rsidDel="00000000" w:rsidR="00000000" w:rsidRPr="00000000">
        <w:rPr>
          <w:rtl w:val="0"/>
        </w:rPr>
        <w:t xml:space="preserve"> involves extracting valuable insights and structured data from unstructured medical documents, such as electronic health records (EHRs), clinical notes, radiology reports, pathology reports, and other healthcare-related textual information. This process is essential for making clinical data more accessible, interpretable, and actionable. Here are some common techniques and steps involved in mining information from clinical text: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Text Preprocessing:</w:t>
      </w:r>
    </w:p>
    <w:p w:rsidR="00000000" w:rsidDel="00000000" w:rsidP="00000000" w:rsidRDefault="00000000" w:rsidRPr="00000000" w14:paraId="00000020">
      <w:pPr>
        <w:rPr/>
      </w:pPr>
      <w:r w:rsidDel="00000000" w:rsidR="00000000" w:rsidRPr="00000000">
        <w:rPr>
          <w:rtl w:val="0"/>
        </w:rPr>
        <w:t xml:space="preserve">   - Text Cleaning: Remove noise, formatting, special characters, and irrelevant information.</w:t>
      </w:r>
    </w:p>
    <w:p w:rsidR="00000000" w:rsidDel="00000000" w:rsidP="00000000" w:rsidRDefault="00000000" w:rsidRPr="00000000" w14:paraId="00000021">
      <w:pPr>
        <w:rPr/>
      </w:pPr>
      <w:r w:rsidDel="00000000" w:rsidR="00000000" w:rsidRPr="00000000">
        <w:rPr>
          <w:rtl w:val="0"/>
        </w:rPr>
        <w:t xml:space="preserve">   - Tokenization: Split text into words, phrases, or sentences for further analysis.</w:t>
      </w:r>
    </w:p>
    <w:p w:rsidR="00000000" w:rsidDel="00000000" w:rsidP="00000000" w:rsidRDefault="00000000" w:rsidRPr="00000000" w14:paraId="00000022">
      <w:pPr>
        <w:rPr/>
      </w:pPr>
      <w:r w:rsidDel="00000000" w:rsidR="00000000" w:rsidRPr="00000000">
        <w:rPr>
          <w:rtl w:val="0"/>
        </w:rPr>
        <w:t xml:space="preserve">   - Stopword Removal: Eliminate common words (e.g., "and," "the") that do not carry meaningful information.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 Named Entity Recognition (NER):</w:t>
      </w:r>
    </w:p>
    <w:p w:rsidR="00000000" w:rsidDel="00000000" w:rsidP="00000000" w:rsidRDefault="00000000" w:rsidRPr="00000000" w14:paraId="00000025">
      <w:pPr>
        <w:rPr/>
      </w:pPr>
      <w:r w:rsidDel="00000000" w:rsidR="00000000" w:rsidRPr="00000000">
        <w:rPr>
          <w:rtl w:val="0"/>
        </w:rPr>
        <w:t xml:space="preserve">   - Identify and classify named entities in the text, such as disease names, drug names, dates, medical procedures, and patient identifiers.</w:t>
      </w:r>
    </w:p>
    <w:p w:rsidR="00000000" w:rsidDel="00000000" w:rsidP="00000000" w:rsidRDefault="00000000" w:rsidRPr="00000000" w14:paraId="00000026">
      <w:pPr>
        <w:rPr/>
      </w:pPr>
      <w:r w:rsidDel="00000000" w:rsidR="00000000" w:rsidRPr="00000000">
        <w:rPr>
          <w:rtl w:val="0"/>
        </w:rPr>
        <w:t xml:space="preserve">   - NER is crucial for structuring clinical information and enabling data standardization.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Part-of-Speech Tagging:</w:t>
      </w:r>
    </w:p>
    <w:p w:rsidR="00000000" w:rsidDel="00000000" w:rsidP="00000000" w:rsidRDefault="00000000" w:rsidRPr="00000000" w14:paraId="00000029">
      <w:pPr>
        <w:rPr/>
      </w:pPr>
      <w:r w:rsidDel="00000000" w:rsidR="00000000" w:rsidRPr="00000000">
        <w:rPr>
          <w:rtl w:val="0"/>
        </w:rPr>
        <w:t xml:space="preserve">   - Assign grammatical categories (e.g., noun, verb, adjective) to words in the text. This helps in understanding the syntactical structure of clinical text.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Text Classification:</w:t>
      </w:r>
    </w:p>
    <w:p w:rsidR="00000000" w:rsidDel="00000000" w:rsidP="00000000" w:rsidRDefault="00000000" w:rsidRPr="00000000" w14:paraId="0000002C">
      <w:pPr>
        <w:rPr/>
      </w:pPr>
      <w:r w:rsidDel="00000000" w:rsidR="00000000" w:rsidRPr="00000000">
        <w:rPr>
          <w:rtl w:val="0"/>
        </w:rPr>
        <w:t xml:space="preserve">   - Categorize documents or text segments based on predefined labels or topics. For instance, classify clinical notes into different medical specialties.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 Information Extraction:</w:t>
      </w:r>
    </w:p>
    <w:p w:rsidR="00000000" w:rsidDel="00000000" w:rsidP="00000000" w:rsidRDefault="00000000" w:rsidRPr="00000000" w14:paraId="0000002F">
      <w:pPr>
        <w:rPr/>
      </w:pPr>
      <w:r w:rsidDel="00000000" w:rsidR="00000000" w:rsidRPr="00000000">
        <w:rPr>
          <w:rtl w:val="0"/>
        </w:rPr>
        <w:t xml:space="preserve">   - Extract structured information from clinical text, such as patient demographics, medical history, diagnoses, treatments, and outcomes.</w:t>
      </w:r>
    </w:p>
    <w:p w:rsidR="00000000" w:rsidDel="00000000" w:rsidP="00000000" w:rsidRDefault="00000000" w:rsidRPr="00000000" w14:paraId="00000030">
      <w:pPr>
        <w:rPr/>
      </w:pPr>
      <w:r w:rsidDel="00000000" w:rsidR="00000000" w:rsidRPr="00000000">
        <w:rPr>
          <w:rtl w:val="0"/>
        </w:rPr>
        <w:t xml:space="preserve">   - Use regular expressions, rule-based systems, or machine learning models to identify and extract relevant information.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6. Relationship Extraction:</w:t>
      </w:r>
    </w:p>
    <w:p w:rsidR="00000000" w:rsidDel="00000000" w:rsidP="00000000" w:rsidRDefault="00000000" w:rsidRPr="00000000" w14:paraId="00000033">
      <w:pPr>
        <w:rPr/>
      </w:pPr>
      <w:r w:rsidDel="00000000" w:rsidR="00000000" w:rsidRPr="00000000">
        <w:rPr>
          <w:rtl w:val="0"/>
        </w:rPr>
        <w:t xml:space="preserve">   - Identify relationships between entities mentioned in the text. For example, identifying the association between a patient and their diagnosed conditions or medications.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7. Sentiment Analysis:</w:t>
      </w:r>
    </w:p>
    <w:p w:rsidR="00000000" w:rsidDel="00000000" w:rsidP="00000000" w:rsidRDefault="00000000" w:rsidRPr="00000000" w14:paraId="00000036">
      <w:pPr>
        <w:rPr/>
      </w:pPr>
      <w:r w:rsidDel="00000000" w:rsidR="00000000" w:rsidRPr="00000000">
        <w:rPr>
          <w:rtl w:val="0"/>
        </w:rPr>
        <w:t xml:space="preserve">   - Assess the emotional tone or sentiment expressed in clinical text, which can be useful for understanding patient experiences, feedback, and sentiments.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8. Clinical Coding:</w:t>
      </w:r>
    </w:p>
    <w:p w:rsidR="00000000" w:rsidDel="00000000" w:rsidP="00000000" w:rsidRDefault="00000000" w:rsidRPr="00000000" w14:paraId="00000039">
      <w:pPr>
        <w:rPr/>
      </w:pPr>
      <w:r w:rsidDel="00000000" w:rsidR="00000000" w:rsidRPr="00000000">
        <w:rPr>
          <w:rtl w:val="0"/>
        </w:rPr>
        <w:t xml:space="preserve">   - Map clinical terms and concepts mentioned in text to standardized medical coding systems, such as SNOMED CT or ICD-10, to enable interoperability and data exchange.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9. Information Retrieval:</w:t>
      </w:r>
    </w:p>
    <w:p w:rsidR="00000000" w:rsidDel="00000000" w:rsidP="00000000" w:rsidRDefault="00000000" w:rsidRPr="00000000" w14:paraId="0000003C">
      <w:pPr>
        <w:rPr/>
      </w:pPr>
      <w:r w:rsidDel="00000000" w:rsidR="00000000" w:rsidRPr="00000000">
        <w:rPr>
          <w:rtl w:val="0"/>
        </w:rPr>
        <w:t xml:space="preserve">   - Develop search and retrieval systems to find specific information or documents within a large clinical text corpus. This is useful for locating relevant patient records or research papers.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10. Text Summarization:</w:t>
      </w:r>
    </w:p>
    <w:p w:rsidR="00000000" w:rsidDel="00000000" w:rsidP="00000000" w:rsidRDefault="00000000" w:rsidRPr="00000000" w14:paraId="0000003F">
      <w:pPr>
        <w:rPr/>
      </w:pPr>
      <w:r w:rsidDel="00000000" w:rsidR="00000000" w:rsidRPr="00000000">
        <w:rPr>
          <w:rtl w:val="0"/>
        </w:rPr>
        <w:t xml:space="preserve">   - Generate concise summaries of lengthy clinical documents, making it easier for healthcare professionals to quickly review and understand the content.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11. Clinical Decision Support:</w:t>
      </w:r>
    </w:p>
    <w:p w:rsidR="00000000" w:rsidDel="00000000" w:rsidP="00000000" w:rsidRDefault="00000000" w:rsidRPr="00000000" w14:paraId="00000042">
      <w:pPr>
        <w:rPr/>
      </w:pPr>
      <w:r w:rsidDel="00000000" w:rsidR="00000000" w:rsidRPr="00000000">
        <w:rPr>
          <w:rtl w:val="0"/>
        </w:rPr>
        <w:t xml:space="preserve">   - Implement systems that use mined information to provide decision support for healthcare providers, such as alerting them to potential drug interactions or evidence-based treatment options.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12. Data Privacy and Security:</w:t>
      </w:r>
    </w:p>
    <w:p w:rsidR="00000000" w:rsidDel="00000000" w:rsidP="00000000" w:rsidRDefault="00000000" w:rsidRPr="00000000" w14:paraId="00000045">
      <w:pPr>
        <w:rPr/>
      </w:pPr>
      <w:r w:rsidDel="00000000" w:rsidR="00000000" w:rsidRPr="00000000">
        <w:rPr>
          <w:rtl w:val="0"/>
        </w:rPr>
        <w:t xml:space="preserve">   - Ensure that personally identifiable information (PII) and other sensitive data are appropriately anonymized or redacted to comply with privacy regulations (e.g., HIPAA).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13. Machine Learning:</w:t>
      </w:r>
    </w:p>
    <w:p w:rsidR="00000000" w:rsidDel="00000000" w:rsidP="00000000" w:rsidRDefault="00000000" w:rsidRPr="00000000" w14:paraId="00000048">
      <w:pPr>
        <w:rPr/>
      </w:pPr>
      <w:r w:rsidDel="00000000" w:rsidR="00000000" w:rsidRPr="00000000">
        <w:rPr>
          <w:rtl w:val="0"/>
        </w:rPr>
        <w:t xml:space="preserve">   - Utilize machine learning techniques, such as natural language processing models (e.g., BERT, GPT-3), for more advanced text mining tasks like entity recognition, relationship extraction, and sentiment analysis.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Mining information from clinical text is a complex and dynamic process that continues to evolve with advances in natural language processing and healthcare informatics. It enables healthcare organizations to leverage valuable insights and improve patient care, research, and administrative processes.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highlight w:val="yellow"/>
          <w:rtl w:val="0"/>
        </w:rPr>
        <w:t xml:space="preserve">Information extraction from clinical text</w:t>
      </w:r>
      <w:r w:rsidDel="00000000" w:rsidR="00000000" w:rsidRPr="00000000">
        <w:rPr>
          <w:rtl w:val="0"/>
        </w:rPr>
        <w:t xml:space="preserve"> involves the process of automatically identifying and extracting structured information from unstructured clinical documents, such as electronic health records (EHRs), clinical notes, radiology reports, and pathology reports. This structured information can include patient demographics, medical conditions, medications, procedures, dates, and more. Here are the steps involved in information extraction from clinical text: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Text Preprocessing:</w:t>
      </w:r>
    </w:p>
    <w:p w:rsidR="00000000" w:rsidDel="00000000" w:rsidP="00000000" w:rsidRDefault="00000000" w:rsidRPr="00000000" w14:paraId="0000004F">
      <w:pPr>
        <w:rPr/>
      </w:pPr>
      <w:r w:rsidDel="00000000" w:rsidR="00000000" w:rsidRPr="00000000">
        <w:rPr>
          <w:rtl w:val="0"/>
        </w:rPr>
        <w:t xml:space="preserve">   - Clean and preprocess the raw clinical text by removing noise, formatting, special characters, and irrelevant information.</w:t>
      </w:r>
    </w:p>
    <w:p w:rsidR="00000000" w:rsidDel="00000000" w:rsidP="00000000" w:rsidRDefault="00000000" w:rsidRPr="00000000" w14:paraId="00000050">
      <w:pPr>
        <w:rPr/>
      </w:pPr>
      <w:r w:rsidDel="00000000" w:rsidR="00000000" w:rsidRPr="00000000">
        <w:rPr>
          <w:rtl w:val="0"/>
        </w:rPr>
        <w:t xml:space="preserve">   - Tokenize the text into words, phrases, or sentences for further analysis.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 Named Entity Recognition (NER):</w:t>
      </w:r>
    </w:p>
    <w:p w:rsidR="00000000" w:rsidDel="00000000" w:rsidP="00000000" w:rsidRDefault="00000000" w:rsidRPr="00000000" w14:paraId="00000053">
      <w:pPr>
        <w:rPr/>
      </w:pPr>
      <w:r w:rsidDel="00000000" w:rsidR="00000000" w:rsidRPr="00000000">
        <w:rPr>
          <w:rtl w:val="0"/>
        </w:rPr>
        <w:t xml:space="preserve">   - Identify and classify named entities in the text. Common entities in clinical text include disease names, drug names, dates, medical procedures, and patient identifiers.</w:t>
      </w:r>
    </w:p>
    <w:p w:rsidR="00000000" w:rsidDel="00000000" w:rsidP="00000000" w:rsidRDefault="00000000" w:rsidRPr="00000000" w14:paraId="00000054">
      <w:pPr>
        <w:rPr/>
      </w:pPr>
      <w:r w:rsidDel="00000000" w:rsidR="00000000" w:rsidRPr="00000000">
        <w:rPr>
          <w:rtl w:val="0"/>
        </w:rPr>
        <w:t xml:space="preserve">   - NER is typically performed using rule-based systems, machine learning models, or a combination of both.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Relationship Extraction:</w:t>
      </w:r>
    </w:p>
    <w:p w:rsidR="00000000" w:rsidDel="00000000" w:rsidP="00000000" w:rsidRDefault="00000000" w:rsidRPr="00000000" w14:paraId="00000057">
      <w:pPr>
        <w:rPr/>
      </w:pPr>
      <w:r w:rsidDel="00000000" w:rsidR="00000000" w:rsidRPr="00000000">
        <w:rPr>
          <w:rtl w:val="0"/>
        </w:rPr>
        <w:t xml:space="preserve">   - Identify relationships between entities mentioned in the text. For example, connect a patient with their diagnosed conditions, prescribed medications, or medical procedures performed.</w:t>
      </w:r>
    </w:p>
    <w:p w:rsidR="00000000" w:rsidDel="00000000" w:rsidP="00000000" w:rsidRDefault="00000000" w:rsidRPr="00000000" w14:paraId="00000058">
      <w:pPr>
        <w:rPr/>
      </w:pPr>
      <w:r w:rsidDel="00000000" w:rsidR="00000000" w:rsidRPr="00000000">
        <w:rPr>
          <w:rtl w:val="0"/>
        </w:rPr>
        <w:t xml:space="preserve">   - Relationship extraction may involve linking entities based on syntactical or semantic patterns in the text.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4. Event Extraction:</w:t>
      </w:r>
    </w:p>
    <w:p w:rsidR="00000000" w:rsidDel="00000000" w:rsidP="00000000" w:rsidRDefault="00000000" w:rsidRPr="00000000" w14:paraId="0000005B">
      <w:pPr>
        <w:rPr/>
      </w:pPr>
      <w:r w:rsidDel="00000000" w:rsidR="00000000" w:rsidRPr="00000000">
        <w:rPr>
          <w:rtl w:val="0"/>
        </w:rPr>
        <w:t xml:space="preserve">   - Extract events or actions described in the clinical text, such as surgeries, admissions, discharges, or laboratory tests.</w:t>
      </w:r>
    </w:p>
    <w:p w:rsidR="00000000" w:rsidDel="00000000" w:rsidP="00000000" w:rsidRDefault="00000000" w:rsidRPr="00000000" w14:paraId="0000005C">
      <w:pPr>
        <w:rPr/>
      </w:pPr>
      <w:r w:rsidDel="00000000" w:rsidR="00000000" w:rsidRPr="00000000">
        <w:rPr>
          <w:rtl w:val="0"/>
        </w:rPr>
        <w:t xml:space="preserve">   - Event extraction often involves identifying temporal information and the associated entities.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5. Attribute Extraction:</w:t>
      </w:r>
    </w:p>
    <w:p w:rsidR="00000000" w:rsidDel="00000000" w:rsidP="00000000" w:rsidRDefault="00000000" w:rsidRPr="00000000" w14:paraId="0000005F">
      <w:pPr>
        <w:rPr/>
      </w:pPr>
      <w:r w:rsidDel="00000000" w:rsidR="00000000" w:rsidRPr="00000000">
        <w:rPr>
          <w:rtl w:val="0"/>
        </w:rPr>
        <w:t xml:space="preserve">   - Extract attributes associated with entities, such as the severity of a disease, the dosage of a medication, or the date of a procedure.</w:t>
      </w:r>
    </w:p>
    <w:p w:rsidR="00000000" w:rsidDel="00000000" w:rsidP="00000000" w:rsidRDefault="00000000" w:rsidRPr="00000000" w14:paraId="00000060">
      <w:pPr>
        <w:rPr/>
      </w:pPr>
      <w:r w:rsidDel="00000000" w:rsidR="00000000" w:rsidRPr="00000000">
        <w:rPr>
          <w:rtl w:val="0"/>
        </w:rPr>
        <w:t xml:space="preserve">   - This step provides additional context for the extracted information.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6. Temporal Information Extraction:</w:t>
      </w:r>
    </w:p>
    <w:p w:rsidR="00000000" w:rsidDel="00000000" w:rsidP="00000000" w:rsidRDefault="00000000" w:rsidRPr="00000000" w14:paraId="00000063">
      <w:pPr>
        <w:rPr/>
      </w:pPr>
      <w:r w:rsidDel="00000000" w:rsidR="00000000" w:rsidRPr="00000000">
        <w:rPr>
          <w:rtl w:val="0"/>
        </w:rPr>
        <w:t xml:space="preserve">   - Identify temporal expressions, such as dates and time intervals, and associate them with relevant entities and events.</w:t>
      </w:r>
    </w:p>
    <w:p w:rsidR="00000000" w:rsidDel="00000000" w:rsidP="00000000" w:rsidRDefault="00000000" w:rsidRPr="00000000" w14:paraId="00000064">
      <w:pPr>
        <w:rPr/>
      </w:pPr>
      <w:r w:rsidDel="00000000" w:rsidR="00000000" w:rsidRPr="00000000">
        <w:rPr>
          <w:rtl w:val="0"/>
        </w:rPr>
        <w:t xml:space="preserve">   - This allows for the chronological organization of patient information.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7. Negation Detection:</w:t>
      </w:r>
    </w:p>
    <w:p w:rsidR="00000000" w:rsidDel="00000000" w:rsidP="00000000" w:rsidRDefault="00000000" w:rsidRPr="00000000" w14:paraId="00000067">
      <w:pPr>
        <w:rPr/>
      </w:pPr>
      <w:r w:rsidDel="00000000" w:rsidR="00000000" w:rsidRPr="00000000">
        <w:rPr>
          <w:rtl w:val="0"/>
        </w:rPr>
        <w:t xml:space="preserve">   - Detect negations in the text to determine if an entity or event is affirmed or negated. For example, distinguishing between "patient has diabetes" and "patient does not have diabetes."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8. Context Understanding:</w:t>
      </w:r>
    </w:p>
    <w:p w:rsidR="00000000" w:rsidDel="00000000" w:rsidP="00000000" w:rsidRDefault="00000000" w:rsidRPr="00000000" w14:paraId="0000006A">
      <w:pPr>
        <w:rPr/>
      </w:pPr>
      <w:r w:rsidDel="00000000" w:rsidR="00000000" w:rsidRPr="00000000">
        <w:rPr>
          <w:rtl w:val="0"/>
        </w:rPr>
        <w:t xml:space="preserve">   - Analyze the context in which information is mentioned to disambiguate terms and understand their clinical significance.</w:t>
      </w:r>
    </w:p>
    <w:p w:rsidR="00000000" w:rsidDel="00000000" w:rsidP="00000000" w:rsidRDefault="00000000" w:rsidRPr="00000000" w14:paraId="0000006B">
      <w:pPr>
        <w:rPr/>
      </w:pPr>
      <w:r w:rsidDel="00000000" w:rsidR="00000000" w:rsidRPr="00000000">
        <w:rPr>
          <w:rtl w:val="0"/>
        </w:rPr>
        <w:t xml:space="preserve">   - For example, distinguishing between a historical diagnosis and a current condition.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9. Data Normalization:</w:t>
      </w:r>
    </w:p>
    <w:p w:rsidR="00000000" w:rsidDel="00000000" w:rsidP="00000000" w:rsidRDefault="00000000" w:rsidRPr="00000000" w14:paraId="0000006E">
      <w:pPr>
        <w:rPr/>
      </w:pPr>
      <w:r w:rsidDel="00000000" w:rsidR="00000000" w:rsidRPr="00000000">
        <w:rPr>
          <w:rtl w:val="0"/>
        </w:rPr>
        <w:t xml:space="preserve">   - Map extracted entities and attributes to standardized medical terminology or coding systems (e.g., SNOMED CT, ICD-10) for interoperability and consistency.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10. Quality Assurance:</w:t>
      </w:r>
    </w:p>
    <w:p w:rsidR="00000000" w:rsidDel="00000000" w:rsidP="00000000" w:rsidRDefault="00000000" w:rsidRPr="00000000" w14:paraId="00000071">
      <w:pPr>
        <w:rPr/>
      </w:pPr>
      <w:r w:rsidDel="00000000" w:rsidR="00000000" w:rsidRPr="00000000">
        <w:rPr>
          <w:rtl w:val="0"/>
        </w:rPr>
        <w:t xml:space="preserve">    - Implement quality control measures to ensure the accuracy and completeness of the extracted information. This may involve human review or validation of results.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11. Structured Data Integration:</w:t>
      </w:r>
    </w:p>
    <w:p w:rsidR="00000000" w:rsidDel="00000000" w:rsidP="00000000" w:rsidRDefault="00000000" w:rsidRPr="00000000" w14:paraId="00000074">
      <w:pPr>
        <w:rPr/>
      </w:pPr>
      <w:r w:rsidDel="00000000" w:rsidR="00000000" w:rsidRPr="00000000">
        <w:rPr>
          <w:rtl w:val="0"/>
        </w:rPr>
        <w:t xml:space="preserve">    - Integrate the extracted structured information into the healthcare system's database or electronic health record to make it accessible for healthcare professionals and decision support systems.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Information extraction from clinical text is a critical component of healthcare informatics, as it enables healthcare organizations to make better-informed decisions, improve patient care, and support clinical research. Automated information extraction tools can save time and reduce the risk of errors in manual data entry, ultimately enhancing the efficiency of healthcare workflows.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highlight w:val="yellow"/>
          <w:rtl w:val="0"/>
        </w:rPr>
        <w:t xml:space="preserve">Rule-based approaches in natural language processing (NLP)</w:t>
      </w:r>
      <w:r w:rsidDel="00000000" w:rsidR="00000000" w:rsidRPr="00000000">
        <w:rPr>
          <w:rtl w:val="0"/>
        </w:rPr>
        <w:t xml:space="preserve"> and information extraction involve defining explicit, predefined rules to analyze and process text data. These rules are often created by domain experts and linguists to capture specific patterns, structures, and relationships in the text. Rule-based approaches can be effective for tasks where the underlying patterns are well-defined and can be expressed as a set of rules. Here are some key aspects and examples of rule-based approaches: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 **Rule Formulation:** In a rule-based approach, rules are formulated as a set of conditions and actions. Conditions specify patterns or criteria that must be met in the text, while actions dictate what should be done when these conditions are satisfied.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 **Use Cases:**</w:t>
      </w:r>
    </w:p>
    <w:p w:rsidR="00000000" w:rsidDel="00000000" w:rsidP="00000000" w:rsidRDefault="00000000" w:rsidRPr="00000000" w14:paraId="0000007D">
      <w:pPr>
        <w:rPr/>
      </w:pPr>
      <w:r w:rsidDel="00000000" w:rsidR="00000000" w:rsidRPr="00000000">
        <w:rPr>
          <w:rtl w:val="0"/>
        </w:rPr>
        <w:t xml:space="preserve">   - **Named Entity Recognition (NER):** Identifying and classifying entities like names of diseases, drugs, or medical procedures. For example, a rule could be defined to identify disease names based on capitalization patterns and specific keywords.</w:t>
      </w:r>
    </w:p>
    <w:p w:rsidR="00000000" w:rsidDel="00000000" w:rsidP="00000000" w:rsidRDefault="00000000" w:rsidRPr="00000000" w14:paraId="0000007E">
      <w:pPr>
        <w:rPr/>
      </w:pPr>
      <w:r w:rsidDel="00000000" w:rsidR="00000000" w:rsidRPr="00000000">
        <w:rPr>
          <w:rtl w:val="0"/>
        </w:rPr>
        <w:t xml:space="preserve">   - **Relationship Extraction:** Capturing relationships between entities, such as connecting patients with their diagnosed conditions, medications, or procedures.</w:t>
      </w:r>
    </w:p>
    <w:p w:rsidR="00000000" w:rsidDel="00000000" w:rsidP="00000000" w:rsidRDefault="00000000" w:rsidRPr="00000000" w14:paraId="0000007F">
      <w:pPr>
        <w:rPr/>
      </w:pPr>
      <w:r w:rsidDel="00000000" w:rsidR="00000000" w:rsidRPr="00000000">
        <w:rPr>
          <w:rtl w:val="0"/>
        </w:rPr>
        <w:t xml:space="preserve">   - **Negation Detection:** Recognizing negations in the text to determine whether a statement is affirmative or negative (e.g., "patient does not have diabetes").</w:t>
      </w:r>
    </w:p>
    <w:p w:rsidR="00000000" w:rsidDel="00000000" w:rsidP="00000000" w:rsidRDefault="00000000" w:rsidRPr="00000000" w14:paraId="00000080">
      <w:pPr>
        <w:rPr/>
      </w:pPr>
      <w:r w:rsidDel="00000000" w:rsidR="00000000" w:rsidRPr="00000000">
        <w:rPr>
          <w:rtl w:val="0"/>
        </w:rPr>
        <w:t xml:space="preserve">   - **Event Extraction:** Identifying specific events or actions in the text, such as surgical procedures or lab tests.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3. **Patterns and Regular Expressions:** Rule-based systems often use patterns and regular expressions to define conditions. For example, a pattern might specify that a date must follow a specific format (e.g., "MM/DD/YYYY") or that a disease name should be preceded by the word "diagnosed with."</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4. **Syntactical and Semantic Rules:** Rules can incorporate linguistic and semantic knowledge. For instance, rules can leverage syntactic dependencies to identify relationships between entities or employ semantic rules to distinguish between homonyms based on context.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5. **Multi-stage Processing:** Rule-based systems can involve multi-stage processing where different sets of rules are applied sequentially. For example, the first set of rules may focus on NER, and the second set may establish relationships between entities.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6. **Rule Flexibility:** Rule-based systems offer flexibility in rule creation and modification. Domain experts can adjust rules as needed to adapt to changing data or requirements.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7. **Challenges:** While rule-based approaches can be effective for well-defined tasks, they may struggle with handling ambiguity, context-dependent rules, and complex linguistic variations. In scenarios where language use is highly diverse, machine learning techniques like deep learning may be more suitable.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8. **Integration:** Rule-based systems can be integrated with machine learning models. For example, machine learning models can help generate rules or be used to prioritize or validate the output of rule-based systems.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Rule-based approaches are valuable in fields where interpretability and explainability are essential, such as in legal text analysis, certain aspects of healthcare, or when regulatory compliance is a concern. They are also useful when a comprehensive set of domain-specific rules can capture the desired information accurately and efficiently.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highlight w:val="yellow"/>
          <w:rtl w:val="0"/>
        </w:rPr>
        <w:t xml:space="preserve">Pattern-based algorithms</w:t>
      </w:r>
      <w:r w:rsidDel="00000000" w:rsidR="00000000" w:rsidRPr="00000000">
        <w:rPr>
          <w:rtl w:val="0"/>
        </w:rPr>
        <w:t xml:space="preserve"> are a class of algorithms used in various fields, including computer science, data mining, and natural language processing (NLP), to identify and extract patterns or structures within data. These algorithms search for specific patterns that are predefined or learned from the data itself. Here are some key aspects and examples of pattern-based algorithms: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1. **Pattern Definition:** In pattern-based algorithms, patterns can take different forms depending on the application. Patterns might be sequences of data, rules, regular expressions, statistical distributions, or specific structures within data.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 **Use Cases:**</w:t>
      </w:r>
    </w:p>
    <w:p w:rsidR="00000000" w:rsidDel="00000000" w:rsidP="00000000" w:rsidRDefault="00000000" w:rsidRPr="00000000" w14:paraId="00000095">
      <w:pPr>
        <w:rPr/>
      </w:pPr>
      <w:r w:rsidDel="00000000" w:rsidR="00000000" w:rsidRPr="00000000">
        <w:rPr>
          <w:rtl w:val="0"/>
        </w:rPr>
        <w:t xml:space="preserve">   - **Data Mining:** Pattern-based algorithms are used for discovering frequent itemsets, association rules, sequential patterns, and clustering structures in large datasets.</w:t>
      </w:r>
    </w:p>
    <w:p w:rsidR="00000000" w:rsidDel="00000000" w:rsidP="00000000" w:rsidRDefault="00000000" w:rsidRPr="00000000" w14:paraId="00000096">
      <w:pPr>
        <w:rPr/>
      </w:pPr>
      <w:r w:rsidDel="00000000" w:rsidR="00000000" w:rsidRPr="00000000">
        <w:rPr>
          <w:rtl w:val="0"/>
        </w:rPr>
        <w:t xml:space="preserve">   - **Natural Language Processing (NLP):** In NLP, pattern-based algorithms can be used for tasks like named entity recognition, sentiment analysis, and information extraction.</w:t>
      </w:r>
    </w:p>
    <w:p w:rsidR="00000000" w:rsidDel="00000000" w:rsidP="00000000" w:rsidRDefault="00000000" w:rsidRPr="00000000" w14:paraId="00000097">
      <w:pPr>
        <w:rPr/>
      </w:pPr>
      <w:r w:rsidDel="00000000" w:rsidR="00000000" w:rsidRPr="00000000">
        <w:rPr>
          <w:rtl w:val="0"/>
        </w:rPr>
        <w:t xml:space="preserve">   - **Image Analysis:** Detecting shapes, textures, or objects in images using predefined templates or patterns.</w:t>
      </w:r>
    </w:p>
    <w:p w:rsidR="00000000" w:rsidDel="00000000" w:rsidP="00000000" w:rsidRDefault="00000000" w:rsidRPr="00000000" w14:paraId="00000098">
      <w:pPr>
        <w:rPr/>
      </w:pPr>
      <w:r w:rsidDel="00000000" w:rsidR="00000000" w:rsidRPr="00000000">
        <w:rPr>
          <w:rtl w:val="0"/>
        </w:rPr>
        <w:t xml:space="preserve">   - **Anomaly Detection:** Identifying unusual or suspicious patterns in data, which may indicate fraud, network intrusions, or rare medical conditions.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3. **Regular Expressions:** Regular expressions are a common tool for defining patterns in text data. They provide a concise and flexible way to describe text patterns, such as phone numbers, email addresses, or specific keywords.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4. **Pattern Matching:** Pattern-based algorithms rely on pattern matching techniques to find instances of the specified pattern within the data. This involves scanning the data to locate occurrences of the pattern.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5. **Pattern Learning:** In some cases, patterns can be learned from the data itself using machine learning techniques. For instance, clustering algorithms can discover patterns in data by grouping similar data points together.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6. **Scalability:** The scalability of pattern-based algorithms can be a concern, especially when dealing with large datasets. Efficient data structures and indexing techniques are often employed to improve scalability.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7. **Interpretability:** Pattern-based algorithms are typically more interpretable than complex machine learning models. The patterns identified are often directly understandable, making them suitable for applications where interpretability is critical.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8. **Rule-Based Systems:** Rule-based systems are a specific type of pattern-based approach where patterns are expressed as a set of if-then rules. These rules guide decision-making or information extraction processes.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9. **Pattern Variability:** Patterns can be defined to handle variability and flexibility within data. For instance, a pattern might include wildcards or optional elements to account for different data formats or variations.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10. **Challenges:** The main challenge in pattern-based algorithms is ensuring that the defined patterns are both specific enough to capture the desired information and general enough to handle variations in the data.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11. **Hybrid Approaches:** In practice, hybrid approaches that combine pattern-based algorithms with machine learning or statistical methods are common. This allows for increased flexibility and adaptability.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Pattern-based algorithms are versatile and applicable in various domains where structured or semi-structured patterns exist within data. They are particularly useful when the goal is to extract specific information or identify particular structures within the data while maintaining a degree of interpretability and control.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highlight w:val="yellow"/>
          <w:rtl w:val="0"/>
        </w:rPr>
        <w:t xml:space="preserve">Clinical text corpora</w:t>
      </w:r>
      <w:r w:rsidDel="00000000" w:rsidR="00000000" w:rsidRPr="00000000">
        <w:rPr>
          <w:rtl w:val="0"/>
        </w:rPr>
        <w:t xml:space="preserve"> are collections of text documents related to healthcare, medical records, clinical notes, research articles, and other healthcare-related sources. These corpora are essential for training and evaluating natural language processing (NLP) and text mining models designed for various clinical and biomedical applications. When evaluating these models, specific metrics are used to assess their performance. Here's an overview of clinical text corpora and common evaluation metrics: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**Clinical Text Corpora:**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 **MIMIC-III (Medical Information Mart for Intensive Care III):** This is a widely used clinical text corpus that contains de-identified data from patients admitted to the intensive care units (ICUs). It includes clinical notes, reports, and other medical documents.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2. **i2b2/VA Challenge:** The Informatics for Integrating Biology and the Bedside (i2b2) challenge datasets contain annotated clinical text for various tasks, including de-identification, smoking status identification, and medication extraction.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3. **PubMed and PubMed Central:** These sources contain a vast collection of biomedical literature, including research articles, abstracts, and full-text papers, making them valuable for research and development of NLP models.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4. **OHDSI (Observational Health Data Sciences and Informatics) Databases:** OHDSI provides access to clinical text from electronic health records, claims data, and more, which can be used for research and development.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highlight w:val="yellow"/>
        </w:rPr>
      </w:pPr>
      <w:r w:rsidDel="00000000" w:rsidR="00000000" w:rsidRPr="00000000">
        <w:rPr>
          <w:highlight w:val="yellow"/>
          <w:rtl w:val="0"/>
        </w:rPr>
        <w:t xml:space="preserve">**Evaluation Metrics:**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1. **Precision, Recall, F1-Score:** These metrics are commonly used for tasks like named entity recognition (NER) and information extraction. Precision measures the proportion of true positives among all predicted positives, while recall measures the proportion of true positives among all actual positives. The F1-score is the harmonic mean of precision and recall, providing a balanced measure of a model's performance.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2. **Accuracy:** Accuracy measures the overall correctness of the model's predictions. It's suitable for tasks with balanced class distributions.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3. **Area Under the ROC Curve (AUC-ROC):** AUC-ROC is used for binary classification problems and measures the ability of a model to distinguish between positive and negative cases. It considers the trade-off between true positive rate (sensitivity) and false positive rate.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4. **Area Under the Precision-Recall Curve (AUC-PR):** AUC-PR is especially useful for imbalanced datasets. It focuses on the precision-recall trade-off and provides a measure of a model's ability to identify positive instances correctly.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5. **Mean Average Precision (mAP):** mAP is often used for information retrieval tasks and assesses the quality of a ranked list of documents.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6. **Confusion Matrix:** A confusion matrix provides a detailed breakdown of true positives, true negatives, false positives, and false negatives, allowing for a more in-depth analysis of model performance.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7. **Cohen's Kappa:** Cohen's Kappa measures the level of agreement between the model's predictions and the ground truth, accounting for agreement that might occur by chance.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8. **BLEU Score:** BLEU (Bilingual Evaluation Understudy) is commonly used for evaluating machine translation systems but can be adapted to assess the quality of generated clinical text, such as clinical report summaries or translations.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9. **ROUGE Score:** ROUGE (Recall-Oriented Understudy for Gisting Evaluation) is another metric commonly used for evaluating the quality of text summaries or translations, particularly in the context of medical literature.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choice of evaluation metrics depends on the specific clinical NLP task and the nature of the data. Researchers and practitioners typically select metrics that align with the goals of their NLP models, whether it's entity recognition, document classification, text generation, or other clinical text analysis tasks.</w:t>
      </w:r>
    </w:p>
    <w:p w:rsidR="00000000" w:rsidDel="00000000" w:rsidP="00000000" w:rsidRDefault="00000000" w:rsidRPr="00000000" w14:paraId="000000CF">
      <w:pPr>
        <w:rPr>
          <w:highlight w:val="yellow"/>
        </w:rPr>
      </w:pPr>
      <w:r w:rsidDel="00000000" w:rsidR="00000000" w:rsidRPr="00000000">
        <w:rPr>
          <w:rtl w:val="0"/>
        </w:rPr>
      </w:r>
    </w:p>
    <w:p w:rsidR="00000000" w:rsidDel="00000000" w:rsidP="00000000" w:rsidRDefault="00000000" w:rsidRPr="00000000" w14:paraId="000000D0">
      <w:pPr>
        <w:rPr>
          <w:highlight w:val="yellow"/>
        </w:rPr>
      </w:pPr>
      <w:r w:rsidDel="00000000" w:rsidR="00000000" w:rsidRPr="00000000">
        <w:rPr>
          <w:highlight w:val="yellow"/>
          <w:rtl w:val="0"/>
        </w:rPr>
        <w:t xml:space="preserve">challenges in processing clinical reports</w:t>
      </w:r>
    </w:p>
    <w:p w:rsidR="00000000" w:rsidDel="00000000" w:rsidP="00000000" w:rsidRDefault="00000000" w:rsidRPr="00000000" w14:paraId="000000D1">
      <w:pPr>
        <w:rPr/>
      </w:pPr>
      <w:r w:rsidDel="00000000" w:rsidR="00000000" w:rsidRPr="00000000">
        <w:rPr>
          <w:rtl w:val="0"/>
        </w:rPr>
        <w:t xml:space="preserve">Processing clinical reports, which can include a wide range of medical documents such as radiology reports, pathology reports, discharge summaries, and clinical notes, presents several unique challenges. These challenges are related to the complexity of clinical language, data variability, privacy concerns, and the need for accurate and meaningful extraction of information. Here are some of the key challenges in processing clinical reports: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1. **Unstructured Text:** Clinical reports are typically unstructured text, which makes it challenging to extract structured information from them. This lack of structure requires the use of natural language processing (NLP) techniques to identify and extract relevant information.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 **Variability in Language:** Clinical reports may vary in language and style, which can include abbreviations, jargon, acronyms, and medical terminology. The diversity in language usage can make it difficult to create comprehensive rule-based systems for information extraction.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3. **Data Privacy and Security:** Clinical reports often contain sensitive patient information. Protecting patient privacy and complying with healthcare data regulations (e.g., HIPAA in the United States) is of utmost importance when processing these reports.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4. **Data Quality and Consistency:** Clinical reports may have inconsistencies, inaccuracies, and missing data. Ensuring data quality and completeness is crucial for accurate information extraction and analysis.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 **Temporal Information:** Clinical reports frequently contain temporal information related to patient history, medication changes, and treatments. Extracting and managing this temporal information is essential for maintaining the context.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6. **Information Overload:** Clinical reports can be lengthy and contain a wealth of information. Extracting and summarizing the most relevant data for clinical decision-making is a significant challenge.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7. **Abbreviations and Synonyms:** Medical professionals commonly use abbreviations and synonyms for terms, which can lead to ambiguity in text analysis. Resolving these ambiguities requires domain-specific knowledge.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8. **Negations and Uncertainty:** Clinical reports often express negations and uncertainty (e.g., "no evidence of disease" or "possible fracture"). Handling these linguistic nuances is critical for accurate information extraction.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9. **Domain-Specific Knowledge:** Processing clinical reports requires a deep understanding of medical concepts, diseases, treatments, and procedures. Building NLP systems without domain expertise is challenging.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10. **Interoperability:** Extracted information from clinical reports often needs to be integrated with electronic health records (EHRs) or other healthcare information systems. Ensuring compatibility and interoperability can be complex.</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11. **Multi-modal Data:** In addition to textual content, clinical reports may include images, charts, and diagrams. Combining text and visual data for a comprehensive patient profile is an emerging challenge.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12. **Scalability:** The volume of clinical reports can be substantial, and processing them efficiently and at scale is a significant technical challenge.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13. **Maintaining Consistency:** Ensuring consistency in information extraction across different types of clinical reports and across various healthcare institutions is essential for broad adoption.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Addressing these challenges in processing clinical reports often involves a combination of NLP techniques, machine learning, data integration, and the collaboration of healthcare professionals, data scientists, and software engineers. The development of standardized data formats and ontologies, such as LOINC (Logical Observation Identifiers Names and Codes) and SNOMED CT (Systematized Nomenclature of Medicine - Clinical Terms), also plays a crucial role in improving the interoperability and analysis of clinical reports.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highlight w:val="yellow"/>
          <w:rtl w:val="0"/>
        </w:rPr>
        <w:t xml:space="preserve">Clinical applications</w:t>
      </w:r>
      <w:r w:rsidDel="00000000" w:rsidR="00000000" w:rsidRPr="00000000">
        <w:rPr>
          <w:rtl w:val="0"/>
        </w:rPr>
        <w:t xml:space="preserve"> refer to the use of various technologies, tools, and methodologies in the field of healthcare to improve patient care, streamline clinical workflows, and enhance medical research. These applications are designed to assist healthcare professionals, researchers, and patients in making informed decisions and managing healthcare-related tasks. Here are some key clinical applications in healthcare: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 **Electronic Health Records (EHRs):** EHR systems store and manage patients' health records electronically. They enable healthcare providers to access a patient's medical history, treatment plans, and test results, improving patient care, and information sharing among healthcare providers.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2. **Clinical Decision Support (CDS) Systems:** CDS systems provide healthcare professionals with evidence-based guidelines, alerts, and recommendations at the point of care. These systems help physicians make informed decisions about diagnoses and treatments.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3. **Telemedicine and Telehealth:** Telemedicine and telehealth applications enable remote consultations between patients and healthcare providers. They allow for real-time videoconferencing, monitoring of chronic conditions, and remote diagnostics.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4. **Picture Archiving and Communication System (PACS):** PACS systems are used to store, retrieve, and manage medical images such as X-rays, MRIs, and CT scans. They make it easier to view and share medical images within and across healthcare facilities.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5. **Health Information Exchange (HIE):** HIE platforms facilitate the secure sharing of patient information among healthcare organizations, improving coordination of care and reducing redundant tests and procedures.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 **Clinical Data Analytics:** Analytical tools and techniques are used to extract valuable insights from clinical data. They help in identifying patterns, predicting disease outbreaks, and making data-driven decisions.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7. **Radiology Information Systems (RIS):** RIS systems are designed for managing radiology departments, scheduling appointments, tracking image orders, and generating reports.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8. **Laboratory Information Systems (LIS):** LIS systems manage laboratory processes, including sample tracking, test ordering, and result reporting. They help ensure the accuracy and efficiency of laboratory operations.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9. **Pharmacy Information Systems:** These systems manage medication orders, dispensing, inventory, and billing in hospital pharmacies, helping to reduce medication errors and improve patient safety.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10. **Remote Monitoring and Wearable Devices:** Wearable devices and remote monitoring technologies allow patients to track their health metrics (e.g., heart rate, blood glucose) and enable healthcare providers to monitor patients with chronic conditions remotely.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11. **Healthcare Mobile Apps:** Mobile applications provide patients and healthcare professionals with access to health-related information, medication reminders, and tools for tracking health metrics.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12. **Patient Portals:** Patient portals allow individuals to access their EHRs, communicate with healthcare providers, schedule appointments, and request prescription refills online.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13. **Biomedical Signal Analysis:** Analyzing data from medical sensors and devices (e.g., ECG, EEG, sleep trackers) to monitor patient health and detect abnormalities.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14. **Genomic Data Analysis:** Analyzing genomic data to personalize treatments, predict disease risks, and advance precision medicine.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15. **Robotics and Surgical Assistance:** Robotic systems are used in surgery to enhance precision and minimize invasiveness, improving patient outcomes.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16. **Clinical Text Mining and NLP:** Natural language processing and text mining techniques are applied to clinical notes, research papers, and medical documents to extract valuable information and support decision-making.</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17. **Biomedical Imaging Analysis:** Advanced image processing techniques are used to interpret and analyze medical images, enabling early disease detection and treatment planning.</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These clinical applications play a crucial role in modern healthcare, helping to improve patient care, reduce medical errors, enhance clinical efficiency, and drive medical research and innovation. The ongoing development and integration of these technologies continue to transform the healthcare landscape.</w:t>
      </w:r>
    </w:p>
    <w:p w:rsidR="00000000" w:rsidDel="00000000" w:rsidP="00000000" w:rsidRDefault="00000000" w:rsidRPr="00000000" w14:paraId="000001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