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Unit II. IR Models</w:t>
      </w:r>
    </w:p>
    <w:p w:rsidR="00000000" w:rsidDel="00000000" w:rsidP="00000000" w:rsidRDefault="00000000" w:rsidRPr="00000000" w14:paraId="00000002">
      <w:pPr>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Textbook:</w:t>
      </w:r>
    </w:p>
    <w:p w:rsidR="00000000" w:rsidDel="00000000" w:rsidP="00000000" w:rsidRDefault="00000000" w:rsidRPr="00000000" w14:paraId="00000004">
      <w:pPr>
        <w:jc w:val="both"/>
        <w:rPr>
          <w:b w:val="0"/>
          <w:sz w:val="24"/>
          <w:szCs w:val="24"/>
        </w:rPr>
      </w:pPr>
      <w:hyperlink r:id="rId6">
        <w:r w:rsidDel="00000000" w:rsidR="00000000" w:rsidRPr="00000000">
          <w:rPr>
            <w:rFonts w:ascii="Calibri" w:cs="Calibri" w:eastAsia="Calibri" w:hAnsi="Calibri"/>
            <w:b w:val="0"/>
            <w:color w:val="000080"/>
            <w:sz w:val="22"/>
            <w:szCs w:val="22"/>
            <w:u w:val="single"/>
            <w:rtl w:val="0"/>
          </w:rPr>
          <w:t xml:space="preserve">https://srikarthiks.files.wordpress.com/2016/07/t2-modern-information-retrieval.pdf</w:t>
        </w:r>
      </w:hyperlink>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Introduction:</w:t>
      </w:r>
    </w:p>
    <w:p w:rsidR="00000000" w:rsidDel="00000000" w:rsidP="00000000" w:rsidRDefault="00000000" w:rsidRPr="00000000" w14:paraId="0000000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Taxonomy of Information Retrieval Models:</w:t>
      </w:r>
    </w:p>
    <w:p w:rsidR="00000000" w:rsidDel="00000000" w:rsidP="00000000" w:rsidRDefault="00000000" w:rsidRPr="00000000" w14:paraId="00000008">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Retrieval: Ad hoc and Filtering:</w:t>
      </w:r>
    </w:p>
    <w:p w:rsidR="00000000" w:rsidDel="00000000" w:rsidP="00000000" w:rsidRDefault="00000000" w:rsidRPr="00000000" w14:paraId="00000009">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A Formal Characterization of IR models:</w:t>
      </w:r>
    </w:p>
    <w:p w:rsidR="00000000" w:rsidDel="00000000" w:rsidP="00000000" w:rsidRDefault="00000000" w:rsidRPr="00000000" w14:paraId="0000000A">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Refer Textbook for the above topics:</w:t>
      </w:r>
      <w:hyperlink r:id="rId7">
        <w:r w:rsidDel="00000000" w:rsidR="00000000" w:rsidRPr="00000000">
          <w:rPr>
            <w:rFonts w:ascii="Calibri" w:cs="Calibri" w:eastAsia="Calibri" w:hAnsi="Calibri"/>
            <w:b w:val="0"/>
            <w:i w:val="0"/>
            <w:smallCaps w:val="0"/>
            <w:color w:val="000000"/>
            <w:sz w:val="22"/>
            <w:szCs w:val="22"/>
            <w:u w:val="single"/>
            <w:rtl w:val="0"/>
          </w:rPr>
          <w:t xml:space="preserve">https://srikarthiks.files.wordpress.com/2016/07/t2-modern-information-retrieval.pdf</w:t>
        </w:r>
      </w:hyperlink>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2"/>
          <w:szCs w:val="22"/>
        </w:rPr>
      </w:pPr>
      <w:r w:rsidDel="00000000" w:rsidR="00000000" w:rsidRPr="00000000">
        <w:rPr>
          <w:rFonts w:ascii="Calibri" w:cs="Calibri" w:eastAsia="Calibri" w:hAnsi="Calibri"/>
          <w:b w:val="1"/>
          <w:i w:val="0"/>
          <w:smallCaps w:val="0"/>
          <w:color w:val="000000"/>
          <w:sz w:val="22"/>
          <w:szCs w:val="22"/>
          <w:rtl w:val="0"/>
        </w:rPr>
        <w:t xml:space="preserve">Classic Information Retrieval Models: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classical IR systems are designed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based on mathematical concepts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are the most widely used, simplest, and easy-to-implement systems for information retrieval models.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ebo" w:cs="Heebo" w:eastAsia="Heebo" w:hAnsi="Heeb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system, the retrieval of information depends on documents containing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defined set of queries and there is no ranking or grading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any kind.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Classic Information Retrieval models can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easily implemented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updated accordingly.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different classical IR models are based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mathematical knowledge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was easily recognized and understood as well and take concepts like Document Representation, Query representation, and Retrieval / Matching function into account in their modeling.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 classic in the name of classical IR systems denotes that they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foundational techniques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text documents without extra information about the structure or content of a document.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The different types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classical Information Retrieval models</w:t>
      </w:r>
      <w:r w:rsidDel="00000000" w:rsidR="00000000" w:rsidRPr="00000000">
        <w:rPr>
          <w:rFonts w:ascii="Calibri" w:cs="Calibri" w:eastAsia="Calibri" w:hAnsi="Calibri"/>
          <w:sz w:val="22"/>
          <w:szCs w:val="22"/>
          <w:rtl w:val="0"/>
        </w:rPr>
        <w:t xml:space="preserve">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boolean models, Vector space models, and Probabilistic IR models.</w:t>
      </w:r>
    </w:p>
    <w:p w:rsidR="00000000" w:rsidDel="00000000" w:rsidP="00000000" w:rsidRDefault="00000000" w:rsidRPr="00000000" w14:paraId="00000014">
      <w:pPr>
        <w:spacing w:after="0" w:before="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1. Boolean Model: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ebo" w:cs="Heebo" w:eastAsia="Heebo" w:hAnsi="Heebo"/>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Boolean model in information retrieval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based on the set theory and boolean algebra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can pose any query in the form of a Boolean expression of terms where the terms are logically combined using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Boolean operators AND, OR, and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Boolean retrieval model.</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Boolean operators,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query and the concerned documents can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combined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form a whole new set of documents.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Boolean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two logical statements x and y means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both x AND y must be satisfied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will be a set of documents that will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smaller or equal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document set.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Boolean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these same two statements means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least one of these statements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satisfied and will fetch a set of documents that will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greater or equal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document set otherwise.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logical statements can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combined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the three Boolean operators.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queries are designed as boolean expressions which have precise semantics and the retrieval strategy is based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binary decision criterion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Boolean model can also be explained well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mapping the terms in the query with a set of documents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famous web search engine in recent times Google also ranks the web page result set based on a two-stage system: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step,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Simple Boolean Retrieval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returns matching documents in no particular order, and in the next step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done according to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estimator of relevance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gjdgxs" w:id="0"/>
    <w:bookmarkEnd w:id="0"/>
    <w:p w:rsidR="00000000" w:rsidDel="00000000" w:rsidP="00000000" w:rsidRDefault="00000000" w:rsidRPr="00000000" w14:paraId="0000001E">
      <w:pPr>
        <w:pStyle w:val="Heading3"/>
        <w:widowControl w:val="1"/>
        <w:spacing w:after="0" w:before="0"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Aspects of Boolean Information Retrieval Model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Indexing is one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core functionalities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information retrieval models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step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building an IR system assisting with the efficient retrieval of information.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Indexing is majorly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offline operation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collects data about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words occur in the text corpus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that at search time we only have to access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pre-compiled 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done beforehand.</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boolean model builds the indices for the terms in the query considering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 terms are present or absent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document.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Term-Document Incidence matrix: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one of the basic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mathematical models to represent text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can be used to answer Boolean expression queries using the Boolean Retrieval Model. It can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used to answer any query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Boolean expression.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views the document as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 of terms and creates the indexing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 for the Boolean retrieval model.</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data is represented in the form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matrix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matrix represent the sentences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columns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matrix represent the word for the data which needs to be analyzed and retrieved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matrix represent the number of occurrences of the words.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model has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good precision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documents are retrieved if the condition is matched but, 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doesn't scale 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size of the corpus, and an inverted index can be used as a good alternative method.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Processing the data for Boolean retrieval model</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unwanted characters/markup like HTML tags, punctuation marks, numbers, etc. before breaking the corpus into tokens/keywords on whitespace.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to be done and then common stopwords are to be removed depending on the application need</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 document incidence matrix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inverted 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keyword a list of docs containing it) is built.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common queries/phrases may be detected using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domain-specific dictionary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needed.</w:t>
      </w:r>
      <w:r w:rsidDel="00000000" w:rsidR="00000000" w:rsidRPr="00000000">
        <w:rPr>
          <w:rtl w:val="0"/>
        </w:rPr>
      </w:r>
    </w:p>
    <w:p w:rsidR="00000000" w:rsidDel="00000000" w:rsidP="00000000" w:rsidRDefault="00000000" w:rsidRPr="00000000" w14:paraId="0000002B">
      <w:pPr>
        <w:pStyle w:val="Heading3"/>
        <w:widowControl w:val="1"/>
        <w:spacing w:after="0" w:before="0" w:lineRule="auto"/>
        <w:ind w:left="0" w:right="0" w:firstLine="0"/>
        <w:jc w:val="both"/>
        <w:rPr>
          <w:rFonts w:ascii="Calibri" w:cs="Calibri" w:eastAsia="Calibri" w:hAnsi="Calibri"/>
          <w:smallCaps w:val="0"/>
          <w:color w:val="000000"/>
          <w:sz w:val="22"/>
          <w:szCs w:val="22"/>
        </w:rPr>
      </w:pPr>
      <w:r w:rsidDel="00000000" w:rsidR="00000000" w:rsidRPr="00000000">
        <w:rPr>
          <w:rtl w:val="0"/>
        </w:rPr>
      </w:r>
    </w:p>
    <w:bookmarkStart w:colFirst="0" w:colLast="0" w:name="30j0zll" w:id="1"/>
    <w:bookmarkEnd w:id="1"/>
    <w:p w:rsidR="00000000" w:rsidDel="00000000" w:rsidP="00000000" w:rsidRDefault="00000000" w:rsidRPr="00000000" w14:paraId="0000002C">
      <w:pPr>
        <w:pStyle w:val="Heading3"/>
        <w:widowControl w:val="1"/>
        <w:spacing w:after="0" w:before="0"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Advantages of Boolean Model</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easy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implement and it is computationally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efficient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Hence, it is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for the current large-scale, operational retrieval systems and many of the major online information services use it.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enables users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express structural and conceptual constraints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describe important linguistic features. Users find that synonym specifications (reflected by OR-clauses) and phrases (represented by proximity relations) are useful in the formulation of queries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Boolean approach possesses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 expressive power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clarity. Boolean retrieval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very effective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 query requires an exhaustive and unambiguous selection.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Boolean method offers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multitude of techniques to broaden or narrow down a query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Boolean approach can be especially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later stages of the search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of the clarity and exactness with which relationships between concepts can be represented.</w:t>
      </w:r>
      <w:r w:rsidDel="00000000" w:rsidR="00000000" w:rsidRPr="00000000">
        <w:rPr>
          <w:rtl w:val="0"/>
        </w:rPr>
      </w:r>
    </w:p>
    <w:bookmarkStart w:colFirst="0" w:colLast="0" w:name="1fob9te" w:id="2"/>
    <w:bookmarkEnd w:id="2"/>
    <w:p w:rsidR="00000000" w:rsidDel="00000000" w:rsidP="00000000" w:rsidRDefault="00000000" w:rsidRPr="00000000" w14:paraId="00000032">
      <w:pPr>
        <w:pStyle w:val="Heading3"/>
        <w:widowControl w:val="1"/>
        <w:spacing w:after="0" w:before="0"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Shortcomings of Standard Boolean Approach</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find 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difficult to construct effective Boolean queries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several reasons. Users are using the natural language terms AND, OR, or NOT that have different meanings when used in a query.</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Hence the users will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make errors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they form a Boolean query because they resort to their own knowledge of English.</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2. Vector Model:</w:t>
      </w:r>
    </w:p>
    <w:p w:rsidR="00000000" w:rsidDel="00000000" w:rsidP="00000000" w:rsidRDefault="00000000" w:rsidRPr="00000000" w14:paraId="0000003B">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ebo" w:cs="Heebo" w:eastAsia="Heebo" w:hAnsi="Heebo"/>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called term vector models, the vector space model is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algebraic model for representing text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(or also many kinds of multimedia objects in general) as vectors of identifiers such as index terms.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vector space model is based 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notion of similarity between the search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representative query prepared by the user which should be similar to the documents needed for information retrieval.</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315595</wp:posOffset>
            </wp:positionH>
            <wp:positionV relativeFrom="paragraph">
              <wp:posOffset>635</wp:posOffset>
            </wp:positionV>
            <wp:extent cx="5488940" cy="268224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8940" cy="2682240"/>
                    </a:xfrm>
                    <a:prstGeom prst="rect"/>
                    <a:ln/>
                  </pic:spPr>
                </pic:pic>
              </a:graphicData>
            </a:graphic>
          </wp:anchor>
        </w:draw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represent both documents and queries with vectors with a t-dimensional vector representation:</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 = (w1,j,w2,j,...,wt,j) for a document with</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 (w1,q,w2,q,...,wt,q)</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 of 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components of each dimension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document and query representation correspond to a separate term whose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terms can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single words, keywords, or longer phrases also.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2127"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documents are chosen to be the terms in the above representation,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dimensionality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vectors is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distinct 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occurring in the vocabulary of the corpus.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Computing the values of the 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value of the vector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non-zero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 term or word occurs in the document. Many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different schemes can be taken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example count of occurrences, normalized counts, etc. but the most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efficient representation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tf-idf term weighing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vector space model represents the documents and queries as vectors in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multidimensional space whose dimensions are the 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further used to build an index to represent the documents.</w:t>
      </w:r>
      <w:r w:rsidDel="00000000" w:rsidR="00000000" w:rsidRPr="00000000">
        <w:rPr>
          <w:rtl w:val="0"/>
        </w:rPr>
      </w:r>
    </w:p>
    <w:bookmarkStart w:colFirst="0" w:colLast="0" w:name="3znysh7" w:id="3"/>
    <w:bookmarkEnd w:id="3"/>
    <w:p w:rsidR="00000000" w:rsidDel="00000000" w:rsidP="00000000" w:rsidRDefault="00000000" w:rsidRPr="00000000" w14:paraId="00000046">
      <w:pPr>
        <w:pStyle w:val="Heading3"/>
        <w:widowControl w:val="1"/>
        <w:spacing w:after="0" w:before="0"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Notion of Similarity in Vector Space Model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assumptions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similarities theory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used to compute the relevancy rankings of documents and the keywords in the search in vector space models.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Angle of deviation between query and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way is to compare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deviation of angles between each document vector and the original query vector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the query is represented as some kind of vector as the documents.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Cosine distance as similarity metric: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most popular and easier method in practice is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calculate the cosine of the angle between the vectors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cosine value of zero means that the query and document vector are orthogonal and have no match at all.</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zero cosine similarity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implies that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query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not exist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document we are considering.</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Ranking the results using a similarity metric: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degree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similarity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the representation of the prepared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representations of the documents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rank the search results.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77939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130" cy="2779395"/>
                    </a:xfrm>
                    <a:prstGeom prst="rect"/>
                    <a:ln/>
                  </pic:spPr>
                </pic:pic>
              </a:graphicData>
            </a:graphic>
          </wp:anchor>
        </w:draw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other way of looking at the similarity criterion in the vector space model is that - the more the two representations of search documents and the user-prepared query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given elements and their distribution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would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 of their representing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similar information.</w:t>
      </w:r>
      <w:r w:rsidDel="00000000" w:rsidR="00000000" w:rsidRPr="00000000">
        <w:rPr>
          <w:rtl w:val="0"/>
        </w:rPr>
      </w:r>
    </w:p>
    <w:bookmarkStart w:colFirst="0" w:colLast="0" w:name="2et92p0" w:id="4"/>
    <w:bookmarkEnd w:id="4"/>
    <w:p w:rsidR="00000000" w:rsidDel="00000000" w:rsidP="00000000" w:rsidRDefault="00000000" w:rsidRPr="00000000" w14:paraId="0000004E">
      <w:pPr>
        <w:pStyle w:val="Heading3"/>
        <w:widowControl w:val="1"/>
        <w:spacing w:after="0" w:before="0"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Index Creation for Terms in the Vector Space Model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indices for the vector space model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involves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lexical scanning, morphological analysis, and term value computation.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Lexical scanning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creation of individual word documents to identify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significant terms and morphological analysis reduces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reduce different word forms to common stems and then compute the values of terms on the basis of stemmed words.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terms of the query are also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take into account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they are computed by using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statistical distributions of the 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collection and in the documents.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vector space model assigns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 ranking score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document that contains only a few of the query terms if these terms occur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infrequently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collection of the original corpus but frequently in the document.</w:t>
      </w:r>
      <w:r w:rsidDel="00000000" w:rsidR="00000000" w:rsidRPr="00000000">
        <w:rPr>
          <w:rtl w:val="0"/>
        </w:rPr>
      </w:r>
    </w:p>
    <w:bookmarkStart w:colFirst="0" w:colLast="0" w:name="tyjcwt" w:id="5"/>
    <w:bookmarkEnd w:id="5"/>
    <w:p w:rsidR="00000000" w:rsidDel="00000000" w:rsidP="00000000" w:rsidRDefault="00000000" w:rsidRPr="00000000" w14:paraId="00000053">
      <w:pPr>
        <w:pStyle w:val="Heading3"/>
        <w:widowControl w:val="1"/>
        <w:spacing w:after="0" w:before="0"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Assumptions of the Vector Space Model</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similar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document vector is to a query vector, the more likely it is that the document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relevant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that query.</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to define the dimensions of the space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orthogonal or independent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similarity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assumption is an approximation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realistic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whereas the assumption that words are pairwise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independent doesn't hold 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realistic scenarios.</w:t>
      </w:r>
      <w:r w:rsidDel="00000000" w:rsidR="00000000" w:rsidRPr="00000000">
        <w:rPr>
          <w:rtl w:val="0"/>
        </w:rPr>
      </w:r>
    </w:p>
    <w:bookmarkStart w:colFirst="0" w:colLast="0" w:name="3dy6vkm" w:id="6"/>
    <w:bookmarkEnd w:id="6"/>
    <w:p w:rsidR="00000000" w:rsidDel="00000000" w:rsidP="00000000" w:rsidRDefault="00000000" w:rsidRPr="00000000" w14:paraId="00000057">
      <w:pPr>
        <w:pStyle w:val="Heading3"/>
        <w:widowControl w:val="1"/>
        <w:spacing w:after="0" w:before="0"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Disadvantages of Vector Space Model</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documents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poorly represented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they have poor similarity values due to a small scalar product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large dimensionality of the 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model.</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keywords must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precisely designed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match document terms and the word substrings might result in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 positive match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Semantic sensitivity: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Documents with similar context but different term vocabulary won't be associated resulting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 negative matches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order in which the terms appear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document is lost in the vector space representation.</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intuitive but not represented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model.</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Issues with 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Due to the need for the similarity metric calculation and in turn storage of all the values of all vector components, it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case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incremental updates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index</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single new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changes the document frequencies of terms that occur in the document, which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changes the vector lengths of every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contains one or more of these terms.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3. Probabilistic Model:</w:t>
      </w:r>
    </w:p>
    <w:p w:rsidR="00000000" w:rsidDel="00000000" w:rsidP="00000000" w:rsidRDefault="00000000" w:rsidRPr="00000000" w14:paraId="00000061">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ebo" w:cs="Heebo" w:eastAsia="Heebo" w:hAnsi="Heebo"/>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Probabilistic models provide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foundation for reasoning under uncertainty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realm of information retrieval.</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us understand why there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uncertainty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retrieving documents and the basis for probability models in information retrieval.</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Uncertainty in retrieval models: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probabilistic models in information retrieval are built on the idea that the process of retrieval is inherently uncertain from multiple standpoints: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uncertainty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understanding of user’s information needs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We can not sure that the user mapped their needs into the query they have presented.</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if the query represents the need well, there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uncertainty in the estimation of document relevance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query which stems from either the uncertainty from the selection of the document representation or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uncertainty from matching the query and documents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Basis of probabilistic retrieval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Probabilistic model is based 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 Ranking Principle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states that an information retrieval system is supposed to rank the documents based on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 of relevance to the query given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other pieces of evidence available.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Probabilistic information retrieval models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 how likely it is that a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relevant for a query.</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may be a variety of sources of evidence that are used by the probabilistic retrieval methods and the most common one is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statistical distribution of the terms in both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relevant and non-relevant documents.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Probabilistic information models are also among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oldest and best performing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most widely used IR models.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Alternative Set Theoretic models:</w:t>
      </w:r>
    </w:p>
    <w:p w:rsidR="00000000" w:rsidDel="00000000" w:rsidP="00000000" w:rsidRDefault="00000000" w:rsidRPr="00000000" w14:paraId="0000006D">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1. Fuzzy Set Model:</w:t>
      </w:r>
    </w:p>
    <w:p w:rsidR="00000000" w:rsidDel="00000000" w:rsidP="00000000" w:rsidRDefault="00000000" w:rsidRPr="00000000" w14:paraId="0000006E">
      <w:pPr>
        <w:jc w:val="both"/>
        <w:rPr>
          <w:rFonts w:ascii="Calibri" w:cs="Calibri" w:eastAsia="Calibri" w:hAnsi="Calibri"/>
          <w:b w:val="1"/>
          <w:i w:val="0"/>
          <w:smallCaps w:val="0"/>
          <w:color w:val="222222"/>
          <w:sz w:val="22"/>
          <w:szCs w:val="22"/>
        </w:rPr>
      </w:pPr>
      <w:r w:rsidDel="00000000" w:rsidR="00000000" w:rsidRPr="00000000">
        <w:rPr>
          <w:rFonts w:ascii="Calibri" w:cs="Calibri" w:eastAsia="Calibri" w:hAnsi="Calibri"/>
          <w:b w:val="0"/>
          <w:i w:val="0"/>
          <w:smallCaps w:val="0"/>
          <w:color w:val="222222"/>
          <w:sz w:val="22"/>
          <w:szCs w:val="22"/>
          <w:rtl w:val="0"/>
        </w:rPr>
        <w:t xml:space="preserve">The fuzzy information retrieval model is fuzzy generalizations of the boolean model. The fuzzy information retrieval model defines the fuzzy relationship between query language and the retrieved documents. The fuzzy information retrieval system assumes that a set of fuzzy documents is associated with each word in the query language. That is to say, each word in the query language defines a fuzzy set, and the elements in the sets are retrieved documents. Correspondingly, each document in the set has a degree of membership to correspond to each word in the query language. As a retrieval result, the fuzzy set reflects how well each document matches the query.</w:t>
      </w:r>
      <w:r w:rsidDel="00000000" w:rsidR="00000000" w:rsidRPr="00000000">
        <w:rPr>
          <w:rtl w:val="0"/>
        </w:rPr>
      </w:r>
    </w:p>
    <w:p w:rsidR="00000000" w:rsidDel="00000000" w:rsidP="00000000" w:rsidRDefault="00000000" w:rsidRPr="00000000" w14:paraId="0000006F">
      <w:pPr>
        <w:widowControl w:val="1"/>
        <w:spacing w:after="0" w:before="0" w:lineRule="auto"/>
        <w:ind w:left="0" w:right="0" w:firstLine="0"/>
        <w:jc w:val="both"/>
        <w:rPr>
          <w:rFonts w:ascii="Calibri" w:cs="Calibri" w:eastAsia="Calibri" w:hAnsi="Calibri"/>
          <w:b w:val="0"/>
          <w:i w:val="0"/>
          <w:smallCaps w:val="0"/>
          <w:color w:val="222222"/>
          <w:sz w:val="22"/>
          <w:szCs w:val="22"/>
        </w:rPr>
      </w:pPr>
      <w:r w:rsidDel="00000000" w:rsidR="00000000" w:rsidRPr="00000000">
        <w:rPr>
          <w:rFonts w:ascii="Calibri" w:cs="Calibri" w:eastAsia="Calibri" w:hAnsi="Calibri"/>
          <w:b w:val="0"/>
          <w:i w:val="0"/>
          <w:smallCaps w:val="0"/>
          <w:color w:val="222222"/>
          <w:sz w:val="22"/>
          <w:szCs w:val="22"/>
          <w:rtl w:val="0"/>
        </w:rPr>
        <w:t xml:space="preserve">Indexing is the preliminary operation in the creation of the documents’ representation. In the procedure of defining an indexing, we should ensure that the indexing can present textual information not only accurately but also overall. An indexing function, as the membership function of the fuzzy set, is used to calculate the correlation between words. In other words, the results of the membership function are the weights between index item and words in retrieval documents. People can employ the function to achieve the goal that presents textual information properly. </w:t>
      </w:r>
    </w:p>
    <w:p w:rsidR="00000000" w:rsidDel="00000000" w:rsidP="00000000" w:rsidRDefault="00000000" w:rsidRPr="00000000" w14:paraId="00000070">
      <w:pPr>
        <w:widowControl w:val="1"/>
        <w:spacing w:after="0" w:before="0" w:lineRule="auto"/>
        <w:ind w:left="0" w:right="0" w:firstLine="0"/>
        <w:jc w:val="both"/>
        <w:rPr>
          <w:rFonts w:ascii="Calibri" w:cs="Calibri" w:eastAsia="Calibri" w:hAnsi="Calibri"/>
          <w:b w:val="1"/>
          <w:i w:val="0"/>
          <w:smallCaps w:val="0"/>
          <w:color w:val="222222"/>
          <w:sz w:val="22"/>
          <w:szCs w:val="22"/>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2. Extended Boolean Model:</w:t>
      </w:r>
    </w:p>
    <w:bookmarkStart w:colFirst="0" w:colLast="0" w:name="1t3h5sf" w:id="7"/>
    <w:bookmarkEnd w:id="7"/>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three models discussed below, a document has a weight associated with each index term. This document weight is a measure of the degree to which the document is characterized by that term. Without loss of generality, we assume that document weights for all index terms lie in the range [0, 1]. This is less restrictive than in the standard Boolean model, which limits the values to the extremes of the range, namely 0 and 1.</w:t>
      </w:r>
    </w:p>
    <w:bookmarkStart w:colFirst="0" w:colLast="0" w:name="4d34og8" w:id="8"/>
    <w:bookmarkEnd w:id="8"/>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retrieve documents relevant to a given query, we need to calculate the query-document similarity for documents in the collection. The query-document similarity is an attempt to predict the relevance of a document to the query. In the following subsections, we consider each model and its method for calculating similarity.</w:t>
      </w:r>
    </w:p>
    <w:p w:rsidR="00000000" w:rsidDel="00000000" w:rsidP="00000000" w:rsidRDefault="00000000" w:rsidRPr="00000000" w14:paraId="00000074">
      <w:pPr>
        <w:jc w:val="both"/>
        <w:rPr>
          <w:rFonts w:ascii="Heebo" w:cs="Heebo" w:eastAsia="Heebo" w:hAnsi="Heebo"/>
          <w:b w:val="1"/>
          <w:i w:val="0"/>
          <w:smallCaps w:val="0"/>
          <w:color w:val="000000"/>
          <w:sz w:val="24"/>
          <w:szCs w:val="24"/>
        </w:rPr>
      </w:pPr>
      <w:r w:rsidDel="00000000" w:rsidR="00000000" w:rsidRPr="00000000">
        <w:rPr>
          <w:rFonts w:ascii="Calibri" w:cs="Calibri" w:eastAsia="Calibri" w:hAnsi="Calibri"/>
          <w:b w:val="0"/>
          <w:i w:val="0"/>
          <w:smallCaps w:val="0"/>
          <w:color w:val="000000"/>
          <w:sz w:val="22"/>
          <w:szCs w:val="22"/>
          <w:rtl w:val="0"/>
        </w:rPr>
        <w:t xml:space="preserve">The Extended Boolean Model is really just a general term that refer to all IR model that improve upon the Standard Boolean Model. There had been proposed many such model, such as the MMM model, the Paice model and P-norm model.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76">
      <w:pPr>
        <w:jc w:val="both"/>
        <w:rPr>
          <w:rFonts w:ascii="Heebo" w:cs="Heebo" w:eastAsia="Heebo" w:hAnsi="Heebo"/>
          <w:b w:val="1"/>
          <w:i w:val="0"/>
          <w:smallCaps w:val="0"/>
          <w:color w:val="000000"/>
          <w:sz w:val="24"/>
          <w:szCs w:val="24"/>
        </w:rPr>
      </w:pPr>
      <w:r w:rsidDel="00000000" w:rsidR="00000000" w:rsidRPr="00000000">
        <w:rPr>
          <w:rFonts w:ascii="Calibri" w:cs="Calibri" w:eastAsia="Calibri" w:hAnsi="Calibri"/>
          <w:b w:val="1"/>
          <w:i w:val="0"/>
          <w:smallCaps w:val="0"/>
          <w:color w:val="000000"/>
          <w:sz w:val="22"/>
          <w:szCs w:val="22"/>
          <w:rtl w:val="0"/>
        </w:rPr>
        <w:t xml:space="preserve">Refer Textbook (Ch 02 Modeling) for the following topics: </w:t>
      </w:r>
      <w:hyperlink r:id="rId10">
        <w:r w:rsidDel="00000000" w:rsidR="00000000" w:rsidRPr="00000000">
          <w:rPr>
            <w:rFonts w:ascii="Calibri" w:cs="Calibri" w:eastAsia="Calibri" w:hAnsi="Calibri"/>
            <w:b w:val="0"/>
            <w:i w:val="0"/>
            <w:smallCaps w:val="0"/>
            <w:color w:val="000000"/>
            <w:sz w:val="22"/>
            <w:szCs w:val="22"/>
            <w:u w:val="single"/>
            <w:rtl w:val="0"/>
          </w:rPr>
          <w:t xml:space="preserve">https://srikarthiks.files.wordpress.com/2016/07/t2-modern-information-retrieval.pdf</w:t>
        </w:r>
      </w:hyperlink>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Probabilistic Models:</w:t>
      </w:r>
    </w:p>
    <w:p w:rsidR="00000000" w:rsidDel="00000000" w:rsidP="00000000" w:rsidRDefault="00000000" w:rsidRPr="00000000" w14:paraId="00000079">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1. Inference Network Model:</w:t>
      </w:r>
    </w:p>
    <w:p w:rsidR="00000000" w:rsidDel="00000000" w:rsidP="00000000" w:rsidRDefault="00000000" w:rsidRPr="00000000" w14:paraId="0000007A">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2. Belief Network Model:</w:t>
      </w:r>
    </w:p>
    <w:p w:rsidR="00000000" w:rsidDel="00000000" w:rsidP="00000000" w:rsidRDefault="00000000" w:rsidRPr="00000000" w14:paraId="0000007B">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Structured text retrieval Models:</w:t>
      </w:r>
    </w:p>
    <w:p w:rsidR="00000000" w:rsidDel="00000000" w:rsidP="00000000" w:rsidRDefault="00000000" w:rsidRPr="00000000" w14:paraId="0000007D">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1. Models based on Non-overlapping lists:</w:t>
      </w:r>
    </w:p>
    <w:p w:rsidR="00000000" w:rsidDel="00000000" w:rsidP="00000000" w:rsidRDefault="00000000" w:rsidRPr="00000000" w14:paraId="0000007E">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2. Models based on Proximal Nodes:</w:t>
      </w:r>
    </w:p>
    <w:p w:rsidR="00000000" w:rsidDel="00000000" w:rsidP="00000000" w:rsidRDefault="00000000" w:rsidRPr="00000000" w14:paraId="0000007F">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Models for Browsing:</w:t>
      </w:r>
    </w:p>
    <w:p w:rsidR="00000000" w:rsidDel="00000000" w:rsidP="00000000" w:rsidRDefault="00000000" w:rsidRPr="00000000" w14:paraId="00000081">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1. Flat Browsing</w:t>
      </w:r>
    </w:p>
    <w:p w:rsidR="00000000" w:rsidDel="00000000" w:rsidP="00000000" w:rsidRDefault="00000000" w:rsidRPr="00000000" w14:paraId="00000082">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2. Structure Guided Browsing</w:t>
      </w:r>
    </w:p>
    <w:p w:rsidR="00000000" w:rsidDel="00000000" w:rsidP="00000000" w:rsidRDefault="00000000" w:rsidRPr="00000000" w14:paraId="00000083">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3.The hypertext model</w:t>
      </w:r>
    </w:p>
    <w:p w:rsidR="00000000" w:rsidDel="00000000" w:rsidP="00000000" w:rsidRDefault="00000000" w:rsidRPr="00000000" w14:paraId="00000084">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Questions:</w:t>
      </w:r>
    </w:p>
    <w:p w:rsidR="00000000" w:rsidDel="00000000" w:rsidP="00000000" w:rsidRDefault="00000000" w:rsidRPr="00000000" w14:paraId="00000088">
      <w:pPr>
        <w:jc w:val="both"/>
        <w:rPr>
          <w:rFonts w:ascii="Calibri" w:cs="Calibri" w:eastAsia="Calibri" w:hAnsi="Calibri"/>
          <w:b w:val="1"/>
          <w:i w:val="0"/>
          <w:smallCaps w:val="0"/>
          <w:color w:val="000000"/>
          <w:sz w:val="22"/>
          <w:szCs w:val="22"/>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Explain taxonomy of information retrieval model with classification diagram.</w:t>
      </w:r>
    </w:p>
    <w:p w:rsidR="00000000" w:rsidDel="00000000" w:rsidP="00000000" w:rsidRDefault="00000000" w:rsidRPr="00000000" w14:paraId="0000008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Structured text retrieval Models.</w:t>
      </w:r>
    </w:p>
    <w:p w:rsidR="00000000" w:rsidDel="00000000" w:rsidP="00000000" w:rsidRDefault="00000000" w:rsidRPr="00000000" w14:paraId="0000008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Explain Classic Information retrieval model in detail.</w:t>
      </w:r>
    </w:p>
    <w:p w:rsidR="00000000" w:rsidDel="00000000" w:rsidP="00000000" w:rsidRDefault="00000000" w:rsidRPr="00000000" w14:paraId="0000008C">
      <w:pPr>
        <w:jc w:val="both"/>
        <w:rPr>
          <w:rFonts w:ascii="Calibri" w:cs="Calibri" w:eastAsia="Calibri" w:hAnsi="Calibri"/>
          <w:b w:val="1"/>
          <w:sz w:val="22"/>
          <w:szCs w:val="22"/>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Heebo">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2">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3">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4">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5">
    <w:lvl w:ilvl="0">
      <w:start w:val="1"/>
      <w:numFmt w:val="bullet"/>
      <w:lvlText w:val=""/>
      <w:lvlJc w:val="left"/>
      <w:pPr>
        <w:ind w:left="709" w:firstLine="0"/>
      </w:pPr>
      <w:rPr/>
    </w:lvl>
    <w:lvl w:ilvl="1">
      <w:start w:val="1"/>
      <w:numFmt w:val="bullet"/>
      <w:lvlText w:val=""/>
      <w:lvlJc w:val="left"/>
      <w:pPr>
        <w:ind w:left="1418" w:firstLine="0"/>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6">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7">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8">
    <w:lvl w:ilvl="0">
      <w:start w:val="1"/>
      <w:numFmt w:val="bullet"/>
      <w:lvlText w:val=""/>
      <w:lvlJc w:val="left"/>
      <w:pPr>
        <w:ind w:left="709" w:firstLine="0"/>
      </w:pPr>
      <w:rPr/>
    </w:lvl>
    <w:lvl w:ilvl="1">
      <w:start w:val="1"/>
      <w:numFmt w:val="bullet"/>
      <w:lvlText w:val=""/>
      <w:lvlJc w:val="left"/>
      <w:pPr>
        <w:ind w:left="1418" w:firstLine="0"/>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9">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0">
    <w:lvl w:ilvl="0">
      <w:start w:val="1"/>
      <w:numFmt w:val="bullet"/>
      <w:lvlText w:val=""/>
      <w:lvlJc w:val="left"/>
      <w:pPr>
        <w:ind w:left="709" w:firstLine="0"/>
      </w:pPr>
      <w:rPr/>
    </w:lvl>
    <w:lvl w:ilvl="1">
      <w:start w:val="1"/>
      <w:numFmt w:val="bullet"/>
      <w:lvlText w:val=""/>
      <w:lvlJc w:val="left"/>
      <w:pPr>
        <w:ind w:left="1418" w:firstLine="0"/>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1">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2">
    <w:lvl w:ilvl="0">
      <w:start w:val="1"/>
      <w:numFmt w:val="bullet"/>
      <w:lvlText w:val=""/>
      <w:lvlJc w:val="left"/>
      <w:pPr>
        <w:ind w:left="709" w:firstLine="0"/>
      </w:pPr>
      <w:rPr/>
    </w:lvl>
    <w:lvl w:ilvl="1">
      <w:start w:val="1"/>
      <w:numFmt w:val="bullet"/>
      <w:lvlText w:val=""/>
      <w:lvlJc w:val="left"/>
      <w:pPr>
        <w:ind w:left="1418" w:firstLine="0"/>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3">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rikarthiks.files.wordpress.com/2016/07/t2-modern-information-retrieval.pdf"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rikarthiks.files.wordpress.com/2016/07/t2-modern-information-retrieval.pdf" TargetMode="External"/><Relationship Id="rId7" Type="http://schemas.openxmlformats.org/officeDocument/2006/relationships/hyperlink" Target="https://srikarthiks.files.wordpress.com/2016/07/t2-modern-information-retrieval.pd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