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10</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of any one social media analytics tool. (Cyfe)</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Sakshi Tantak</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TE-9</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33156</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M9</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0" w:firstLine="720"/>
        <w:jc w:val="both"/>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Business intelligence platform helps businesses of all sizes with KPI monitoring, search engine optimization, scheduling, social media marketing, custom reports, data export &amp; archiving and more.</w:t>
      </w:r>
    </w:p>
    <w:p w:rsidR="00000000" w:rsidDel="00000000" w:rsidP="00000000" w:rsidRDefault="00000000" w:rsidRPr="00000000" w14:paraId="0000000C">
      <w:pPr>
        <w:spacing w:after="201"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1"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Details: </w:t>
      </w:r>
    </w:p>
    <w:p w:rsidR="00000000" w:rsidDel="00000000" w:rsidP="00000000" w:rsidRDefault="00000000" w:rsidRPr="00000000" w14:paraId="0000000E">
      <w:pPr>
        <w:spacing w:after="201"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Cyfe is the ultimate business intelligence tool for creating custom dashboards and visualizing all of your business' data in one, powerful platform.</w:t>
      </w:r>
    </w:p>
    <w:p w:rsidR="00000000" w:rsidDel="00000000" w:rsidP="00000000" w:rsidRDefault="00000000" w:rsidRPr="00000000" w14:paraId="0000000F">
      <w:pPr>
        <w:spacing w:after="201"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01"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planning ahead you can ensure you post the type of content necessary to reach your goals and grow your business. </w:t>
      </w:r>
    </w:p>
    <w:p w:rsidR="00000000" w:rsidDel="00000000" w:rsidP="00000000" w:rsidRDefault="00000000" w:rsidRPr="00000000" w14:paraId="00000012">
      <w:pPr>
        <w:spacing w:after="201" w:line="24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social media management tool will allow you to schedule social media posts ahead of time. </w:t>
      </w:r>
    </w:p>
    <w:p w:rsidR="00000000" w:rsidDel="00000000" w:rsidP="00000000" w:rsidRDefault="00000000" w:rsidRPr="00000000" w14:paraId="00000013">
      <w:pPr>
        <w:spacing w:after="201"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will make it much easier to visualize what you will be posting and align it with your goals</w:t>
      </w:r>
    </w:p>
    <w:p w:rsidR="00000000" w:rsidDel="00000000" w:rsidP="00000000" w:rsidRDefault="00000000" w:rsidRPr="00000000" w14:paraId="00000014">
      <w:pPr>
        <w:spacing w:after="201"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201"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Style w:val="Heading3"/>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Overview of Cyfe Features:</w:t>
      </w:r>
    </w:p>
    <w:p w:rsidR="00000000" w:rsidDel="00000000" w:rsidP="00000000" w:rsidRDefault="00000000" w:rsidRPr="00000000" w14:paraId="00000017">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Automatic email reports</w:t>
      </w:r>
      <w:r w:rsidDel="00000000" w:rsidR="00000000" w:rsidRPr="00000000">
        <w:rPr>
          <w:rtl w:val="0"/>
        </w:rPr>
      </w:r>
    </w:p>
    <w:p w:rsidR="00000000" w:rsidDel="00000000" w:rsidP="00000000" w:rsidRDefault="00000000" w:rsidRPr="00000000" w14:paraId="00000018">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Branded reports for clients</w:t>
      </w:r>
      <w:r w:rsidDel="00000000" w:rsidR="00000000" w:rsidRPr="00000000">
        <w:rPr>
          <w:rtl w:val="0"/>
        </w:rPr>
      </w:r>
    </w:p>
    <w:p w:rsidR="00000000" w:rsidDel="00000000" w:rsidP="00000000" w:rsidRDefault="00000000" w:rsidRPr="00000000" w14:paraId="00000019">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Business KPIs</w:t>
      </w:r>
      <w:r w:rsidDel="00000000" w:rsidR="00000000" w:rsidRPr="00000000">
        <w:rPr>
          <w:rtl w:val="0"/>
        </w:rPr>
      </w:r>
    </w:p>
    <w:p w:rsidR="00000000" w:rsidDel="00000000" w:rsidP="00000000" w:rsidRDefault="00000000" w:rsidRPr="00000000" w14:paraId="0000001A">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Custom data sources</w:t>
      </w:r>
      <w:r w:rsidDel="00000000" w:rsidR="00000000" w:rsidRPr="00000000">
        <w:rPr>
          <w:rtl w:val="0"/>
        </w:rPr>
      </w:r>
    </w:p>
    <w:p w:rsidR="00000000" w:rsidDel="00000000" w:rsidP="00000000" w:rsidRDefault="00000000" w:rsidRPr="00000000" w14:paraId="0000001B">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Custom domains and logos</w:t>
      </w:r>
      <w:r w:rsidDel="00000000" w:rsidR="00000000" w:rsidRPr="00000000">
        <w:rPr>
          <w:rtl w:val="0"/>
        </w:rPr>
      </w:r>
    </w:p>
    <w:p w:rsidR="00000000" w:rsidDel="00000000" w:rsidP="00000000" w:rsidRDefault="00000000" w:rsidRPr="00000000" w14:paraId="0000001C">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Custom visualizations</w:t>
      </w:r>
      <w:r w:rsidDel="00000000" w:rsidR="00000000" w:rsidRPr="00000000">
        <w:rPr>
          <w:rtl w:val="0"/>
        </w:rPr>
      </w:r>
    </w:p>
    <w:p w:rsidR="00000000" w:rsidDel="00000000" w:rsidP="00000000" w:rsidRDefault="00000000" w:rsidRPr="00000000" w14:paraId="0000001D">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Easily monitor everything</w:t>
      </w:r>
      <w:r w:rsidDel="00000000" w:rsidR="00000000" w:rsidRPr="00000000">
        <w:rPr>
          <w:rtl w:val="0"/>
        </w:rPr>
      </w:r>
    </w:p>
    <w:p w:rsidR="00000000" w:rsidDel="00000000" w:rsidP="00000000" w:rsidRDefault="00000000" w:rsidRPr="00000000" w14:paraId="0000001E">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Historical data</w:t>
      </w:r>
      <w:r w:rsidDel="00000000" w:rsidR="00000000" w:rsidRPr="00000000">
        <w:rPr>
          <w:rtl w:val="0"/>
        </w:rPr>
      </w:r>
    </w:p>
    <w:p w:rsidR="00000000" w:rsidDel="00000000" w:rsidP="00000000" w:rsidRDefault="00000000" w:rsidRPr="00000000" w14:paraId="0000001F">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Monitor individual departments</w:t>
      </w:r>
      <w:r w:rsidDel="00000000" w:rsidR="00000000" w:rsidRPr="00000000">
        <w:rPr>
          <w:rtl w:val="0"/>
        </w:rPr>
      </w:r>
    </w:p>
    <w:p w:rsidR="00000000" w:rsidDel="00000000" w:rsidP="00000000" w:rsidRDefault="00000000" w:rsidRPr="00000000" w14:paraId="00000020">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Multiple sharing options</w:t>
      </w:r>
      <w:r w:rsidDel="00000000" w:rsidR="00000000" w:rsidRPr="00000000">
        <w:rPr>
          <w:rtl w:val="0"/>
        </w:rPr>
      </w:r>
    </w:p>
    <w:p w:rsidR="00000000" w:rsidDel="00000000" w:rsidP="00000000" w:rsidRDefault="00000000" w:rsidRPr="00000000" w14:paraId="00000021">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PDF/CSV exports</w:t>
      </w:r>
      <w:r w:rsidDel="00000000" w:rsidR="00000000" w:rsidRPr="00000000">
        <w:rPr>
          <w:rtl w:val="0"/>
        </w:rPr>
      </w:r>
    </w:p>
    <w:p w:rsidR="00000000" w:rsidDel="00000000" w:rsidP="00000000" w:rsidRDefault="00000000" w:rsidRPr="00000000" w14:paraId="00000022">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Pre-built integrations</w:t>
      </w:r>
      <w:r w:rsidDel="00000000" w:rsidR="00000000" w:rsidRPr="00000000">
        <w:rPr>
          <w:rtl w:val="0"/>
        </w:rPr>
      </w:r>
    </w:p>
    <w:p w:rsidR="00000000" w:rsidDel="00000000" w:rsidP="00000000" w:rsidRDefault="00000000" w:rsidRPr="00000000" w14:paraId="00000023">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Push API</w:t>
      </w:r>
      <w:r w:rsidDel="00000000" w:rsidR="00000000" w:rsidRPr="00000000">
        <w:rPr>
          <w:rtl w:val="0"/>
        </w:rPr>
      </w:r>
    </w:p>
    <w:p w:rsidR="00000000" w:rsidDel="00000000" w:rsidP="00000000" w:rsidRDefault="00000000" w:rsidRPr="00000000" w14:paraId="00000024">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Real-time reports</w:t>
      </w:r>
      <w:r w:rsidDel="00000000" w:rsidR="00000000" w:rsidRPr="00000000">
        <w:rPr>
          <w:rtl w:val="0"/>
        </w:rPr>
      </w:r>
    </w:p>
    <w:p w:rsidR="00000000" w:rsidDel="00000000" w:rsidP="00000000" w:rsidRDefault="00000000" w:rsidRPr="00000000" w14:paraId="00000025">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Setup in seconds</w:t>
      </w:r>
      <w:r w:rsidDel="00000000" w:rsidR="00000000" w:rsidRPr="00000000">
        <w:rPr>
          <w:rtl w:val="0"/>
        </w:rPr>
      </w:r>
    </w:p>
    <w:p w:rsidR="00000000" w:rsidDel="00000000" w:rsidP="00000000" w:rsidRDefault="00000000" w:rsidRPr="00000000" w14:paraId="00000026">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Social media analytics</w:t>
      </w:r>
      <w:r w:rsidDel="00000000" w:rsidR="00000000" w:rsidRPr="00000000">
        <w:rPr>
          <w:rtl w:val="0"/>
        </w:rPr>
      </w:r>
    </w:p>
    <w:p w:rsidR="00000000" w:rsidDel="00000000" w:rsidP="00000000" w:rsidRDefault="00000000" w:rsidRPr="00000000" w14:paraId="00000027">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Track multiple websites</w:t>
      </w:r>
      <w:r w:rsidDel="00000000" w:rsidR="00000000" w:rsidRPr="00000000">
        <w:rPr>
          <w:rtl w:val="0"/>
        </w:rPr>
      </w:r>
    </w:p>
    <w:p w:rsidR="00000000" w:rsidDel="00000000" w:rsidP="00000000" w:rsidRDefault="00000000" w:rsidRPr="00000000" w14:paraId="00000028">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TV mode</w:t>
      </w:r>
      <w:r w:rsidDel="00000000" w:rsidR="00000000" w:rsidRPr="00000000">
        <w:rPr>
          <w:rtl w:val="0"/>
        </w:rPr>
      </w:r>
    </w:p>
    <w:p w:rsidR="00000000" w:rsidDel="00000000" w:rsidP="00000000" w:rsidRDefault="00000000" w:rsidRPr="00000000" w14:paraId="00000029">
      <w:pPr>
        <w:numPr>
          <w:ilvl w:val="0"/>
          <w:numId w:val="3"/>
        </w:numPr>
        <w:spacing w:after="0" w:lineRule="auto"/>
        <w:ind w:left="0" w:hanging="360"/>
        <w:jc w:val="both"/>
        <w:rPr/>
      </w:pPr>
      <w:r w:rsidDel="00000000" w:rsidR="00000000" w:rsidRPr="00000000">
        <w:rPr>
          <w:rFonts w:ascii="Times New Roman" w:cs="Times New Roman" w:eastAsia="Times New Roman" w:hAnsi="Times New Roman"/>
          <w:sz w:val="24"/>
          <w:szCs w:val="24"/>
          <w:rtl w:val="0"/>
        </w:rPr>
        <w:t xml:space="preserve">Unlimited users and dashboards</w:t>
      </w:r>
      <w:r w:rsidDel="00000000" w:rsidR="00000000" w:rsidRPr="00000000">
        <w:rPr>
          <w:rtl w:val="0"/>
        </w:rPr>
      </w:r>
    </w:p>
    <w:p w:rsidR="00000000" w:rsidDel="00000000" w:rsidP="00000000" w:rsidRDefault="00000000" w:rsidRPr="00000000" w14:paraId="0000002A">
      <w:pPr>
        <w:numPr>
          <w:ilvl w:val="0"/>
          <w:numId w:val="3"/>
        </w:numPr>
        <w:spacing w:after="280" w:lineRule="auto"/>
        <w:ind w:left="0" w:hanging="360"/>
        <w:jc w:val="both"/>
        <w:rPr/>
      </w:pPr>
      <w:r w:rsidDel="00000000" w:rsidR="00000000" w:rsidRPr="00000000">
        <w:rPr>
          <w:rFonts w:ascii="Times New Roman" w:cs="Times New Roman" w:eastAsia="Times New Roman" w:hAnsi="Times New Roman"/>
          <w:sz w:val="24"/>
          <w:szCs w:val="24"/>
          <w:rtl w:val="0"/>
        </w:rPr>
        <w:t xml:space="preserve">White labeling available</w:t>
      </w:r>
      <w:r w:rsidDel="00000000" w:rsidR="00000000" w:rsidRPr="00000000">
        <w:rPr>
          <w:rtl w:val="0"/>
        </w:rPr>
      </w:r>
    </w:p>
    <w:p w:rsidR="00000000" w:rsidDel="00000000" w:rsidP="00000000" w:rsidRDefault="00000000" w:rsidRPr="00000000" w14:paraId="0000002B">
      <w:pPr>
        <w:pStyle w:val="Heading3"/>
        <w:spacing w:before="0" w:lineRule="auto"/>
        <w:jc w:val="both"/>
        <w:rPr/>
      </w:pPr>
      <w:r w:rsidDel="00000000" w:rsidR="00000000" w:rsidRPr="00000000">
        <w:rPr>
          <w:rFonts w:ascii="Times New Roman" w:cs="Times New Roman" w:eastAsia="Times New Roman" w:hAnsi="Times New Roman"/>
          <w:color w:val="000000"/>
          <w:sz w:val="24"/>
          <w:szCs w:val="24"/>
          <w:rtl w:val="0"/>
        </w:rPr>
        <w:t xml:space="preserve">Technical details: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4"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Devices Supported</w:t>
      </w:r>
    </w:p>
    <w:p w:rsidR="00000000" w:rsidDel="00000000" w:rsidP="00000000" w:rsidRDefault="00000000" w:rsidRPr="00000000" w14:paraId="0000002D">
      <w:pPr>
        <w:numPr>
          <w:ilvl w:val="0"/>
          <w:numId w:val="4"/>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Windows</w:t>
      </w:r>
      <w:r w:rsidDel="00000000" w:rsidR="00000000" w:rsidRPr="00000000">
        <w:rPr>
          <w:rtl w:val="0"/>
        </w:rPr>
      </w:r>
    </w:p>
    <w:p w:rsidR="00000000" w:rsidDel="00000000" w:rsidP="00000000" w:rsidRDefault="00000000" w:rsidRPr="00000000" w14:paraId="0000002E">
      <w:pPr>
        <w:numPr>
          <w:ilvl w:val="0"/>
          <w:numId w:val="4"/>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Linux</w:t>
      </w:r>
      <w:r w:rsidDel="00000000" w:rsidR="00000000" w:rsidRPr="00000000">
        <w:rPr>
          <w:rtl w:val="0"/>
        </w:rPr>
      </w:r>
    </w:p>
    <w:p w:rsidR="00000000" w:rsidDel="00000000" w:rsidP="00000000" w:rsidRDefault="00000000" w:rsidRPr="00000000" w14:paraId="0000002F">
      <w:pPr>
        <w:numPr>
          <w:ilvl w:val="0"/>
          <w:numId w:val="4"/>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Android</w:t>
      </w:r>
      <w:r w:rsidDel="00000000" w:rsidR="00000000" w:rsidRPr="00000000">
        <w:rPr>
          <w:rtl w:val="0"/>
        </w:rPr>
      </w:r>
    </w:p>
    <w:p w:rsidR="00000000" w:rsidDel="00000000" w:rsidP="00000000" w:rsidRDefault="00000000" w:rsidRPr="00000000" w14:paraId="00000030">
      <w:pPr>
        <w:numPr>
          <w:ilvl w:val="0"/>
          <w:numId w:val="4"/>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iPhone/iPad</w:t>
      </w:r>
      <w:r w:rsidDel="00000000" w:rsidR="00000000" w:rsidRPr="00000000">
        <w:rPr>
          <w:rtl w:val="0"/>
        </w:rPr>
      </w:r>
    </w:p>
    <w:p w:rsidR="00000000" w:rsidDel="00000000" w:rsidP="00000000" w:rsidRDefault="00000000" w:rsidRPr="00000000" w14:paraId="00000031">
      <w:pPr>
        <w:numPr>
          <w:ilvl w:val="0"/>
          <w:numId w:val="4"/>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Mac</w:t>
      </w:r>
      <w:r w:rsidDel="00000000" w:rsidR="00000000" w:rsidRPr="00000000">
        <w:rPr>
          <w:rtl w:val="0"/>
        </w:rPr>
      </w:r>
    </w:p>
    <w:p w:rsidR="00000000" w:rsidDel="00000000" w:rsidP="00000000" w:rsidRDefault="00000000" w:rsidRPr="00000000" w14:paraId="00000032">
      <w:pPr>
        <w:numPr>
          <w:ilvl w:val="0"/>
          <w:numId w:val="4"/>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Web-based</w:t>
      </w:r>
      <w:r w:rsidDel="00000000" w:rsidR="00000000" w:rsidRPr="00000000">
        <w:rPr>
          <w:rtl w:val="0"/>
        </w:rPr>
      </w:r>
    </w:p>
    <w:p w:rsidR="00000000" w:rsidDel="00000000" w:rsidP="00000000" w:rsidRDefault="00000000" w:rsidRPr="00000000" w14:paraId="00000033">
      <w:pPr>
        <w:numPr>
          <w:ilvl w:val="0"/>
          <w:numId w:val="4"/>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Windows Mobile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4"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Deployment</w:t>
      </w:r>
    </w:p>
    <w:p w:rsidR="00000000" w:rsidDel="00000000" w:rsidP="00000000" w:rsidRDefault="00000000" w:rsidRPr="00000000" w14:paraId="00000035">
      <w:pPr>
        <w:numPr>
          <w:ilvl w:val="0"/>
          <w:numId w:val="5"/>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Cloud Hosted</w:t>
      </w:r>
      <w:r w:rsidDel="00000000" w:rsidR="00000000" w:rsidRPr="00000000">
        <w:rPr>
          <w:rtl w:val="0"/>
        </w:rPr>
      </w:r>
    </w:p>
    <w:p w:rsidR="00000000" w:rsidDel="00000000" w:rsidP="00000000" w:rsidRDefault="00000000" w:rsidRPr="00000000" w14:paraId="00000036">
      <w:pPr>
        <w:numPr>
          <w:ilvl w:val="0"/>
          <w:numId w:val="5"/>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Open API</w:t>
      </w:r>
      <w:r w:rsidDel="00000000" w:rsidR="00000000" w:rsidRPr="00000000">
        <w:rPr>
          <w:rtl w:val="0"/>
        </w:rPr>
      </w:r>
    </w:p>
    <w:p w:rsidR="00000000" w:rsidDel="00000000" w:rsidP="00000000" w:rsidRDefault="00000000" w:rsidRPr="00000000" w14:paraId="00000037">
      <w:pPr>
        <w:spacing w:after="84" w:lineRule="auto"/>
        <w:ind w:left="-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Support</w:t>
      </w:r>
      <w:r w:rsidDel="00000000" w:rsidR="00000000" w:rsidRPr="00000000">
        <w:rPr>
          <w:rtl w:val="0"/>
        </w:rPr>
      </w:r>
    </w:p>
    <w:p w:rsidR="00000000" w:rsidDel="00000000" w:rsidP="00000000" w:rsidRDefault="00000000" w:rsidRPr="00000000" w14:paraId="00000038">
      <w:pPr>
        <w:numPr>
          <w:ilvl w:val="0"/>
          <w:numId w:val="6"/>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English</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4"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Pricing Model</w:t>
      </w:r>
    </w:p>
    <w:p w:rsidR="00000000" w:rsidDel="00000000" w:rsidP="00000000" w:rsidRDefault="00000000" w:rsidRPr="00000000" w14:paraId="0000003A">
      <w:pPr>
        <w:numPr>
          <w:ilvl w:val="0"/>
          <w:numId w:val="7"/>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Monthly payment</w:t>
      </w:r>
      <w:r w:rsidDel="00000000" w:rsidR="00000000" w:rsidRPr="00000000">
        <w:rPr>
          <w:rtl w:val="0"/>
        </w:rPr>
      </w:r>
    </w:p>
    <w:p w:rsidR="00000000" w:rsidDel="00000000" w:rsidP="00000000" w:rsidRDefault="00000000" w:rsidRPr="00000000" w14:paraId="0000003B">
      <w:pPr>
        <w:numPr>
          <w:ilvl w:val="0"/>
          <w:numId w:val="7"/>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Annual Subscription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4"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Customer Types</w:t>
      </w:r>
    </w:p>
    <w:p w:rsidR="00000000" w:rsidDel="00000000" w:rsidP="00000000" w:rsidRDefault="00000000" w:rsidRPr="00000000" w14:paraId="0000003D">
      <w:pPr>
        <w:numPr>
          <w:ilvl w:val="0"/>
          <w:numId w:val="8"/>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Small Business</w:t>
      </w:r>
      <w:r w:rsidDel="00000000" w:rsidR="00000000" w:rsidRPr="00000000">
        <w:rPr>
          <w:rtl w:val="0"/>
        </w:rPr>
      </w:r>
    </w:p>
    <w:p w:rsidR="00000000" w:rsidDel="00000000" w:rsidP="00000000" w:rsidRDefault="00000000" w:rsidRPr="00000000" w14:paraId="0000003E">
      <w:pPr>
        <w:numPr>
          <w:ilvl w:val="0"/>
          <w:numId w:val="8"/>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Large Enterprises</w:t>
      </w:r>
      <w:r w:rsidDel="00000000" w:rsidR="00000000" w:rsidRPr="00000000">
        <w:rPr>
          <w:rtl w:val="0"/>
        </w:rPr>
      </w:r>
    </w:p>
    <w:p w:rsidR="00000000" w:rsidDel="00000000" w:rsidP="00000000" w:rsidRDefault="00000000" w:rsidRPr="00000000" w14:paraId="0000003F">
      <w:pPr>
        <w:numPr>
          <w:ilvl w:val="0"/>
          <w:numId w:val="8"/>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Medium Business</w:t>
      </w:r>
      <w:r w:rsidDel="00000000" w:rsidR="00000000" w:rsidRPr="00000000">
        <w:rPr>
          <w:rtl w:val="0"/>
        </w:rPr>
      </w:r>
    </w:p>
    <w:p w:rsidR="00000000" w:rsidDel="00000000" w:rsidP="00000000" w:rsidRDefault="00000000" w:rsidRPr="00000000" w14:paraId="00000040">
      <w:pPr>
        <w:numPr>
          <w:ilvl w:val="0"/>
          <w:numId w:val="8"/>
        </w:numPr>
        <w:spacing w:after="84" w:lineRule="auto"/>
        <w:ind w:left="335" w:hanging="360"/>
        <w:jc w:val="both"/>
        <w:rPr/>
      </w:pPr>
      <w:r w:rsidDel="00000000" w:rsidR="00000000" w:rsidRPr="00000000">
        <w:rPr>
          <w:rFonts w:ascii="Times New Roman" w:cs="Times New Roman" w:eastAsia="Times New Roman" w:hAnsi="Times New Roman"/>
          <w:sz w:val="24"/>
          <w:szCs w:val="24"/>
          <w:rtl w:val="0"/>
        </w:rPr>
        <w:t xml:space="preserve">Freelancers</w:t>
      </w:r>
      <w:r w:rsidDel="00000000" w:rsidR="00000000" w:rsidRPr="00000000">
        <w:rPr>
          <w:rtl w:val="0"/>
        </w:rPr>
      </w:r>
    </w:p>
    <w:p w:rsidR="00000000" w:rsidDel="00000000" w:rsidP="00000000" w:rsidRDefault="00000000" w:rsidRPr="00000000" w14:paraId="00000041">
      <w:pPr>
        <w:pStyle w:val="Heading5"/>
        <w:shd w:fill="ffffff" w:val="clear"/>
        <w:spacing w:after="167" w:before="84"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Style w:val="Heading5"/>
        <w:shd w:fill="ffffff" w:val="clear"/>
        <w:spacing w:after="167" w:before="84"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Style w:val="Heading5"/>
        <w:shd w:fill="ffffff" w:val="clear"/>
        <w:spacing w:after="167" w:before="8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Pros:</w:t>
      </w:r>
      <w:r w:rsidDel="00000000" w:rsidR="00000000" w:rsidRPr="00000000">
        <w:rPr>
          <w:rtl w:val="0"/>
        </w:rPr>
      </w:r>
    </w:p>
    <w:p w:rsidR="00000000" w:rsidDel="00000000" w:rsidP="00000000" w:rsidRDefault="00000000" w:rsidRPr="00000000" w14:paraId="00000044">
      <w:pPr>
        <w:numPr>
          <w:ilvl w:val="0"/>
          <w:numId w:val="1"/>
        </w:numPr>
        <w:shd w:fill="ffffff" w:val="clear"/>
        <w:spacing w:after="167"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Integrates with almost every site/service</w:t>
      </w:r>
      <w:r w:rsidDel="00000000" w:rsidR="00000000" w:rsidRPr="00000000">
        <w:rPr>
          <w:rtl w:val="0"/>
        </w:rPr>
      </w:r>
    </w:p>
    <w:p w:rsidR="00000000" w:rsidDel="00000000" w:rsidP="00000000" w:rsidRDefault="00000000" w:rsidRPr="00000000" w14:paraId="00000045">
      <w:pPr>
        <w:numPr>
          <w:ilvl w:val="0"/>
          <w:numId w:val="1"/>
        </w:numPr>
        <w:shd w:fill="ffffff" w:val="clear"/>
        <w:spacing w:after="167"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accuracy and its stable performance.</w:t>
      </w:r>
      <w:r w:rsidDel="00000000" w:rsidR="00000000" w:rsidRPr="00000000">
        <w:rPr>
          <w:rtl w:val="0"/>
        </w:rPr>
      </w:r>
    </w:p>
    <w:p w:rsidR="00000000" w:rsidDel="00000000" w:rsidP="00000000" w:rsidRDefault="00000000" w:rsidRPr="00000000" w14:paraId="00000046">
      <w:pPr>
        <w:numPr>
          <w:ilvl w:val="0"/>
          <w:numId w:val="1"/>
        </w:numPr>
        <w:shd w:fill="ffffff" w:val="clear"/>
        <w:spacing w:after="167"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Cyfe is a great, flexible dashboard tool that is really low cost</w:t>
      </w:r>
      <w:r w:rsidDel="00000000" w:rsidR="00000000" w:rsidRPr="00000000">
        <w:rPr>
          <w:rtl w:val="0"/>
        </w:rPr>
      </w:r>
    </w:p>
    <w:p w:rsidR="00000000" w:rsidDel="00000000" w:rsidP="00000000" w:rsidRDefault="00000000" w:rsidRPr="00000000" w14:paraId="00000047">
      <w:pPr>
        <w:numPr>
          <w:ilvl w:val="0"/>
          <w:numId w:val="1"/>
        </w:numPr>
        <w:shd w:fill="ffffff" w:val="clear"/>
        <w:spacing w:after="167"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Simple to use Many supported social media types SEO and Ranking All in one place</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Sometimes the connected apps disconnect and reports show up as empty</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Cyfe tool, I have successfully analyzed the PICT MUN page which was hosted on Facebook. The analysis includes the total reach of the posts, the viewers of the stories posted, number of clicks and the overall performance of the page.</w:t>
      </w:r>
    </w:p>
    <w:p w:rsidR="00000000" w:rsidDel="00000000" w:rsidP="00000000" w:rsidRDefault="00000000" w:rsidRPr="00000000" w14:paraId="0000004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anchor allowOverlap="1" behindDoc="0" distB="0" distT="0" distL="114300" distR="114300" hidden="0" layoutInCell="1" locked="0" relativeHeight="0" simplePos="0">
            <wp:simplePos x="0" y="0"/>
            <wp:positionH relativeFrom="margin">
              <wp:posOffset>-68578</wp:posOffset>
            </wp:positionH>
            <wp:positionV relativeFrom="margin">
              <wp:posOffset>-273048</wp:posOffset>
            </wp:positionV>
            <wp:extent cx="6181090" cy="4926965"/>
            <wp:effectExtent b="38100" l="38100" r="38100" t="3810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81090" cy="4926965"/>
                    </a:xfrm>
                    <a:prstGeom prst="rect"/>
                    <a:ln w="381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Thus the required social media analytics using social media analytics tool has been successfully carried out.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