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CASE STUDY - AMWAY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 Medium" w:cs="Montserrat Medium" w:eastAsia="Montserrat Medium" w:hAnsi="Montserrat Medium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highlight w:val="white"/>
          <w:rtl w:val="0"/>
        </w:rPr>
        <w:t xml:space="preserve">AMWAY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highlight w:val="white"/>
          <w:rtl w:val="0"/>
        </w:rPr>
        <w:t xml:space="preserve">derived from ‘American Way’ is an American company which deals in health, beauty, and home care commodities. 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6"/>
          <w:szCs w:val="26"/>
          <w:highlight w:val="white"/>
          <w:rtl w:val="0"/>
        </w:rPr>
        <w:t xml:space="preserve">It conducts business through a number of affiliated companies in more than a hundred countries and territories.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The company has multiple brands under it which have a variety of products to offer. It has, however, been accused of indulging in pyramid scheme practices numerous times.</w:t>
      </w:r>
    </w:p>
    <w:p w:rsidR="00000000" w:rsidDel="00000000" w:rsidP="00000000" w:rsidRDefault="00000000" w:rsidRPr="00000000" w14:paraId="00000007">
      <w:pPr>
        <w:jc w:val="both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 Medium" w:cs="Montserrat Medium" w:eastAsia="Montserrat Medium" w:hAnsi="Montserrat Medium"/>
          <w:sz w:val="26"/>
          <w:szCs w:val="26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Amway is a multi-level marketing organisation, which means it engages in </w:t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highlight w:val="white"/>
          <w:rtl w:val="0"/>
        </w:rPr>
        <w:t xml:space="preserve">selling of goods and services through partners and promoters. This means that they earn through systematic levels of commission and not directly because of the seller alone.</w:t>
      </w:r>
    </w:p>
    <w:p w:rsidR="00000000" w:rsidDel="00000000" w:rsidP="00000000" w:rsidRDefault="00000000" w:rsidRPr="00000000" w14:paraId="00000009">
      <w:pPr>
        <w:jc w:val="both"/>
        <w:rPr>
          <w:rFonts w:ascii="Montserrat Medium" w:cs="Montserrat Medium" w:eastAsia="Montserrat Medium" w:hAnsi="Montserrat Medium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highlight w:val="white"/>
          <w:rtl w:val="0"/>
        </w:rPr>
        <w:t xml:space="preserve">At the lowest level are the sales-people who advertise and sell the products as retail distributors directly</w:t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. These members also have the job of recruiting more people into the company as members who will further engage in advertising and selling Amway products.</w:t>
      </w:r>
    </w:p>
    <w:p w:rsidR="00000000" w:rsidDel="00000000" w:rsidP="00000000" w:rsidRDefault="00000000" w:rsidRPr="00000000" w14:paraId="0000000B">
      <w:pPr>
        <w:jc w:val="both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Therefore, in short, the skeletal framework of Amway’s business model is: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Advertise and sell products to people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Recruit new members into the company to do the same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Become a higher level member - distributor - and promote the company and try to make profits.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highlight w:val="white"/>
          <w:rtl w:val="0"/>
        </w:rPr>
        <w:t xml:space="preserve">In addition to the retail end customer, the very salespersons recruited or sponsored by the ones higher up in the network also act as end-user retail customers for Amway as they are required to pay an entry fee to join the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12">
      <w:pPr>
        <w:jc w:val="both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-SAKSHI SHETTY</w:t>
      </w:r>
    </w:p>
    <w:p w:rsidR="00000000" w:rsidDel="00000000" w:rsidP="00000000" w:rsidRDefault="00000000" w:rsidRPr="00000000" w14:paraId="00000015">
      <w:pPr>
        <w:jc w:val="righ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PES1201800190</w:t>
      </w:r>
    </w:p>
    <w:p w:rsidR="00000000" w:rsidDel="00000000" w:rsidP="00000000" w:rsidRDefault="00000000" w:rsidRPr="00000000" w14:paraId="00000016">
      <w:pPr>
        <w:jc w:val="both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170" w:right="11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