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DESCRIPTION OF THE DATASET</w:t>
      </w:r>
    </w:p>
    <w:p w:rsidR="00000000" w:rsidDel="00000000" w:rsidP="00000000" w:rsidRDefault="00000000" w:rsidRPr="00000000" w14:paraId="00000002">
      <w:pPr>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Name: “Victims of Rape”</w:t>
      </w:r>
    </w:p>
    <w:p w:rsidR="00000000" w:rsidDel="00000000" w:rsidP="00000000" w:rsidRDefault="00000000" w:rsidRPr="00000000" w14:paraId="00000004">
      <w:pPr>
        <w:numPr>
          <w:ilvl w:val="0"/>
          <w:numId w:val="1"/>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Details the number of rapes in two categories - incestuous and non incestuous - in all states of India.</w:t>
      </w:r>
    </w:p>
    <w:p w:rsidR="00000000" w:rsidDel="00000000" w:rsidP="00000000" w:rsidRDefault="00000000" w:rsidRPr="00000000" w14:paraId="00000005">
      <w:pPr>
        <w:numPr>
          <w:ilvl w:val="0"/>
          <w:numId w:val="1"/>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This data pertains to the time period 2001-2010</w:t>
      </w:r>
    </w:p>
    <w:p w:rsidR="00000000" w:rsidDel="00000000" w:rsidP="00000000" w:rsidRDefault="00000000" w:rsidRPr="00000000" w14:paraId="00000006">
      <w:pPr>
        <w:numPr>
          <w:ilvl w:val="0"/>
          <w:numId w:val="1"/>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subcategories/variables are: victims above 50 years, between 30-50 years, between 18-30, between 14-18, between 10-14 and upto 10 years.</w:t>
      </w:r>
    </w:p>
    <w:p w:rsidR="00000000" w:rsidDel="00000000" w:rsidP="00000000" w:rsidRDefault="00000000" w:rsidRPr="00000000" w14:paraId="00000007">
      <w:pPr>
        <w:numPr>
          <w:ilvl w:val="0"/>
          <w:numId w:val="1"/>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Source of this dataset: Kaggle</w:t>
      </w:r>
    </w:p>
    <w:p w:rsidR="00000000" w:rsidDel="00000000" w:rsidP="00000000" w:rsidRDefault="00000000" w:rsidRPr="00000000" w14:paraId="00000008">
      <w:pPr>
        <w:numPr>
          <w:ilvl w:val="0"/>
          <w:numId w:val="1"/>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Size: 11 x 700</w:t>
      </w:r>
    </w:p>
    <w:p w:rsidR="00000000" w:rsidDel="00000000" w:rsidP="00000000" w:rsidRDefault="00000000" w:rsidRPr="00000000" w14:paraId="0000000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A">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After cleaning, preprocessing and analyzing the data, we will visualise it to obtain graphs showing ratios and percentages.</w:t>
      </w:r>
    </w:p>
    <w:p w:rsidR="00000000" w:rsidDel="00000000" w:rsidP="00000000" w:rsidRDefault="00000000" w:rsidRPr="00000000" w14:paraId="0000000B">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By comparing the data from that period obtained from our dataset with the current statistics, we can infer if the rate of rape has increased or decreased in the last two decades.</w:t>
      </w:r>
    </w:p>
    <w:p w:rsidR="00000000" w:rsidDel="00000000" w:rsidP="00000000" w:rsidRDefault="00000000" w:rsidRPr="00000000" w14:paraId="0000000C">
      <w:pPr>
        <w:rPr>
          <w:rFonts w:ascii="Nunito" w:cs="Nunito" w:eastAsia="Nunito" w:hAnsi="Nunito"/>
          <w:b w:val="1"/>
          <w:sz w:val="24"/>
          <w:szCs w:val="24"/>
        </w:rPr>
      </w:pPr>
      <w:r w:rsidDel="00000000" w:rsidR="00000000" w:rsidRPr="00000000">
        <w:rPr>
          <w:rFonts w:ascii="Nunito" w:cs="Nunito" w:eastAsia="Nunito" w:hAnsi="Nunito"/>
          <w:sz w:val="24"/>
          <w:szCs w:val="24"/>
          <w:rtl w:val="0"/>
        </w:rPr>
        <w:t xml:space="preserve"> </w:t>
      </w:r>
      <w:r w:rsidDel="00000000" w:rsidR="00000000" w:rsidRPr="00000000">
        <w:rPr>
          <w:rtl w:val="0"/>
        </w:rPr>
      </w:r>
    </w:p>
    <w:p w:rsidR="00000000" w:rsidDel="00000000" w:rsidP="00000000" w:rsidRDefault="00000000" w:rsidRPr="00000000" w14:paraId="0000000D">
      <w:pPr>
        <w:rPr>
          <w:rFonts w:ascii="Nunito" w:cs="Nunito" w:eastAsia="Nunito" w:hAnsi="Nunito"/>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F">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0">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1">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2">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3">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4">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5">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6">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7">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8">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9">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A">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B">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C">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D">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E">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F">
      <w:pPr>
        <w:jc w:val="right"/>
        <w:rPr>
          <w:rFonts w:ascii="Nunito" w:cs="Nunito" w:eastAsia="Nunito" w:hAnsi="Nunito"/>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