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Guideline</w:t>
      </w:r>
      <w:r>
        <w:rPr/>
        <w:t>s</w:t>
      </w:r>
      <w:r>
        <w:rPr/>
        <w:t xml:space="preserve">: Building </w:t>
      </w:r>
      <w:r>
        <w:rPr/>
        <w:t xml:space="preserve">an </w:t>
      </w:r>
      <w:r>
        <w:rPr/>
        <w:t>AI Applications with MLOps</w:t>
      </w:r>
    </w:p>
    <w:p>
      <w:pPr>
        <w:pStyle w:val="TextBody"/>
        <w:bidi w:val="0"/>
        <w:jc w:val="left"/>
        <w:rPr/>
      </w:pPr>
      <w:r>
        <w:rPr/>
      </w:r>
    </w:p>
    <w:p>
      <w:pPr>
        <w:pStyle w:val="TextBody"/>
        <w:bidi w:val="0"/>
        <w:spacing w:lineRule="auto" w:line="276" w:before="0" w:after="140"/>
        <w:jc w:val="left"/>
        <w:rPr/>
      </w:pPr>
      <w:r>
        <w:rPr/>
        <w:t>This document outlines the guidelines for building AI applications that adhere strictly to MLOps principles and follow the best practices of the AI product lifecycle. It aims to ensure efficient, scalable, reliable, and maintainable AI solutions.</w:t>
      </w:r>
    </w:p>
    <w:p>
      <w:pPr>
        <w:pStyle w:val="TextBody"/>
        <w:bidi w:val="0"/>
        <w:spacing w:lineRule="auto" w:line="276" w:before="0" w:after="140"/>
        <w:jc w:val="left"/>
        <w:rPr/>
      </w:pPr>
      <w:r>
        <w:rPr>
          <w:rStyle w:val="StrongEmphasis"/>
        </w:rPr>
        <w:t>I. Core Principles:</w:t>
      </w:r>
    </w:p>
    <w:p>
      <w:pPr>
        <w:pStyle w:val="TextBody"/>
        <w:numPr>
          <w:ilvl w:val="0"/>
          <w:numId w:val="1"/>
        </w:numPr>
        <w:tabs>
          <w:tab w:val="clear" w:pos="709"/>
          <w:tab w:val="left" w:pos="707" w:leader="none"/>
        </w:tabs>
        <w:bidi w:val="0"/>
        <w:spacing w:before="0" w:after="0"/>
        <w:ind w:left="707" w:hanging="283"/>
        <w:jc w:val="left"/>
        <w:rPr/>
      </w:pPr>
      <w:r>
        <w:rPr>
          <w:rStyle w:val="StrongEmphasis"/>
        </w:rPr>
        <w:t>Automation:</w:t>
      </w:r>
      <w:r>
        <w:rPr/>
        <w:t xml:space="preserve"> Automate all stages of the ML lifecycle, from data ingestion and preprocessing to model training, evaluation, deployment, and monitoring. </w:t>
      </w:r>
    </w:p>
    <w:p>
      <w:pPr>
        <w:pStyle w:val="TextBody"/>
        <w:numPr>
          <w:ilvl w:val="0"/>
          <w:numId w:val="1"/>
        </w:numPr>
        <w:tabs>
          <w:tab w:val="clear" w:pos="709"/>
          <w:tab w:val="left" w:pos="707" w:leader="none"/>
        </w:tabs>
        <w:bidi w:val="0"/>
        <w:spacing w:before="0" w:after="0"/>
        <w:ind w:left="707" w:hanging="283"/>
        <w:jc w:val="left"/>
        <w:rPr/>
      </w:pPr>
      <w:r>
        <w:rPr>
          <w:rStyle w:val="StrongEmphasis"/>
        </w:rPr>
        <w:t>Reproducibility:</w:t>
      </w:r>
      <w:r>
        <w:rPr/>
        <w:t xml:space="preserve"> Ensure that every step of the process can be easily reproduced, allowing for experimentation, debugging, and rollback. </w:t>
      </w:r>
    </w:p>
    <w:p>
      <w:pPr>
        <w:pStyle w:val="TextBody"/>
        <w:numPr>
          <w:ilvl w:val="0"/>
          <w:numId w:val="1"/>
        </w:numPr>
        <w:tabs>
          <w:tab w:val="clear" w:pos="709"/>
          <w:tab w:val="left" w:pos="707" w:leader="none"/>
        </w:tabs>
        <w:bidi w:val="0"/>
        <w:spacing w:before="0" w:after="0"/>
        <w:ind w:left="707" w:hanging="283"/>
        <w:jc w:val="left"/>
        <w:rPr/>
      </w:pPr>
      <w:r>
        <w:rPr>
          <w:rStyle w:val="StrongEmphasis"/>
        </w:rPr>
        <w:t>Continuous Integration/Continuous Delivery (CI/CD):</w:t>
      </w:r>
      <w:r>
        <w:rPr/>
        <w:t xml:space="preserve"> Implement CI/CD pipelines for seamless integration of code changes, automated testing, and deployment of new models. </w:t>
      </w:r>
    </w:p>
    <w:p>
      <w:pPr>
        <w:pStyle w:val="TextBody"/>
        <w:numPr>
          <w:ilvl w:val="0"/>
          <w:numId w:val="1"/>
        </w:numPr>
        <w:tabs>
          <w:tab w:val="clear" w:pos="709"/>
          <w:tab w:val="left" w:pos="707" w:leader="none"/>
        </w:tabs>
        <w:bidi w:val="0"/>
        <w:spacing w:before="0" w:after="0"/>
        <w:ind w:left="707" w:hanging="283"/>
        <w:jc w:val="left"/>
        <w:rPr/>
      </w:pPr>
      <w:r>
        <w:rPr>
          <w:rStyle w:val="StrongEmphasis"/>
        </w:rPr>
        <w:t>Monitoring and Logging:</w:t>
      </w:r>
      <w:r>
        <w:rPr/>
        <w:t xml:space="preserve"> Continuously monitor model performance, data drift, and infrastructure health. Implement comprehensive logging for debugging and auditing. </w:t>
      </w:r>
    </w:p>
    <w:p>
      <w:pPr>
        <w:pStyle w:val="TextBody"/>
        <w:numPr>
          <w:ilvl w:val="0"/>
          <w:numId w:val="1"/>
        </w:numPr>
        <w:tabs>
          <w:tab w:val="clear" w:pos="709"/>
          <w:tab w:val="left" w:pos="707" w:leader="none"/>
        </w:tabs>
        <w:bidi w:val="0"/>
        <w:spacing w:before="0" w:after="0"/>
        <w:ind w:left="707" w:hanging="283"/>
        <w:jc w:val="left"/>
        <w:rPr/>
      </w:pPr>
      <w:r>
        <w:rPr>
          <w:rStyle w:val="StrongEmphasis"/>
        </w:rPr>
        <w:t>Collaboration:</w:t>
      </w:r>
      <w:r>
        <w:rPr/>
        <w:t xml:space="preserve"> Foster collaboration between data scientists, engineers, and product managers through shared platforms and clear communication channels. </w:t>
      </w:r>
    </w:p>
    <w:p>
      <w:pPr>
        <w:pStyle w:val="TextBody"/>
        <w:numPr>
          <w:ilvl w:val="0"/>
          <w:numId w:val="1"/>
        </w:numPr>
        <w:tabs>
          <w:tab w:val="clear" w:pos="709"/>
          <w:tab w:val="left" w:pos="707" w:leader="none"/>
        </w:tabs>
        <w:bidi w:val="0"/>
        <w:ind w:left="707" w:hanging="283"/>
        <w:jc w:val="left"/>
        <w:rPr/>
      </w:pPr>
      <w:r>
        <w:rPr>
          <w:rStyle w:val="StrongEmphasis"/>
        </w:rPr>
        <w:t>Version Control:</w:t>
      </w:r>
      <w:r>
        <w:rPr/>
        <w:t xml:space="preserve"> Track and manage all artifacts, including code, data, models, and configurations, using version control systems like Git. </w:t>
      </w:r>
    </w:p>
    <w:p>
      <w:pPr>
        <w:pStyle w:val="TextBody"/>
        <w:bidi w:val="0"/>
        <w:jc w:val="left"/>
        <w:rPr/>
      </w:pPr>
      <w:r>
        <w:rPr>
          <w:rStyle w:val="StrongEmphasis"/>
        </w:rPr>
        <w:t>II. AI Product Lifecycle Stages &amp; MLOps Implementation:</w:t>
      </w:r>
    </w:p>
    <w:p>
      <w:pPr>
        <w:pStyle w:val="TextBody"/>
        <w:bidi w:val="0"/>
        <w:spacing w:lineRule="auto" w:line="276" w:before="0" w:after="140"/>
        <w:jc w:val="left"/>
        <w:rPr/>
      </w:pPr>
      <w:r>
        <w:rPr>
          <w:rStyle w:val="StrongEmphasis"/>
        </w:rPr>
        <w:t>A. Problem Definition &amp; Data Collection:</w:t>
      </w:r>
    </w:p>
    <w:p>
      <w:pPr>
        <w:pStyle w:val="TextBody"/>
        <w:numPr>
          <w:ilvl w:val="0"/>
          <w:numId w:val="2"/>
        </w:numPr>
        <w:tabs>
          <w:tab w:val="clear" w:pos="709"/>
          <w:tab w:val="left" w:pos="707" w:leader="none"/>
        </w:tabs>
        <w:bidi w:val="0"/>
        <w:spacing w:before="0" w:after="0"/>
        <w:ind w:left="707" w:hanging="283"/>
        <w:jc w:val="left"/>
        <w:rPr/>
      </w:pPr>
      <w:r>
        <w:rPr>
          <w:rStyle w:val="StrongEmphasis"/>
        </w:rPr>
        <w:t>Business Understanding:</w:t>
      </w:r>
      <w:r>
        <w:rPr/>
        <w:t xml:space="preserve"> Clearly define the business problem and desired outcomes. Establish measurable success metrics. </w:t>
      </w:r>
    </w:p>
    <w:p>
      <w:pPr>
        <w:pStyle w:val="TextBody"/>
        <w:numPr>
          <w:ilvl w:val="0"/>
          <w:numId w:val="2"/>
        </w:numPr>
        <w:tabs>
          <w:tab w:val="clear" w:pos="709"/>
          <w:tab w:val="left" w:pos="707" w:leader="none"/>
        </w:tabs>
        <w:bidi w:val="0"/>
        <w:spacing w:before="0" w:after="0"/>
        <w:ind w:left="707" w:hanging="283"/>
        <w:jc w:val="left"/>
        <w:rPr/>
      </w:pPr>
      <w:r>
        <w:rPr>
          <w:rStyle w:val="StrongEmphasis"/>
        </w:rPr>
        <w:t>Data Identification &amp; Acquisition:</w:t>
      </w:r>
      <w:r>
        <w:rPr/>
        <w:t xml:space="preserve"> Identify and collect relevant data from various sources. Document data sources, formats, and potential biases. </w:t>
      </w:r>
    </w:p>
    <w:p>
      <w:pPr>
        <w:pStyle w:val="TextBody"/>
        <w:numPr>
          <w:ilvl w:val="0"/>
          <w:numId w:val="2"/>
        </w:numPr>
        <w:tabs>
          <w:tab w:val="clear" w:pos="709"/>
          <w:tab w:val="left" w:pos="707" w:leader="none"/>
        </w:tabs>
        <w:bidi w:val="0"/>
        <w:spacing w:before="0" w:after="0"/>
        <w:ind w:left="707" w:hanging="283"/>
        <w:jc w:val="left"/>
        <w:rPr/>
      </w:pPr>
      <w:r>
        <w:rPr>
          <w:rStyle w:val="StrongEmphasis"/>
        </w:rPr>
        <w:t>Data Exploration &amp; Analysis (EDA):</w:t>
      </w:r>
      <w:r>
        <w:rPr/>
        <w:t xml:space="preserve"> Perform EDA to understand data characteristics, identify patterns, and detect potential issues (e.g., missing values, outliers). </w:t>
      </w:r>
    </w:p>
    <w:p>
      <w:pPr>
        <w:pStyle w:val="TextBody"/>
        <w:numPr>
          <w:ilvl w:val="0"/>
          <w:numId w:val="2"/>
        </w:numPr>
        <w:tabs>
          <w:tab w:val="clear" w:pos="709"/>
          <w:tab w:val="left" w:pos="707" w:leader="none"/>
        </w:tabs>
        <w:bidi w:val="0"/>
        <w:spacing w:before="0" w:after="0"/>
        <w:ind w:left="707" w:hanging="283"/>
        <w:jc w:val="left"/>
        <w:rPr/>
      </w:pPr>
      <w:r>
        <w:rPr>
          <w:rStyle w:val="StrongEmphasis"/>
        </w:rPr>
        <w:t>MLOps:</w:t>
      </w:r>
      <w:r>
        <w:rPr/>
        <w:t xml:space="preserve"> </w:t>
      </w:r>
    </w:p>
    <w:p>
      <w:pPr>
        <w:pStyle w:val="TextBody"/>
        <w:numPr>
          <w:ilvl w:val="1"/>
          <w:numId w:val="2"/>
        </w:numPr>
        <w:tabs>
          <w:tab w:val="clear" w:pos="709"/>
          <w:tab w:val="left" w:pos="1414" w:leader="none"/>
        </w:tabs>
        <w:bidi w:val="0"/>
        <w:spacing w:before="0" w:after="0"/>
        <w:ind w:left="1414" w:hanging="283"/>
        <w:jc w:val="left"/>
        <w:rPr/>
      </w:pPr>
      <w:r>
        <w:rPr/>
        <w:t xml:space="preserve">Version control data collection scripts and configurations. </w:t>
      </w:r>
    </w:p>
    <w:p>
      <w:pPr>
        <w:pStyle w:val="TextBody"/>
        <w:numPr>
          <w:ilvl w:val="1"/>
          <w:numId w:val="2"/>
        </w:numPr>
        <w:tabs>
          <w:tab w:val="clear" w:pos="709"/>
          <w:tab w:val="left" w:pos="1414" w:leader="none"/>
        </w:tabs>
        <w:bidi w:val="0"/>
        <w:spacing w:before="0" w:after="0"/>
        <w:ind w:left="1414" w:hanging="283"/>
        <w:jc w:val="left"/>
        <w:rPr/>
      </w:pPr>
      <w:r>
        <w:rPr/>
        <w:t xml:space="preserve">Automate data ingestion and validation processes. </w:t>
      </w:r>
    </w:p>
    <w:p>
      <w:pPr>
        <w:pStyle w:val="TextBody"/>
        <w:numPr>
          <w:ilvl w:val="1"/>
          <w:numId w:val="2"/>
        </w:numPr>
        <w:tabs>
          <w:tab w:val="clear" w:pos="709"/>
          <w:tab w:val="left" w:pos="1414" w:leader="none"/>
        </w:tabs>
        <w:bidi w:val="0"/>
        <w:ind w:left="1414" w:hanging="283"/>
        <w:jc w:val="left"/>
        <w:rPr/>
      </w:pPr>
      <w:r>
        <w:rPr/>
        <w:t xml:space="preserve">Implement data quality checks and monitoring. </w:t>
      </w:r>
    </w:p>
    <w:p>
      <w:pPr>
        <w:pStyle w:val="TextBody"/>
        <w:bidi w:val="0"/>
        <w:jc w:val="left"/>
        <w:rPr/>
      </w:pPr>
      <w:r>
        <w:rPr>
          <w:rStyle w:val="StrongEmphasis"/>
        </w:rPr>
        <w:t>B. Data Preprocessing &amp; Feature Engineering:</w:t>
      </w:r>
    </w:p>
    <w:p>
      <w:pPr>
        <w:pStyle w:val="TextBody"/>
        <w:numPr>
          <w:ilvl w:val="0"/>
          <w:numId w:val="3"/>
        </w:numPr>
        <w:tabs>
          <w:tab w:val="clear" w:pos="709"/>
          <w:tab w:val="left" w:pos="707" w:leader="none"/>
        </w:tabs>
        <w:bidi w:val="0"/>
        <w:spacing w:before="0" w:after="0"/>
        <w:ind w:left="707" w:hanging="283"/>
        <w:jc w:val="left"/>
        <w:rPr/>
      </w:pPr>
      <w:r>
        <w:rPr>
          <w:rStyle w:val="StrongEmphasis"/>
        </w:rPr>
        <w:t>Data Cleaning &amp; Transformation:</w:t>
      </w:r>
      <w:r>
        <w:rPr/>
        <w:t xml:space="preserve"> Clean and transform the data to prepare it for model training. Handle missing values, outliers, and inconsistencies. </w:t>
      </w:r>
    </w:p>
    <w:p>
      <w:pPr>
        <w:pStyle w:val="TextBody"/>
        <w:numPr>
          <w:ilvl w:val="0"/>
          <w:numId w:val="3"/>
        </w:numPr>
        <w:tabs>
          <w:tab w:val="clear" w:pos="709"/>
          <w:tab w:val="left" w:pos="707" w:leader="none"/>
        </w:tabs>
        <w:bidi w:val="0"/>
        <w:spacing w:before="0" w:after="0"/>
        <w:ind w:left="707" w:hanging="283"/>
        <w:jc w:val="left"/>
        <w:rPr/>
      </w:pPr>
      <w:r>
        <w:rPr>
          <w:rStyle w:val="StrongEmphasis"/>
        </w:rPr>
        <w:t>Feature Engineering:</w:t>
      </w:r>
      <w:r>
        <w:rPr/>
        <w:t xml:space="preserve"> Create new features from existing ones to improve model performance. </w:t>
      </w:r>
    </w:p>
    <w:p>
      <w:pPr>
        <w:pStyle w:val="TextBody"/>
        <w:numPr>
          <w:ilvl w:val="0"/>
          <w:numId w:val="3"/>
        </w:numPr>
        <w:tabs>
          <w:tab w:val="clear" w:pos="709"/>
          <w:tab w:val="left" w:pos="707" w:leader="none"/>
        </w:tabs>
        <w:bidi w:val="0"/>
        <w:spacing w:before="0" w:after="0"/>
        <w:ind w:left="707" w:hanging="283"/>
        <w:jc w:val="left"/>
        <w:rPr/>
      </w:pPr>
      <w:r>
        <w:rPr>
          <w:rStyle w:val="StrongEmphasis"/>
        </w:rPr>
        <w:t>MLOps:</w:t>
      </w:r>
      <w:r>
        <w:rPr/>
        <w:t xml:space="preserve"> </w:t>
      </w:r>
    </w:p>
    <w:p>
      <w:pPr>
        <w:pStyle w:val="TextBody"/>
        <w:numPr>
          <w:ilvl w:val="1"/>
          <w:numId w:val="3"/>
        </w:numPr>
        <w:tabs>
          <w:tab w:val="clear" w:pos="709"/>
          <w:tab w:val="left" w:pos="1414" w:leader="none"/>
        </w:tabs>
        <w:bidi w:val="0"/>
        <w:spacing w:before="0" w:after="0"/>
        <w:ind w:left="1414" w:hanging="283"/>
        <w:jc w:val="left"/>
        <w:rPr/>
      </w:pPr>
      <w:r>
        <w:rPr/>
        <w:t xml:space="preserve">Automate data preprocessing and feature engineering pipelines. </w:t>
      </w:r>
    </w:p>
    <w:p>
      <w:pPr>
        <w:pStyle w:val="TextBody"/>
        <w:numPr>
          <w:ilvl w:val="1"/>
          <w:numId w:val="3"/>
        </w:numPr>
        <w:tabs>
          <w:tab w:val="clear" w:pos="709"/>
          <w:tab w:val="left" w:pos="1414" w:leader="none"/>
        </w:tabs>
        <w:bidi w:val="0"/>
        <w:spacing w:before="0" w:after="0"/>
        <w:ind w:left="1414" w:hanging="283"/>
        <w:jc w:val="left"/>
        <w:rPr/>
      </w:pPr>
      <w:r>
        <w:rPr/>
        <w:t xml:space="preserve">Version control preprocessing scripts and feature engineering logic. </w:t>
      </w:r>
    </w:p>
    <w:p>
      <w:pPr>
        <w:pStyle w:val="TextBody"/>
        <w:numPr>
          <w:ilvl w:val="1"/>
          <w:numId w:val="3"/>
        </w:numPr>
        <w:tabs>
          <w:tab w:val="clear" w:pos="709"/>
          <w:tab w:val="left" w:pos="1414" w:leader="none"/>
        </w:tabs>
        <w:bidi w:val="0"/>
        <w:ind w:left="1414" w:hanging="283"/>
        <w:jc w:val="left"/>
        <w:rPr/>
      </w:pPr>
      <w:r>
        <w:rPr/>
        <w:t xml:space="preserve">Track feature importance and impact on model performance. </w:t>
      </w:r>
    </w:p>
    <w:p>
      <w:pPr>
        <w:pStyle w:val="TextBody"/>
        <w:bidi w:val="0"/>
        <w:jc w:val="left"/>
        <w:rPr/>
      </w:pPr>
      <w:r>
        <w:rPr/>
      </w:r>
    </w:p>
    <w:p>
      <w:pPr>
        <w:pStyle w:val="TextBody"/>
        <w:bidi w:val="0"/>
        <w:jc w:val="left"/>
        <w:rPr/>
      </w:pPr>
      <w:r>
        <w:rPr>
          <w:rStyle w:val="StrongEmphasis"/>
        </w:rPr>
        <w:t>C. Model Development &amp; Training:</w:t>
      </w:r>
    </w:p>
    <w:p>
      <w:pPr>
        <w:pStyle w:val="TextBody"/>
        <w:numPr>
          <w:ilvl w:val="0"/>
          <w:numId w:val="4"/>
        </w:numPr>
        <w:tabs>
          <w:tab w:val="clear" w:pos="709"/>
          <w:tab w:val="left" w:pos="707" w:leader="none"/>
        </w:tabs>
        <w:bidi w:val="0"/>
        <w:spacing w:before="0" w:after="0"/>
        <w:ind w:left="707" w:hanging="283"/>
        <w:jc w:val="left"/>
        <w:rPr/>
      </w:pPr>
      <w:r>
        <w:rPr>
          <w:rStyle w:val="StrongEmphasis"/>
        </w:rPr>
        <w:t>Model Selection:</w:t>
      </w:r>
      <w:r>
        <w:rPr/>
        <w:t xml:space="preserve"> Choose appropriate ML algorithms based on the problem and data characteristics. </w:t>
      </w:r>
    </w:p>
    <w:p>
      <w:pPr>
        <w:pStyle w:val="TextBody"/>
        <w:numPr>
          <w:ilvl w:val="0"/>
          <w:numId w:val="4"/>
        </w:numPr>
        <w:tabs>
          <w:tab w:val="clear" w:pos="709"/>
          <w:tab w:val="left" w:pos="707" w:leader="none"/>
        </w:tabs>
        <w:bidi w:val="0"/>
        <w:spacing w:before="0" w:after="0"/>
        <w:ind w:left="707" w:hanging="283"/>
        <w:jc w:val="left"/>
        <w:rPr/>
      </w:pPr>
      <w:r>
        <w:rPr>
          <w:rStyle w:val="StrongEmphasis"/>
        </w:rPr>
        <w:t>Model Training:</w:t>
      </w:r>
      <w:r>
        <w:rPr/>
        <w:t xml:space="preserve"> Train models using the prepared data. Experiment with different hyperparameters and architectures. </w:t>
      </w:r>
    </w:p>
    <w:p>
      <w:pPr>
        <w:pStyle w:val="TextBody"/>
        <w:numPr>
          <w:ilvl w:val="0"/>
          <w:numId w:val="4"/>
        </w:numPr>
        <w:tabs>
          <w:tab w:val="clear" w:pos="709"/>
          <w:tab w:val="left" w:pos="707" w:leader="none"/>
        </w:tabs>
        <w:bidi w:val="0"/>
        <w:spacing w:before="0" w:after="0"/>
        <w:ind w:left="707" w:hanging="283"/>
        <w:jc w:val="left"/>
        <w:rPr/>
      </w:pPr>
      <w:r>
        <w:rPr>
          <w:rStyle w:val="StrongEmphasis"/>
        </w:rPr>
        <w:t>Model Evaluation:</w:t>
      </w:r>
      <w:r>
        <w:rPr/>
        <w:t xml:space="preserve"> Evaluate model performance using appropriate metrics. Compare different models and select the best one. </w:t>
      </w:r>
    </w:p>
    <w:p>
      <w:pPr>
        <w:pStyle w:val="TextBody"/>
        <w:numPr>
          <w:ilvl w:val="0"/>
          <w:numId w:val="4"/>
        </w:numPr>
        <w:tabs>
          <w:tab w:val="clear" w:pos="709"/>
          <w:tab w:val="left" w:pos="707" w:leader="none"/>
        </w:tabs>
        <w:bidi w:val="0"/>
        <w:spacing w:before="0" w:after="0"/>
        <w:ind w:left="707" w:hanging="283"/>
        <w:jc w:val="left"/>
        <w:rPr/>
      </w:pPr>
      <w:r>
        <w:rPr>
          <w:rStyle w:val="StrongEmphasis"/>
        </w:rPr>
        <w:t>MLOps:</w:t>
      </w:r>
      <w:r>
        <w:rPr/>
        <w:t xml:space="preserve"> </w:t>
      </w:r>
    </w:p>
    <w:p>
      <w:pPr>
        <w:pStyle w:val="TextBody"/>
        <w:numPr>
          <w:ilvl w:val="1"/>
          <w:numId w:val="4"/>
        </w:numPr>
        <w:tabs>
          <w:tab w:val="clear" w:pos="709"/>
          <w:tab w:val="left" w:pos="1414" w:leader="none"/>
        </w:tabs>
        <w:bidi w:val="0"/>
        <w:spacing w:before="0" w:after="0"/>
        <w:ind w:left="1414" w:hanging="283"/>
        <w:jc w:val="left"/>
        <w:rPr/>
      </w:pPr>
      <w:r>
        <w:rPr/>
        <w:t xml:space="preserve">Automate model training and evaluation processes. </w:t>
      </w:r>
    </w:p>
    <w:p>
      <w:pPr>
        <w:pStyle w:val="TextBody"/>
        <w:numPr>
          <w:ilvl w:val="1"/>
          <w:numId w:val="4"/>
        </w:numPr>
        <w:tabs>
          <w:tab w:val="clear" w:pos="709"/>
          <w:tab w:val="left" w:pos="1414" w:leader="none"/>
        </w:tabs>
        <w:bidi w:val="0"/>
        <w:spacing w:before="0" w:after="0"/>
        <w:ind w:left="1414" w:hanging="283"/>
        <w:jc w:val="left"/>
        <w:rPr/>
      </w:pPr>
      <w:r>
        <w:rPr/>
        <w:t xml:space="preserve">Track model versions, hyperparameters, and performance metrics. </w:t>
      </w:r>
    </w:p>
    <w:p>
      <w:pPr>
        <w:pStyle w:val="TextBody"/>
        <w:numPr>
          <w:ilvl w:val="1"/>
          <w:numId w:val="4"/>
        </w:numPr>
        <w:tabs>
          <w:tab w:val="clear" w:pos="709"/>
          <w:tab w:val="left" w:pos="1414" w:leader="none"/>
        </w:tabs>
        <w:bidi w:val="0"/>
        <w:spacing w:before="0" w:after="0"/>
        <w:ind w:left="1414" w:hanging="283"/>
        <w:jc w:val="left"/>
        <w:rPr/>
      </w:pPr>
      <w:r>
        <w:rPr/>
        <w:t xml:space="preserve">Implement experiment tracking and management tools (e.g., MLflow). </w:t>
      </w:r>
    </w:p>
    <w:p>
      <w:pPr>
        <w:pStyle w:val="TextBody"/>
        <w:numPr>
          <w:ilvl w:val="1"/>
          <w:numId w:val="4"/>
        </w:numPr>
        <w:tabs>
          <w:tab w:val="clear" w:pos="709"/>
          <w:tab w:val="left" w:pos="1414" w:leader="none"/>
        </w:tabs>
        <w:bidi w:val="0"/>
        <w:ind w:left="1414" w:hanging="283"/>
        <w:jc w:val="left"/>
        <w:rPr/>
      </w:pPr>
      <w:r>
        <w:rPr/>
        <w:t xml:space="preserve">Use containerization (e.g., Docker) for reproducible training environments. </w:t>
      </w:r>
    </w:p>
    <w:p>
      <w:pPr>
        <w:pStyle w:val="TextBody"/>
        <w:bidi w:val="0"/>
        <w:jc w:val="left"/>
        <w:rPr/>
      </w:pPr>
      <w:r>
        <w:rPr>
          <w:rStyle w:val="StrongEmphasis"/>
        </w:rPr>
        <w:t>D. Model Deployment:</w:t>
      </w:r>
    </w:p>
    <w:p>
      <w:pPr>
        <w:pStyle w:val="TextBody"/>
        <w:numPr>
          <w:ilvl w:val="0"/>
          <w:numId w:val="5"/>
        </w:numPr>
        <w:tabs>
          <w:tab w:val="clear" w:pos="709"/>
          <w:tab w:val="left" w:pos="707" w:leader="none"/>
        </w:tabs>
        <w:bidi w:val="0"/>
        <w:spacing w:before="0" w:after="0"/>
        <w:ind w:left="707" w:hanging="283"/>
        <w:jc w:val="left"/>
        <w:rPr/>
      </w:pPr>
      <w:r>
        <w:rPr>
          <w:rStyle w:val="StrongEmphasis"/>
        </w:rPr>
        <w:t>Deployment Strategy:</w:t>
      </w:r>
      <w:r>
        <w:rPr/>
        <w:t xml:space="preserve"> Choose a suitable deployment strategy (e.g., batch, online, edge) based on the application requirements. </w:t>
      </w:r>
    </w:p>
    <w:p>
      <w:pPr>
        <w:pStyle w:val="TextBody"/>
        <w:numPr>
          <w:ilvl w:val="0"/>
          <w:numId w:val="5"/>
        </w:numPr>
        <w:tabs>
          <w:tab w:val="clear" w:pos="709"/>
          <w:tab w:val="left" w:pos="707" w:leader="none"/>
        </w:tabs>
        <w:bidi w:val="0"/>
        <w:spacing w:before="0" w:after="0"/>
        <w:ind w:left="707" w:hanging="283"/>
        <w:jc w:val="left"/>
        <w:rPr/>
      </w:pPr>
      <w:r>
        <w:rPr>
          <w:rStyle w:val="StrongEmphasis"/>
        </w:rPr>
        <w:t>Model Serving:</w:t>
      </w:r>
      <w:r>
        <w:rPr/>
        <w:t xml:space="preserve"> Deploy the trained model to a serving infrastructure. </w:t>
      </w:r>
    </w:p>
    <w:p>
      <w:pPr>
        <w:pStyle w:val="TextBody"/>
        <w:numPr>
          <w:ilvl w:val="0"/>
          <w:numId w:val="5"/>
        </w:numPr>
        <w:tabs>
          <w:tab w:val="clear" w:pos="709"/>
          <w:tab w:val="left" w:pos="707" w:leader="none"/>
        </w:tabs>
        <w:bidi w:val="0"/>
        <w:spacing w:before="0" w:after="0"/>
        <w:ind w:left="707" w:hanging="283"/>
        <w:jc w:val="left"/>
        <w:rPr/>
      </w:pPr>
      <w:r>
        <w:rPr>
          <w:rStyle w:val="StrongEmphasis"/>
        </w:rPr>
        <w:t>MLOps:</w:t>
      </w:r>
      <w:r>
        <w:rPr/>
        <w:t xml:space="preserve"> </w:t>
      </w:r>
    </w:p>
    <w:p>
      <w:pPr>
        <w:pStyle w:val="TextBody"/>
        <w:numPr>
          <w:ilvl w:val="1"/>
          <w:numId w:val="5"/>
        </w:numPr>
        <w:tabs>
          <w:tab w:val="clear" w:pos="709"/>
          <w:tab w:val="left" w:pos="1414" w:leader="none"/>
        </w:tabs>
        <w:bidi w:val="0"/>
        <w:spacing w:before="0" w:after="0"/>
        <w:ind w:left="1414" w:hanging="283"/>
        <w:jc w:val="left"/>
        <w:rPr/>
      </w:pPr>
      <w:r>
        <w:rPr/>
        <w:t xml:space="preserve">Automate model deployment using CI/CD pipelines. </w:t>
      </w:r>
    </w:p>
    <w:p>
      <w:pPr>
        <w:pStyle w:val="TextBody"/>
        <w:numPr>
          <w:ilvl w:val="1"/>
          <w:numId w:val="5"/>
        </w:numPr>
        <w:tabs>
          <w:tab w:val="clear" w:pos="709"/>
          <w:tab w:val="left" w:pos="1414" w:leader="none"/>
        </w:tabs>
        <w:bidi w:val="0"/>
        <w:spacing w:before="0" w:after="0"/>
        <w:ind w:left="1414" w:hanging="283"/>
        <w:jc w:val="left"/>
        <w:rPr/>
      </w:pPr>
      <w:r>
        <w:rPr/>
        <w:t xml:space="preserve">Implement model serving infrastructure (e.g., TensorFlow Serving, TorchServe, </w:t>
      </w:r>
      <w:r>
        <w:rPr/>
        <w:t>REST APIs</w:t>
      </w:r>
      <w:r>
        <w:rPr/>
        <w:t xml:space="preserve">). </w:t>
      </w:r>
    </w:p>
    <w:p>
      <w:pPr>
        <w:pStyle w:val="TextBody"/>
        <w:numPr>
          <w:ilvl w:val="1"/>
          <w:numId w:val="5"/>
        </w:numPr>
        <w:tabs>
          <w:tab w:val="clear" w:pos="709"/>
          <w:tab w:val="left" w:pos="1414" w:leader="none"/>
        </w:tabs>
        <w:bidi w:val="0"/>
        <w:spacing w:before="0" w:after="0"/>
        <w:ind w:left="1414" w:hanging="283"/>
        <w:jc w:val="left"/>
        <w:rPr/>
      </w:pPr>
      <w:r>
        <w:rPr/>
        <w:t xml:space="preserve">Monitor model performance in production. </w:t>
      </w:r>
    </w:p>
    <w:p>
      <w:pPr>
        <w:pStyle w:val="TextBody"/>
        <w:numPr>
          <w:ilvl w:val="1"/>
          <w:numId w:val="5"/>
        </w:numPr>
        <w:tabs>
          <w:tab w:val="clear" w:pos="709"/>
          <w:tab w:val="left" w:pos="1414" w:leader="none"/>
        </w:tabs>
        <w:bidi w:val="0"/>
        <w:ind w:left="1414" w:hanging="283"/>
        <w:jc w:val="left"/>
        <w:rPr/>
      </w:pPr>
      <w:r>
        <w:rPr/>
        <w:t xml:space="preserve">Implement rollback mechanisms for failed deployments. </w:t>
      </w:r>
    </w:p>
    <w:p>
      <w:pPr>
        <w:pStyle w:val="TextBody"/>
        <w:bidi w:val="0"/>
        <w:jc w:val="left"/>
        <w:rPr/>
      </w:pPr>
      <w:r>
        <w:rPr>
          <w:rStyle w:val="StrongEmphasis"/>
        </w:rPr>
        <w:t>E. Model Monitoring &amp; Maintenance:</w:t>
      </w:r>
    </w:p>
    <w:p>
      <w:pPr>
        <w:pStyle w:val="TextBody"/>
        <w:numPr>
          <w:ilvl w:val="0"/>
          <w:numId w:val="6"/>
        </w:numPr>
        <w:tabs>
          <w:tab w:val="clear" w:pos="709"/>
          <w:tab w:val="left" w:pos="707" w:leader="none"/>
        </w:tabs>
        <w:bidi w:val="0"/>
        <w:spacing w:before="0" w:after="0"/>
        <w:ind w:left="707" w:hanging="283"/>
        <w:jc w:val="left"/>
        <w:rPr/>
      </w:pPr>
      <w:r>
        <w:rPr>
          <w:rStyle w:val="StrongEmphasis"/>
        </w:rPr>
        <w:t>Performance Monitoring:</w:t>
      </w:r>
      <w:r>
        <w:rPr/>
        <w:t xml:space="preserve"> Continuously monitor model performance in production. Track key metrics and identify potential issues. </w:t>
      </w:r>
    </w:p>
    <w:p>
      <w:pPr>
        <w:pStyle w:val="TextBody"/>
        <w:numPr>
          <w:ilvl w:val="0"/>
          <w:numId w:val="6"/>
        </w:numPr>
        <w:tabs>
          <w:tab w:val="clear" w:pos="709"/>
          <w:tab w:val="left" w:pos="707" w:leader="none"/>
        </w:tabs>
        <w:bidi w:val="0"/>
        <w:spacing w:before="0" w:after="0"/>
        <w:ind w:left="707" w:hanging="283"/>
        <w:jc w:val="left"/>
        <w:rPr/>
      </w:pPr>
      <w:r>
        <w:rPr>
          <w:rStyle w:val="StrongEmphasis"/>
        </w:rPr>
        <w:t>Data Drift Detection:</w:t>
      </w:r>
      <w:r>
        <w:rPr/>
        <w:t xml:space="preserve"> Monitor for changes in the input data distribution that could impact model performance. </w:t>
      </w:r>
    </w:p>
    <w:p>
      <w:pPr>
        <w:pStyle w:val="TextBody"/>
        <w:numPr>
          <w:ilvl w:val="0"/>
          <w:numId w:val="6"/>
        </w:numPr>
        <w:tabs>
          <w:tab w:val="clear" w:pos="709"/>
          <w:tab w:val="left" w:pos="707" w:leader="none"/>
        </w:tabs>
        <w:bidi w:val="0"/>
        <w:spacing w:before="0" w:after="0"/>
        <w:ind w:left="707" w:hanging="283"/>
        <w:jc w:val="left"/>
        <w:rPr/>
      </w:pPr>
      <w:r>
        <w:rPr>
          <w:rStyle w:val="StrongEmphasis"/>
        </w:rPr>
        <w:t>Model Retraining:</w:t>
      </w:r>
      <w:r>
        <w:rPr/>
        <w:t xml:space="preserve"> Retrain models periodically or when performance degrades due to data drift. </w:t>
      </w:r>
    </w:p>
    <w:p>
      <w:pPr>
        <w:pStyle w:val="TextBody"/>
        <w:numPr>
          <w:ilvl w:val="0"/>
          <w:numId w:val="6"/>
        </w:numPr>
        <w:tabs>
          <w:tab w:val="clear" w:pos="709"/>
          <w:tab w:val="left" w:pos="707" w:leader="none"/>
        </w:tabs>
        <w:bidi w:val="0"/>
        <w:spacing w:before="0" w:after="0"/>
        <w:ind w:left="707" w:hanging="283"/>
        <w:jc w:val="left"/>
        <w:rPr/>
      </w:pPr>
      <w:r>
        <w:rPr>
          <w:rStyle w:val="StrongEmphasis"/>
        </w:rPr>
        <w:t>MLOps:</w:t>
      </w:r>
      <w:r>
        <w:rPr/>
        <w:t xml:space="preserve"> </w:t>
      </w:r>
    </w:p>
    <w:p>
      <w:pPr>
        <w:pStyle w:val="TextBody"/>
        <w:numPr>
          <w:ilvl w:val="1"/>
          <w:numId w:val="6"/>
        </w:numPr>
        <w:tabs>
          <w:tab w:val="clear" w:pos="709"/>
          <w:tab w:val="left" w:pos="1414" w:leader="none"/>
        </w:tabs>
        <w:bidi w:val="0"/>
        <w:spacing w:before="0" w:after="0"/>
        <w:ind w:left="1414" w:hanging="283"/>
        <w:jc w:val="left"/>
        <w:rPr/>
      </w:pPr>
      <w:r>
        <w:rPr/>
        <w:t xml:space="preserve">Implement automated monitoring and alerting systems. </w:t>
      </w:r>
    </w:p>
    <w:p>
      <w:pPr>
        <w:pStyle w:val="TextBody"/>
        <w:numPr>
          <w:ilvl w:val="1"/>
          <w:numId w:val="6"/>
        </w:numPr>
        <w:tabs>
          <w:tab w:val="clear" w:pos="709"/>
          <w:tab w:val="left" w:pos="1414" w:leader="none"/>
        </w:tabs>
        <w:bidi w:val="0"/>
        <w:spacing w:before="0" w:after="0"/>
        <w:ind w:left="1414" w:hanging="283"/>
        <w:jc w:val="left"/>
        <w:rPr/>
      </w:pPr>
      <w:r>
        <w:rPr/>
        <w:t xml:space="preserve">Automate model retraining pipelines. </w:t>
      </w:r>
    </w:p>
    <w:p>
      <w:pPr>
        <w:pStyle w:val="TextBody"/>
        <w:numPr>
          <w:ilvl w:val="1"/>
          <w:numId w:val="6"/>
        </w:numPr>
        <w:tabs>
          <w:tab w:val="clear" w:pos="709"/>
          <w:tab w:val="left" w:pos="1414" w:leader="none"/>
        </w:tabs>
        <w:bidi w:val="0"/>
        <w:spacing w:before="0" w:after="0"/>
        <w:ind w:left="1414" w:hanging="283"/>
        <w:jc w:val="left"/>
        <w:rPr/>
      </w:pPr>
      <w:r>
        <w:rPr/>
        <w:t xml:space="preserve">Track data drift and model performance over time. </w:t>
      </w:r>
    </w:p>
    <w:p>
      <w:pPr>
        <w:pStyle w:val="TextBody"/>
        <w:numPr>
          <w:ilvl w:val="1"/>
          <w:numId w:val="6"/>
        </w:numPr>
        <w:tabs>
          <w:tab w:val="clear" w:pos="709"/>
          <w:tab w:val="left" w:pos="1414" w:leader="none"/>
        </w:tabs>
        <w:bidi w:val="0"/>
        <w:ind w:left="1414" w:hanging="283"/>
        <w:jc w:val="left"/>
        <w:rPr/>
      </w:pPr>
      <w:r>
        <w:rPr/>
        <w:t xml:space="preserve">Implement model versioning and management. </w:t>
      </w:r>
    </w:p>
    <w:p>
      <w:pPr>
        <w:pStyle w:val="TextBody"/>
        <w:bidi w:val="0"/>
        <w:jc w:val="left"/>
        <w:rPr/>
      </w:pPr>
      <w:r>
        <w:rPr>
          <w:rStyle w:val="StrongEmphasis"/>
        </w:rPr>
        <w:t>III. Technology Stack Recommendations:</w:t>
      </w:r>
    </w:p>
    <w:p>
      <w:pPr>
        <w:pStyle w:val="TextBody"/>
        <w:numPr>
          <w:ilvl w:val="0"/>
          <w:numId w:val="7"/>
        </w:numPr>
        <w:tabs>
          <w:tab w:val="clear" w:pos="709"/>
          <w:tab w:val="left" w:pos="707" w:leader="none"/>
        </w:tabs>
        <w:bidi w:val="0"/>
        <w:spacing w:before="0" w:after="0"/>
        <w:ind w:left="707" w:hanging="283"/>
        <w:jc w:val="left"/>
        <w:rPr/>
      </w:pPr>
      <w:r>
        <w:rPr>
          <w:rStyle w:val="StrongEmphasis"/>
        </w:rPr>
        <w:t>Version Control:</w:t>
      </w:r>
      <w:r>
        <w:rPr/>
        <w:t xml:space="preserve"> Git </w:t>
      </w:r>
      <w:r>
        <w:rPr/>
        <w:t>LFS</w:t>
      </w:r>
    </w:p>
    <w:p>
      <w:pPr>
        <w:pStyle w:val="TextBody"/>
        <w:numPr>
          <w:ilvl w:val="0"/>
          <w:numId w:val="7"/>
        </w:numPr>
        <w:tabs>
          <w:tab w:val="clear" w:pos="709"/>
          <w:tab w:val="left" w:pos="707" w:leader="none"/>
        </w:tabs>
        <w:bidi w:val="0"/>
        <w:spacing w:before="0" w:after="0"/>
        <w:ind w:left="707" w:hanging="283"/>
        <w:jc w:val="left"/>
        <w:rPr/>
      </w:pPr>
      <w:r>
        <w:rPr>
          <w:b/>
          <w:bCs/>
        </w:rPr>
        <w:t>Data Engineering:</w:t>
      </w:r>
      <w:r>
        <w:rPr/>
        <w:t xml:space="preserve"> Apache Spark, Apache Airflow</w:t>
      </w:r>
    </w:p>
    <w:p>
      <w:pPr>
        <w:pStyle w:val="TextBody"/>
        <w:numPr>
          <w:ilvl w:val="0"/>
          <w:numId w:val="7"/>
        </w:numPr>
        <w:tabs>
          <w:tab w:val="clear" w:pos="709"/>
          <w:tab w:val="left" w:pos="707" w:leader="none"/>
        </w:tabs>
        <w:bidi w:val="0"/>
        <w:spacing w:before="0" w:after="0"/>
        <w:ind w:left="707" w:hanging="283"/>
        <w:jc w:val="left"/>
        <w:rPr/>
      </w:pPr>
      <w:r>
        <w:rPr>
          <w:rStyle w:val="StrongEmphasis"/>
        </w:rPr>
        <w:t>Experiment Tracking:</w:t>
      </w:r>
      <w:r>
        <w:rPr/>
        <w:t xml:space="preserve"> MLflow</w:t>
      </w:r>
    </w:p>
    <w:p>
      <w:pPr>
        <w:pStyle w:val="TextBody"/>
        <w:numPr>
          <w:ilvl w:val="0"/>
          <w:numId w:val="7"/>
        </w:numPr>
        <w:tabs>
          <w:tab w:val="clear" w:pos="709"/>
          <w:tab w:val="left" w:pos="707" w:leader="none"/>
        </w:tabs>
        <w:bidi w:val="0"/>
        <w:spacing w:before="0" w:after="0"/>
        <w:ind w:left="707" w:hanging="283"/>
        <w:jc w:val="left"/>
        <w:rPr/>
      </w:pPr>
      <w:r>
        <w:rPr>
          <w:rStyle w:val="StrongEmphasis"/>
        </w:rPr>
        <w:t>Containerization:</w:t>
      </w:r>
      <w:r>
        <w:rPr/>
        <w:t xml:space="preserve"> Docker</w:t>
      </w:r>
    </w:p>
    <w:p>
      <w:pPr>
        <w:pStyle w:val="TextBody"/>
        <w:numPr>
          <w:ilvl w:val="0"/>
          <w:numId w:val="7"/>
        </w:numPr>
        <w:tabs>
          <w:tab w:val="clear" w:pos="709"/>
          <w:tab w:val="left" w:pos="707" w:leader="none"/>
        </w:tabs>
        <w:bidi w:val="0"/>
        <w:spacing w:before="0" w:after="0"/>
        <w:ind w:left="707" w:hanging="283"/>
        <w:jc w:val="left"/>
        <w:rPr/>
      </w:pPr>
      <w:r>
        <w:rPr>
          <w:rStyle w:val="StrongEmphasis"/>
        </w:rPr>
        <w:t>CI/CD:</w:t>
      </w:r>
      <w:r>
        <w:rPr/>
        <w:t xml:space="preserve"> Jenkins, GitLab CI/CD, GitHub Actions, </w:t>
      </w:r>
      <w:r>
        <w:rPr/>
        <w:t>DVC</w:t>
      </w:r>
      <w:r>
        <w:rPr/>
        <w:t xml:space="preserve"> </w:t>
      </w:r>
    </w:p>
    <w:p>
      <w:pPr>
        <w:pStyle w:val="TextBody"/>
        <w:numPr>
          <w:ilvl w:val="0"/>
          <w:numId w:val="7"/>
        </w:numPr>
        <w:tabs>
          <w:tab w:val="clear" w:pos="709"/>
          <w:tab w:val="left" w:pos="707" w:leader="none"/>
        </w:tabs>
        <w:bidi w:val="0"/>
        <w:spacing w:before="0" w:after="0"/>
        <w:ind w:left="707" w:hanging="283"/>
        <w:jc w:val="left"/>
        <w:rPr/>
      </w:pPr>
      <w:r>
        <w:rPr>
          <w:rStyle w:val="StrongEmphasis"/>
        </w:rPr>
        <w:t>Model Serving:</w:t>
      </w:r>
      <w:r>
        <w:rPr/>
        <w:t xml:space="preserve"> TensorFlow Serving, TorchServe, </w:t>
      </w:r>
      <w:r>
        <w:rPr/>
        <w:t>REST APIs</w:t>
      </w:r>
    </w:p>
    <w:p>
      <w:pPr>
        <w:pStyle w:val="TextBody"/>
        <w:numPr>
          <w:ilvl w:val="0"/>
          <w:numId w:val="7"/>
        </w:numPr>
        <w:tabs>
          <w:tab w:val="clear" w:pos="709"/>
          <w:tab w:val="left" w:pos="707" w:leader="none"/>
        </w:tabs>
        <w:bidi w:val="0"/>
        <w:spacing w:before="0" w:after="0"/>
        <w:ind w:left="707" w:hanging="283"/>
        <w:jc w:val="left"/>
        <w:rPr/>
      </w:pPr>
      <w:r>
        <w:rPr>
          <w:rStyle w:val="StrongEmphasis"/>
        </w:rPr>
        <w:t>Monitoring:</w:t>
      </w:r>
      <w:r>
        <w:rPr/>
        <w:t xml:space="preserve"> Prometheus, Grafana</w:t>
      </w:r>
    </w:p>
    <w:p>
      <w:pPr>
        <w:pStyle w:val="TextBody"/>
        <w:numPr>
          <w:ilvl w:val="0"/>
          <w:numId w:val="7"/>
        </w:numPr>
        <w:tabs>
          <w:tab w:val="clear" w:pos="709"/>
          <w:tab w:val="left" w:pos="707" w:leader="none"/>
        </w:tabs>
        <w:bidi w:val="0"/>
        <w:ind w:left="707" w:hanging="283"/>
        <w:jc w:val="left"/>
        <w:rPr/>
      </w:pPr>
      <w:r>
        <w:rPr>
          <w:rStyle w:val="StrongEmphasis"/>
        </w:rPr>
        <w:t>Cloud Platforms:</w:t>
      </w:r>
      <w:r>
        <w:rPr/>
        <w:t xml:space="preserve"> AWS, GCP, Azure </w:t>
      </w:r>
      <w:r>
        <w:rPr/>
        <w:t>[Optional]</w:t>
      </w:r>
    </w:p>
    <w:p>
      <w:pPr>
        <w:pStyle w:val="TextBody"/>
        <w:bidi w:val="0"/>
        <w:jc w:val="left"/>
        <w:rPr/>
      </w:pPr>
      <w:r>
        <w:rPr>
          <w:rStyle w:val="StrongEmphasis"/>
        </w:rPr>
        <w:t>IV. Best Practices:</w:t>
      </w:r>
    </w:p>
    <w:p>
      <w:pPr>
        <w:pStyle w:val="TextBody"/>
        <w:numPr>
          <w:ilvl w:val="0"/>
          <w:numId w:val="8"/>
        </w:numPr>
        <w:tabs>
          <w:tab w:val="clear" w:pos="709"/>
          <w:tab w:val="left" w:pos="707" w:leader="none"/>
        </w:tabs>
        <w:bidi w:val="0"/>
        <w:spacing w:before="0" w:after="0"/>
        <w:ind w:left="707" w:hanging="283"/>
        <w:jc w:val="left"/>
        <w:rPr/>
      </w:pPr>
      <w:r>
        <w:rPr>
          <w:rStyle w:val="StrongEmphasis"/>
        </w:rPr>
        <w:t>Code Quality:</w:t>
      </w:r>
      <w:r>
        <w:rPr/>
        <w:t xml:space="preserve"> Write clean, well-documented, and testable code. </w:t>
      </w:r>
    </w:p>
    <w:p>
      <w:pPr>
        <w:pStyle w:val="TextBody"/>
        <w:numPr>
          <w:ilvl w:val="0"/>
          <w:numId w:val="8"/>
        </w:numPr>
        <w:tabs>
          <w:tab w:val="clear" w:pos="709"/>
          <w:tab w:val="left" w:pos="707" w:leader="none"/>
        </w:tabs>
        <w:bidi w:val="0"/>
        <w:spacing w:before="0" w:after="0"/>
        <w:ind w:left="707" w:hanging="283"/>
        <w:jc w:val="left"/>
        <w:rPr/>
      </w:pPr>
      <w:r>
        <w:rPr>
          <w:rStyle w:val="StrongEmphasis"/>
        </w:rPr>
        <w:t>Testing:</w:t>
      </w:r>
      <w:r>
        <w:rPr/>
        <w:t xml:space="preserve"> Implement unit tests, integration tests, and end-to-end tests. </w:t>
      </w:r>
    </w:p>
    <w:p>
      <w:pPr>
        <w:pStyle w:val="TextBody"/>
        <w:numPr>
          <w:ilvl w:val="0"/>
          <w:numId w:val="8"/>
        </w:numPr>
        <w:tabs>
          <w:tab w:val="clear" w:pos="709"/>
          <w:tab w:val="left" w:pos="707" w:leader="none"/>
        </w:tabs>
        <w:bidi w:val="0"/>
        <w:spacing w:before="0" w:after="0"/>
        <w:ind w:left="707" w:hanging="283"/>
        <w:jc w:val="left"/>
        <w:rPr/>
      </w:pPr>
      <w:r>
        <w:rPr>
          <w:rStyle w:val="StrongEmphasis"/>
        </w:rPr>
        <w:t>Security:</w:t>
      </w:r>
      <w:r>
        <w:rPr/>
        <w:t xml:space="preserve"> Implement security measures </w:t>
      </w:r>
      <w:r>
        <w:rPr/>
        <w:t>(encryption)</w:t>
      </w:r>
      <w:r>
        <w:rPr/>
        <w:t xml:space="preserve"> to protect data and models. </w:t>
      </w:r>
    </w:p>
    <w:p>
      <w:pPr>
        <w:pStyle w:val="TextBody"/>
        <w:numPr>
          <w:ilvl w:val="0"/>
          <w:numId w:val="8"/>
        </w:numPr>
        <w:tabs>
          <w:tab w:val="clear" w:pos="709"/>
          <w:tab w:val="left" w:pos="707" w:leader="none"/>
        </w:tabs>
        <w:bidi w:val="0"/>
        <w:spacing w:before="0" w:after="0"/>
        <w:ind w:left="707" w:hanging="283"/>
        <w:jc w:val="left"/>
        <w:rPr/>
      </w:pPr>
      <w:r>
        <w:rPr>
          <w:rStyle w:val="StrongEmphasis"/>
        </w:rPr>
        <w:t>Scalability:</w:t>
      </w:r>
      <w:r>
        <w:rPr/>
        <w:t xml:space="preserve"> Design the system to handle increasing data volumes and traffic. </w:t>
      </w:r>
    </w:p>
    <w:p>
      <w:pPr>
        <w:pStyle w:val="TextBody"/>
        <w:numPr>
          <w:ilvl w:val="0"/>
          <w:numId w:val="8"/>
        </w:numPr>
        <w:tabs>
          <w:tab w:val="clear" w:pos="709"/>
          <w:tab w:val="left" w:pos="707" w:leader="none"/>
        </w:tabs>
        <w:bidi w:val="0"/>
        <w:spacing w:before="0" w:after="0"/>
        <w:ind w:left="707" w:hanging="283"/>
        <w:jc w:val="left"/>
        <w:rPr/>
      </w:pPr>
      <w:r>
        <w:rPr>
          <w:rStyle w:val="StrongEmphasis"/>
        </w:rPr>
        <w:t>Explainability:</w:t>
      </w:r>
      <w:r>
        <w:rPr/>
        <w:t xml:space="preserve"> Consider model explainability techniques to understand model decisions. </w:t>
      </w:r>
    </w:p>
    <w:p>
      <w:pPr>
        <w:pStyle w:val="TextBody"/>
        <w:numPr>
          <w:ilvl w:val="0"/>
          <w:numId w:val="8"/>
        </w:numPr>
        <w:tabs>
          <w:tab w:val="clear" w:pos="709"/>
          <w:tab w:val="left" w:pos="707" w:leader="none"/>
        </w:tabs>
        <w:bidi w:val="0"/>
        <w:ind w:left="707" w:hanging="283"/>
        <w:jc w:val="left"/>
        <w:rPr/>
      </w:pPr>
      <w:r>
        <w:rPr>
          <w:rStyle w:val="StrongEmphasis"/>
        </w:rPr>
        <w:t>Documentation:</w:t>
      </w:r>
      <w:r>
        <w:rPr/>
        <w:t xml:space="preserve"> Maintain comprehensive documentation for all stages of the ML lifecycle. </w:t>
      </w:r>
    </w:p>
    <w:p>
      <w:pPr>
        <w:pStyle w:val="TextBody"/>
        <w:bidi w:val="0"/>
        <w:jc w:val="left"/>
        <w:rPr/>
      </w:pPr>
      <w:r>
        <w:rPr>
          <w:rStyle w:val="StrongEmphasis"/>
        </w:rPr>
        <w:t>V. Continuous Improvement:</w:t>
      </w:r>
    </w:p>
    <w:p>
      <w:pPr>
        <w:pStyle w:val="TextBody"/>
        <w:numPr>
          <w:ilvl w:val="0"/>
          <w:numId w:val="9"/>
        </w:numPr>
        <w:tabs>
          <w:tab w:val="clear" w:pos="709"/>
          <w:tab w:val="left" w:pos="707" w:leader="none"/>
        </w:tabs>
        <w:bidi w:val="0"/>
        <w:spacing w:before="0" w:after="0"/>
        <w:ind w:left="707" w:hanging="283"/>
        <w:jc w:val="left"/>
        <w:rPr/>
      </w:pPr>
      <w:r>
        <w:rPr/>
        <w:t xml:space="preserve">Regularly review and update the AI application and MLOps processes. </w:t>
      </w:r>
    </w:p>
    <w:p>
      <w:pPr>
        <w:pStyle w:val="TextBody"/>
        <w:numPr>
          <w:ilvl w:val="0"/>
          <w:numId w:val="9"/>
        </w:numPr>
        <w:tabs>
          <w:tab w:val="clear" w:pos="709"/>
          <w:tab w:val="left" w:pos="707" w:leader="none"/>
        </w:tabs>
        <w:bidi w:val="0"/>
        <w:spacing w:before="0" w:after="0"/>
        <w:ind w:left="707" w:hanging="283"/>
        <w:jc w:val="left"/>
        <w:rPr/>
      </w:pPr>
      <w:r>
        <w:rPr/>
        <w:t xml:space="preserve">Stay up-to-date with the latest advancements in ML and MLOps. </w:t>
      </w:r>
    </w:p>
    <w:p>
      <w:pPr>
        <w:pStyle w:val="TextBody"/>
        <w:numPr>
          <w:ilvl w:val="0"/>
          <w:numId w:val="9"/>
        </w:numPr>
        <w:tabs>
          <w:tab w:val="clear" w:pos="709"/>
          <w:tab w:val="left" w:pos="707" w:leader="none"/>
        </w:tabs>
        <w:bidi w:val="0"/>
        <w:ind w:left="707" w:hanging="283"/>
        <w:jc w:val="left"/>
        <w:rPr/>
      </w:pPr>
      <w:r>
        <w:rPr/>
        <w:t xml:space="preserve">Encourage a culture of learning and experimentation. </w:t>
      </w:r>
    </w:p>
    <w:p>
      <w:pPr>
        <w:pStyle w:val="TextBody"/>
        <w:bidi w:val="0"/>
        <w:jc w:val="left"/>
        <w:rPr/>
      </w:pPr>
      <w:r>
        <w:rPr>
          <w:b/>
          <w:bCs/>
        </w:rPr>
        <w:t>Note:</w:t>
      </w:r>
      <w:r>
        <w:rPr/>
        <w:t xml:space="preserve"> </w:t>
      </w:r>
      <w:r>
        <w:rPr/>
        <w:t>This guideline document provides a framework for building AI applications with MLOps and best practices. The specific implementation details will vary depending on the project requirements and context. It is crucial to adapt and refine these guidelines based on experience and feedback.</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753</Words>
  <Characters>4745</Characters>
  <CharactersWithSpaces>5419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2025-02-10T20:56:21Z</dcterms:created>
  <dc:creator>Sudarsun Santhiappan</dc:creator>
  <dc:description/>
  <dc:language>en-IN</dc:language>
  <cp:lastModifiedBy>Sudarsun Santhiappan</cp:lastModifiedBy>
  <dcterms:modified xsi:type="dcterms:W3CDTF">2025-02-10T21:03:36Z</dcterms:modified>
  <cp:revision>6</cp:revision>
  <dc:subject/>
  <dc:title/>
</cp:coreProperties>
</file>