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15D8" w14:textId="2E992912" w:rsidR="00D42037" w:rsidRPr="00D42037" w:rsidRDefault="00D42037">
      <w:pPr>
        <w:rPr>
          <w:b/>
          <w:bCs/>
          <w:u w:val="single"/>
        </w:rPr>
      </w:pPr>
      <w:r w:rsidRPr="00D42037">
        <w:rPr>
          <w:b/>
          <w:bCs/>
          <w:u w:val="single"/>
        </w:rPr>
        <w:t>PROBLEM STATEMENT:</w:t>
      </w:r>
    </w:p>
    <w:p w14:paraId="66AF9B35" w14:textId="6251BDAA" w:rsidR="00D6036F" w:rsidRDefault="00D42037">
      <w:r w:rsidRPr="00D42037">
        <w:t xml:space="preserve">Develop a machine learning classification model to predict whether a patient has </w:t>
      </w:r>
      <w:proofErr w:type="gramStart"/>
      <w:r w:rsidRPr="00D42037">
        <w:rPr>
          <w:b/>
          <w:bCs/>
        </w:rPr>
        <w:t>Chronic Kidney Disease</w:t>
      </w:r>
      <w:proofErr w:type="gramEnd"/>
      <w:r w:rsidRPr="00D42037">
        <w:rPr>
          <w:b/>
          <w:bCs/>
        </w:rPr>
        <w:t xml:space="preserve"> (CKD)</w:t>
      </w:r>
      <w:r w:rsidRPr="00D42037">
        <w:t xml:space="preserve"> or </w:t>
      </w:r>
      <w:r w:rsidRPr="00D42037">
        <w:rPr>
          <w:b/>
          <w:bCs/>
        </w:rPr>
        <w:t>Not CKD</w:t>
      </w:r>
      <w:r w:rsidRPr="00D42037">
        <w:t xml:space="preserve"> based on the patient's clinical and laboratory parameters. The objective is to assist healthcare professionals in early diagnosis and decision-making.</w:t>
      </w:r>
    </w:p>
    <w:p w14:paraId="45406944" w14:textId="14C699D9" w:rsidR="00D42037" w:rsidRPr="00D42037" w:rsidRDefault="00D42037">
      <w:pPr>
        <w:rPr>
          <w:b/>
          <w:bCs/>
          <w:u w:val="single"/>
        </w:rPr>
      </w:pPr>
      <w:r w:rsidRPr="00D42037">
        <w:rPr>
          <w:b/>
          <w:bCs/>
          <w:u w:val="single"/>
        </w:rPr>
        <w:t>Basic Information About the Dataset</w:t>
      </w:r>
      <w:r w:rsidRPr="00D42037">
        <w:rPr>
          <w:b/>
          <w:bCs/>
          <w:u w:val="single"/>
        </w:rPr>
        <w:t>:</w:t>
      </w:r>
    </w:p>
    <w:p w14:paraId="6F361D2C" w14:textId="23EE03CB" w:rsidR="00D42037" w:rsidRDefault="00D42037" w:rsidP="00D42037">
      <w:pPr>
        <w:pStyle w:val="ListParagraph"/>
        <w:numPr>
          <w:ilvl w:val="0"/>
          <w:numId w:val="1"/>
        </w:numPr>
      </w:pPr>
      <w:r w:rsidRPr="00D42037">
        <w:rPr>
          <w:b/>
          <w:bCs/>
        </w:rPr>
        <w:t>Number of Rows:</w:t>
      </w:r>
      <w:r w:rsidRPr="00D42037">
        <w:t xml:space="preserve"> </w:t>
      </w:r>
      <w:r>
        <w:t>399</w:t>
      </w:r>
    </w:p>
    <w:p w14:paraId="0CFD6552" w14:textId="77777777" w:rsidR="00D42037" w:rsidRDefault="00D42037" w:rsidP="00D42037">
      <w:pPr>
        <w:pStyle w:val="ListParagraph"/>
        <w:numPr>
          <w:ilvl w:val="0"/>
          <w:numId w:val="1"/>
        </w:numPr>
      </w:pPr>
      <w:r w:rsidRPr="00D42037">
        <w:rPr>
          <w:b/>
          <w:bCs/>
        </w:rPr>
        <w:t>Number of Columns:</w:t>
      </w:r>
      <w:r w:rsidRPr="00D42037">
        <w:t xml:space="preserve"> </w:t>
      </w:r>
      <w:r>
        <w:t>28</w:t>
      </w:r>
    </w:p>
    <w:p w14:paraId="6E178F99" w14:textId="7B17FE21" w:rsidR="00D42037" w:rsidRPr="00D42037" w:rsidRDefault="00D42037" w:rsidP="00D42037">
      <w:pPr>
        <w:pStyle w:val="ListParagraph"/>
        <w:numPr>
          <w:ilvl w:val="0"/>
          <w:numId w:val="1"/>
        </w:numPr>
      </w:pPr>
      <w:r w:rsidRPr="00D42037">
        <w:rPr>
          <w:b/>
          <w:bCs/>
        </w:rPr>
        <w:t>Target Variable:</w:t>
      </w:r>
      <w:r w:rsidRPr="00D42037">
        <w:t xml:space="preserve"> classification (CKD / Not CKD)</w:t>
      </w:r>
    </w:p>
    <w:p w14:paraId="3568FDEC" w14:textId="72803219" w:rsidR="00D42037" w:rsidRDefault="00D42037" w:rsidP="00D42037">
      <w:pPr>
        <w:rPr>
          <w:b/>
          <w:bCs/>
          <w:u w:val="single"/>
        </w:rPr>
      </w:pPr>
      <w:r w:rsidRPr="00D42037">
        <w:rPr>
          <w:b/>
          <w:bCs/>
          <w:u w:val="single"/>
        </w:rPr>
        <w:t>Pre</w:t>
      </w:r>
      <w:r>
        <w:rPr>
          <w:b/>
          <w:bCs/>
          <w:u w:val="single"/>
        </w:rPr>
        <w:t>-</w:t>
      </w:r>
      <w:r w:rsidRPr="00D42037">
        <w:rPr>
          <w:b/>
          <w:bCs/>
          <w:u w:val="single"/>
        </w:rPr>
        <w:t>processed methods used:</w:t>
      </w:r>
    </w:p>
    <w:p w14:paraId="5F3FA629" w14:textId="6CD8DC37" w:rsidR="00D42037" w:rsidRDefault="00D42037" w:rsidP="00D42037">
      <w:pPr>
        <w:pStyle w:val="ListParagraph"/>
        <w:numPr>
          <w:ilvl w:val="0"/>
          <w:numId w:val="2"/>
        </w:numPr>
      </w:pPr>
      <w:r w:rsidRPr="00D42037">
        <w:t xml:space="preserve">Converted categorical (string) values into numerical values using encoding (such as Label Encoding). </w:t>
      </w:r>
    </w:p>
    <w:p w14:paraId="403441F4" w14:textId="77777777" w:rsidR="00D42037" w:rsidRPr="00D42037" w:rsidRDefault="00D42037" w:rsidP="00D42037">
      <w:pPr>
        <w:pStyle w:val="ListParagraph"/>
        <w:numPr>
          <w:ilvl w:val="0"/>
          <w:numId w:val="2"/>
        </w:numPr>
      </w:pPr>
      <w:r w:rsidRPr="00D42037">
        <w:t xml:space="preserve">Split the dataset into training and testing sets. </w:t>
      </w:r>
    </w:p>
    <w:p w14:paraId="2EC1655C" w14:textId="0BE94B59" w:rsidR="00D42037" w:rsidRDefault="00D42037" w:rsidP="00D42037">
      <w:pPr>
        <w:pStyle w:val="ListParagraph"/>
        <w:numPr>
          <w:ilvl w:val="0"/>
          <w:numId w:val="2"/>
        </w:numPr>
      </w:pPr>
      <w:r w:rsidRPr="00D42037">
        <w:t xml:space="preserve">Applied feature scaling (e.g., </w:t>
      </w:r>
      <w:proofErr w:type="spellStart"/>
      <w:r w:rsidRPr="00D42037">
        <w:t>StandardScaler</w:t>
      </w:r>
      <w:proofErr w:type="spellEnd"/>
      <w:r w:rsidRPr="00D42037">
        <w:t>) where required by the algorithm.</w:t>
      </w:r>
    </w:p>
    <w:p w14:paraId="5A7116AA" w14:textId="3F37EE06" w:rsidR="00D42037" w:rsidRDefault="00D42037" w:rsidP="00D42037">
      <w:pPr>
        <w:rPr>
          <w:b/>
          <w:bCs/>
          <w:u w:val="single"/>
        </w:rPr>
      </w:pPr>
      <w:r w:rsidRPr="00D42037">
        <w:rPr>
          <w:b/>
          <w:bCs/>
          <w:u w:val="single"/>
        </w:rPr>
        <w:t>Confusion Matrix and accuracy values for every ML classification models</w:t>
      </w:r>
    </w:p>
    <w:p w14:paraId="5E6F8098" w14:textId="477A8B66" w:rsidR="005933EF" w:rsidRDefault="005933EF" w:rsidP="00D42037">
      <w:pPr>
        <w:rPr>
          <w:b/>
          <w:bCs/>
          <w:u w:val="single"/>
        </w:rPr>
      </w:pPr>
      <w:r>
        <w:rPr>
          <w:b/>
          <w:bCs/>
          <w:u w:val="single"/>
        </w:rPr>
        <w:t>SVM:</w:t>
      </w:r>
    </w:p>
    <w:p w14:paraId="7038099E" w14:textId="096CCBA0" w:rsidR="005933EF" w:rsidRDefault="005933EF" w:rsidP="00D42037">
      <w:pPr>
        <w:rPr>
          <w:b/>
          <w:bCs/>
          <w:u w:val="single"/>
        </w:rPr>
      </w:pPr>
      <w:r w:rsidRPr="005933EF">
        <w:rPr>
          <w:b/>
          <w:bCs/>
          <w:u w:val="single"/>
        </w:rPr>
        <w:drawing>
          <wp:inline distT="0" distB="0" distL="0" distR="0" wp14:anchorId="2DCC791B" wp14:editId="301BFE9D">
            <wp:extent cx="5731510" cy="1931670"/>
            <wp:effectExtent l="0" t="0" r="2540" b="0"/>
            <wp:docPr id="15764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9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7918" w14:textId="0E267D59" w:rsidR="005933EF" w:rsidRPr="005933EF" w:rsidRDefault="005933EF" w:rsidP="00D42037">
      <w:r w:rsidRPr="005933EF">
        <w:t>Accuracy: 0.98</w:t>
      </w:r>
    </w:p>
    <w:p w14:paraId="18DA6A80" w14:textId="1478429C" w:rsidR="005933EF" w:rsidRDefault="005933EF" w:rsidP="00D42037">
      <w:pPr>
        <w:rPr>
          <w:b/>
          <w:bCs/>
          <w:u w:val="single"/>
        </w:rPr>
      </w:pPr>
      <w:r>
        <w:rPr>
          <w:b/>
          <w:bCs/>
          <w:u w:val="single"/>
        </w:rPr>
        <w:t>Decision Tree:</w:t>
      </w:r>
    </w:p>
    <w:p w14:paraId="6B59F8D4" w14:textId="757C0173" w:rsidR="005933EF" w:rsidRDefault="005933EF" w:rsidP="00D42037">
      <w:pPr>
        <w:rPr>
          <w:b/>
          <w:bCs/>
          <w:u w:val="single"/>
        </w:rPr>
      </w:pPr>
      <w:r w:rsidRPr="005933EF">
        <w:rPr>
          <w:b/>
          <w:bCs/>
          <w:u w:val="single"/>
        </w:rPr>
        <w:drawing>
          <wp:inline distT="0" distB="0" distL="0" distR="0" wp14:anchorId="3150A006" wp14:editId="071951F4">
            <wp:extent cx="5731510" cy="1785620"/>
            <wp:effectExtent l="0" t="0" r="2540" b="5080"/>
            <wp:docPr id="2721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4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FB3A" w14:textId="698B0C97" w:rsidR="00D42037" w:rsidRDefault="005933EF" w:rsidP="00D42037">
      <w:r w:rsidRPr="005933EF">
        <w:t>Accuracy: 0.90</w:t>
      </w:r>
    </w:p>
    <w:p w14:paraId="33F11260" w14:textId="77777777" w:rsidR="005933EF" w:rsidRPr="005933EF" w:rsidRDefault="005933EF" w:rsidP="00D42037">
      <w:pPr>
        <w:rPr>
          <w:b/>
          <w:bCs/>
          <w:u w:val="single"/>
        </w:rPr>
      </w:pPr>
    </w:p>
    <w:p w14:paraId="3F21B672" w14:textId="77777777" w:rsidR="00EF0633" w:rsidRDefault="00EF0633" w:rsidP="00D42037">
      <w:pPr>
        <w:rPr>
          <w:b/>
          <w:bCs/>
          <w:u w:val="single"/>
        </w:rPr>
      </w:pPr>
    </w:p>
    <w:p w14:paraId="23328036" w14:textId="77777777" w:rsidR="00EF0633" w:rsidRDefault="00EF0633" w:rsidP="00D42037">
      <w:pPr>
        <w:rPr>
          <w:b/>
          <w:bCs/>
          <w:u w:val="single"/>
        </w:rPr>
      </w:pPr>
    </w:p>
    <w:p w14:paraId="77DA505B" w14:textId="77777777" w:rsidR="00EF0633" w:rsidRDefault="00EF0633" w:rsidP="00D42037">
      <w:pPr>
        <w:rPr>
          <w:b/>
          <w:bCs/>
          <w:u w:val="single"/>
        </w:rPr>
      </w:pPr>
    </w:p>
    <w:p w14:paraId="5D389CA3" w14:textId="77777777" w:rsidR="00EF0633" w:rsidRDefault="00EF0633" w:rsidP="00D42037">
      <w:pPr>
        <w:rPr>
          <w:b/>
          <w:bCs/>
          <w:u w:val="single"/>
        </w:rPr>
      </w:pPr>
    </w:p>
    <w:p w14:paraId="3AA71D5B" w14:textId="0D49A481" w:rsidR="005933EF" w:rsidRDefault="005933EF" w:rsidP="00D42037">
      <w:pPr>
        <w:rPr>
          <w:b/>
          <w:bCs/>
          <w:u w:val="single"/>
        </w:rPr>
      </w:pPr>
      <w:r w:rsidRPr="005933EF">
        <w:rPr>
          <w:b/>
          <w:bCs/>
          <w:u w:val="single"/>
        </w:rPr>
        <w:t>Random Forest</w:t>
      </w:r>
    </w:p>
    <w:p w14:paraId="2BF13569" w14:textId="77706FA0" w:rsidR="005933EF" w:rsidRDefault="00EF0633" w:rsidP="00D42037">
      <w:pPr>
        <w:rPr>
          <w:b/>
          <w:bCs/>
          <w:u w:val="single"/>
        </w:rPr>
      </w:pPr>
      <w:r w:rsidRPr="00EF0633">
        <w:rPr>
          <w:b/>
          <w:bCs/>
          <w:u w:val="single"/>
        </w:rPr>
        <w:drawing>
          <wp:inline distT="0" distB="0" distL="0" distR="0" wp14:anchorId="2F773726" wp14:editId="1F13CDD7">
            <wp:extent cx="5731510" cy="2491740"/>
            <wp:effectExtent l="0" t="0" r="2540" b="3810"/>
            <wp:docPr id="9499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2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2432" w14:textId="39398BF7" w:rsidR="005933EF" w:rsidRDefault="005933EF" w:rsidP="00D42037">
      <w:r w:rsidRPr="005933EF">
        <w:t>Accuracy: 0.9</w:t>
      </w:r>
      <w:r w:rsidR="00EF0633">
        <w:t>8</w:t>
      </w:r>
    </w:p>
    <w:p w14:paraId="1740E08D" w14:textId="76D16BD5" w:rsidR="005933EF" w:rsidRDefault="005933EF" w:rsidP="00D42037">
      <w:pPr>
        <w:rPr>
          <w:b/>
          <w:bCs/>
          <w:u w:val="single"/>
        </w:rPr>
      </w:pPr>
      <w:r w:rsidRPr="005933EF">
        <w:rPr>
          <w:b/>
          <w:bCs/>
          <w:u w:val="single"/>
        </w:rPr>
        <w:t>Logistics Regression:</w:t>
      </w:r>
    </w:p>
    <w:p w14:paraId="616C7F20" w14:textId="6479A799" w:rsidR="005933EF" w:rsidRDefault="005933EF" w:rsidP="00D42037">
      <w:pPr>
        <w:rPr>
          <w:b/>
          <w:bCs/>
          <w:u w:val="single"/>
        </w:rPr>
      </w:pPr>
      <w:r w:rsidRPr="005933EF">
        <w:rPr>
          <w:b/>
          <w:bCs/>
          <w:u w:val="single"/>
        </w:rPr>
        <w:drawing>
          <wp:inline distT="0" distB="0" distL="0" distR="0" wp14:anchorId="2A1F73EC" wp14:editId="4DE56D1E">
            <wp:extent cx="5731510" cy="2525395"/>
            <wp:effectExtent l="0" t="0" r="2540" b="8255"/>
            <wp:docPr id="13159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19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5033" w14:textId="7B70D211" w:rsidR="00EF0633" w:rsidRPr="00EF0633" w:rsidRDefault="00EF0633" w:rsidP="00D42037">
      <w:r w:rsidRPr="00EF0633">
        <w:t>Accuracy: 0.99</w:t>
      </w:r>
    </w:p>
    <w:p w14:paraId="7E4BE7B4" w14:textId="2DF9C0EC" w:rsidR="00EF0633" w:rsidRDefault="00EF0633" w:rsidP="00D42037">
      <w:pPr>
        <w:rPr>
          <w:b/>
          <w:bCs/>
          <w:u w:val="single"/>
        </w:rPr>
      </w:pPr>
    </w:p>
    <w:p w14:paraId="5D80ACE7" w14:textId="77777777" w:rsidR="00EF0633" w:rsidRDefault="00EF0633" w:rsidP="00D42037">
      <w:pPr>
        <w:rPr>
          <w:b/>
          <w:bCs/>
          <w:u w:val="single"/>
        </w:rPr>
      </w:pPr>
    </w:p>
    <w:p w14:paraId="479BC28A" w14:textId="77777777" w:rsidR="00EF0633" w:rsidRDefault="00EF0633" w:rsidP="00D42037">
      <w:pPr>
        <w:rPr>
          <w:b/>
          <w:bCs/>
          <w:u w:val="single"/>
        </w:rPr>
      </w:pPr>
    </w:p>
    <w:p w14:paraId="676AEE0E" w14:textId="77777777" w:rsidR="00EF0633" w:rsidRDefault="00EF0633" w:rsidP="00D42037">
      <w:pPr>
        <w:rPr>
          <w:b/>
          <w:bCs/>
          <w:u w:val="single"/>
        </w:rPr>
      </w:pPr>
    </w:p>
    <w:p w14:paraId="63B62FBE" w14:textId="77777777" w:rsidR="00EF0633" w:rsidRDefault="00EF0633" w:rsidP="005933EF">
      <w:pPr>
        <w:rPr>
          <w:b/>
          <w:bCs/>
          <w:u w:val="single"/>
        </w:rPr>
      </w:pPr>
    </w:p>
    <w:p w14:paraId="650A6CB7" w14:textId="5FDE06C2" w:rsidR="00EF0633" w:rsidRPr="00EF0633" w:rsidRDefault="00EF0633" w:rsidP="005933EF">
      <w:pPr>
        <w:rPr>
          <w:b/>
          <w:bCs/>
          <w:sz w:val="18"/>
          <w:szCs w:val="18"/>
          <w:u w:val="single"/>
        </w:rPr>
      </w:pPr>
      <w:r w:rsidRPr="00EF0633">
        <w:rPr>
          <w:b/>
          <w:bCs/>
          <w:sz w:val="18"/>
          <w:szCs w:val="18"/>
          <w:u w:val="single"/>
        </w:rPr>
        <w:t>KNN:</w:t>
      </w:r>
    </w:p>
    <w:p w14:paraId="74F88F91" w14:textId="7EA890CD" w:rsidR="00EF0633" w:rsidRPr="005933EF" w:rsidRDefault="00EF0633" w:rsidP="00D42037">
      <w:pPr>
        <w:rPr>
          <w:b/>
          <w:bCs/>
          <w:u w:val="single"/>
        </w:rPr>
      </w:pPr>
      <w:r w:rsidRPr="00EF0633">
        <w:rPr>
          <w:b/>
          <w:bCs/>
          <w:u w:val="single"/>
        </w:rPr>
        <w:drawing>
          <wp:inline distT="0" distB="0" distL="0" distR="0" wp14:anchorId="51248FCD" wp14:editId="4F3057F9">
            <wp:extent cx="5731510" cy="2511425"/>
            <wp:effectExtent l="0" t="0" r="2540" b="3175"/>
            <wp:docPr id="59147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79C1" w14:textId="7D6E29D7" w:rsidR="005933EF" w:rsidRDefault="00EF0633" w:rsidP="00D42037">
      <w:pPr>
        <w:rPr>
          <w:b/>
          <w:bCs/>
          <w:u w:val="single"/>
        </w:rPr>
      </w:pPr>
      <w:r>
        <w:rPr>
          <w:b/>
          <w:bCs/>
          <w:u w:val="single"/>
        </w:rPr>
        <w:t>NB:</w:t>
      </w:r>
    </w:p>
    <w:p w14:paraId="151B0E29" w14:textId="680370D1" w:rsidR="00EF0633" w:rsidRDefault="00EF0633" w:rsidP="00D42037">
      <w:pPr>
        <w:rPr>
          <w:b/>
          <w:bCs/>
          <w:u w:val="single"/>
        </w:rPr>
      </w:pPr>
      <w:r>
        <w:rPr>
          <w:b/>
          <w:bCs/>
          <w:u w:val="single"/>
        </w:rPr>
        <w:t>Multinomial NB:</w:t>
      </w:r>
    </w:p>
    <w:p w14:paraId="4FD4DF07" w14:textId="742C4E05" w:rsidR="00EF0633" w:rsidRDefault="00EF0633" w:rsidP="00D42037">
      <w:pPr>
        <w:rPr>
          <w:b/>
          <w:bCs/>
          <w:u w:val="single"/>
        </w:rPr>
      </w:pPr>
      <w:r w:rsidRPr="00EF0633">
        <w:rPr>
          <w:b/>
          <w:bCs/>
          <w:u w:val="single"/>
        </w:rPr>
        <w:drawing>
          <wp:inline distT="0" distB="0" distL="0" distR="0" wp14:anchorId="62BA19FD" wp14:editId="1883E8A3">
            <wp:extent cx="4328535" cy="1844200"/>
            <wp:effectExtent l="0" t="0" r="0" b="3810"/>
            <wp:docPr id="4856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62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2C72" w14:textId="5B3A0A24" w:rsidR="00EF0633" w:rsidRDefault="00EF0633" w:rsidP="00D42037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BernoulliNB</w:t>
      </w:r>
      <w:proofErr w:type="spellEnd"/>
      <w:r>
        <w:rPr>
          <w:b/>
          <w:bCs/>
          <w:u w:val="single"/>
        </w:rPr>
        <w:t>:</w:t>
      </w:r>
    </w:p>
    <w:p w14:paraId="153D9174" w14:textId="749EFEB9" w:rsidR="00EF0633" w:rsidRDefault="00EF0633" w:rsidP="00D42037">
      <w:pPr>
        <w:rPr>
          <w:b/>
          <w:bCs/>
          <w:u w:val="single"/>
        </w:rPr>
      </w:pPr>
      <w:r w:rsidRPr="00EF0633">
        <w:rPr>
          <w:b/>
          <w:bCs/>
          <w:u w:val="single"/>
        </w:rPr>
        <w:drawing>
          <wp:inline distT="0" distB="0" distL="0" distR="0" wp14:anchorId="129F076E" wp14:editId="79ECC320">
            <wp:extent cx="4633362" cy="1867062"/>
            <wp:effectExtent l="0" t="0" r="0" b="0"/>
            <wp:docPr id="12819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2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4F2A" w14:textId="77777777" w:rsidR="00EF0633" w:rsidRDefault="00EF0633" w:rsidP="00D42037">
      <w:pPr>
        <w:rPr>
          <w:b/>
          <w:bCs/>
          <w:u w:val="single"/>
        </w:rPr>
      </w:pPr>
    </w:p>
    <w:p w14:paraId="1B0C66F6" w14:textId="77777777" w:rsidR="00EF0633" w:rsidRDefault="00EF0633" w:rsidP="00D42037">
      <w:pPr>
        <w:rPr>
          <w:b/>
          <w:bCs/>
          <w:u w:val="single"/>
        </w:rPr>
      </w:pPr>
    </w:p>
    <w:p w14:paraId="59614A8E" w14:textId="77777777" w:rsidR="00EF0633" w:rsidRDefault="00EF0633" w:rsidP="00D42037">
      <w:pPr>
        <w:rPr>
          <w:b/>
          <w:bCs/>
          <w:u w:val="single"/>
        </w:rPr>
      </w:pPr>
    </w:p>
    <w:p w14:paraId="42F4AA27" w14:textId="77777777" w:rsidR="00EF0633" w:rsidRDefault="00EF0633" w:rsidP="00D42037">
      <w:pPr>
        <w:rPr>
          <w:b/>
          <w:bCs/>
          <w:u w:val="single"/>
        </w:rPr>
      </w:pPr>
    </w:p>
    <w:p w14:paraId="17CF9A48" w14:textId="047621A0" w:rsidR="00EF0633" w:rsidRDefault="00EF0633" w:rsidP="00D42037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ComplementNB</w:t>
      </w:r>
      <w:proofErr w:type="spellEnd"/>
      <w:r>
        <w:rPr>
          <w:b/>
          <w:bCs/>
          <w:u w:val="single"/>
        </w:rPr>
        <w:t>:</w:t>
      </w:r>
    </w:p>
    <w:p w14:paraId="7B9019E9" w14:textId="1325F70D" w:rsidR="00EF0633" w:rsidRDefault="00EF0633" w:rsidP="00D42037">
      <w:pPr>
        <w:rPr>
          <w:b/>
          <w:bCs/>
          <w:u w:val="single"/>
        </w:rPr>
      </w:pPr>
      <w:r w:rsidRPr="00EF0633">
        <w:rPr>
          <w:b/>
          <w:bCs/>
          <w:u w:val="single"/>
        </w:rPr>
        <w:drawing>
          <wp:inline distT="0" distB="0" distL="0" distR="0" wp14:anchorId="32837608" wp14:editId="7853CF3E">
            <wp:extent cx="4991533" cy="1882303"/>
            <wp:effectExtent l="0" t="0" r="0" b="3810"/>
            <wp:docPr id="6739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6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2B55" w14:textId="547A14EE" w:rsidR="00F60620" w:rsidRDefault="00F60620" w:rsidP="00D42037">
      <w:pPr>
        <w:rPr>
          <w:b/>
          <w:bCs/>
          <w:u w:val="single"/>
        </w:rPr>
      </w:pPr>
      <w:r>
        <w:rPr>
          <w:b/>
          <w:bCs/>
          <w:u w:val="single"/>
        </w:rPr>
        <w:t>Final Model:</w:t>
      </w:r>
    </w:p>
    <w:p w14:paraId="2E1CBB10" w14:textId="77777777" w:rsidR="00F60620" w:rsidRPr="00F60620" w:rsidRDefault="00F60620" w:rsidP="00F60620">
      <w:r w:rsidRPr="00F60620">
        <w:t xml:space="preserve">After evaluating multiple machine learning classification algorithms, Logistic Regression was selected as the final model for predicting </w:t>
      </w:r>
      <w:proofErr w:type="gramStart"/>
      <w:r w:rsidRPr="00F60620">
        <w:t>Chronic Kidney Disease</w:t>
      </w:r>
      <w:proofErr w:type="gramEnd"/>
      <w:r w:rsidRPr="00F60620">
        <w:t xml:space="preserve"> (CKD).</w:t>
      </w:r>
    </w:p>
    <w:p w14:paraId="1F4121D7" w14:textId="77777777" w:rsidR="00F60620" w:rsidRPr="00F60620" w:rsidRDefault="00F60620" w:rsidP="00F60620">
      <w:r w:rsidRPr="00F60620">
        <w:t>Logistic Regression was chosen because it achieved the best overall performance on the dataset based on the evaluation metrics. It provided high accuracy, precision, recall, F1-score, and ROC-AUC score, indicating that it can effectively distinguish between CKD and non-CKD patients.</w:t>
      </w:r>
    </w:p>
    <w:p w14:paraId="139CD93B" w14:textId="77777777" w:rsidR="00F60620" w:rsidRPr="005933EF" w:rsidRDefault="00F60620" w:rsidP="00D42037">
      <w:pPr>
        <w:rPr>
          <w:b/>
          <w:bCs/>
          <w:u w:val="single"/>
        </w:rPr>
      </w:pPr>
    </w:p>
    <w:sectPr w:rsidR="00F60620" w:rsidRPr="00593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E2B2F"/>
    <w:multiLevelType w:val="hybridMultilevel"/>
    <w:tmpl w:val="E97E2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F32BA"/>
    <w:multiLevelType w:val="hybridMultilevel"/>
    <w:tmpl w:val="86E47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193040">
    <w:abstractNumId w:val="0"/>
  </w:num>
  <w:num w:numId="2" w16cid:durableId="634680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37"/>
    <w:rsid w:val="00356780"/>
    <w:rsid w:val="005933EF"/>
    <w:rsid w:val="00791D7C"/>
    <w:rsid w:val="00943088"/>
    <w:rsid w:val="00D42037"/>
    <w:rsid w:val="00D6036F"/>
    <w:rsid w:val="00EF0633"/>
    <w:rsid w:val="00F6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1609"/>
  <w15:chartTrackingRefBased/>
  <w15:docId w15:val="{FE968EA5-A083-47F1-A566-D1EFB6CC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GANESH.M</dc:creator>
  <cp:keywords/>
  <dc:description/>
  <cp:lastModifiedBy>SAKTHI GANESH.M</cp:lastModifiedBy>
  <cp:revision>1</cp:revision>
  <dcterms:created xsi:type="dcterms:W3CDTF">2026-07-09T06:49:00Z</dcterms:created>
  <dcterms:modified xsi:type="dcterms:W3CDTF">2026-07-09T07:22:00Z</dcterms:modified>
</cp:coreProperties>
</file>