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490A7" w14:textId="6845D8B1" w:rsidR="00CC7D43" w:rsidRDefault="00CC7D43" w:rsidP="007C3A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CASE STUDY</w:t>
      </w:r>
    </w:p>
    <w:p w14:paraId="461DC08A" w14:textId="25B5D0FA" w:rsidR="007C3A06" w:rsidRDefault="00CC7D43" w:rsidP="007C3A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7C3A06" w:rsidRPr="00B878CB">
        <w:rPr>
          <w:b/>
          <w:sz w:val="28"/>
          <w:szCs w:val="28"/>
        </w:rPr>
        <w:t>Analysis of Device Categories and Acquisition of Network Parameters</w:t>
      </w:r>
    </w:p>
    <w:p w14:paraId="435758FC" w14:textId="23BD2AEE" w:rsidR="00CC7D43" w:rsidRPr="00B878CB" w:rsidRDefault="00CC7D43" w:rsidP="007C3A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RA2211026050066</w:t>
      </w:r>
    </w:p>
    <w:p w14:paraId="7E705814" w14:textId="77777777" w:rsidR="007C3A06" w:rsidRDefault="007C3A06" w:rsidP="007C3A06"/>
    <w:p w14:paraId="36EFF153" w14:textId="77777777" w:rsidR="007C3A06" w:rsidRPr="00B91FBD" w:rsidRDefault="007C3A06" w:rsidP="007C3A06">
      <w:pPr>
        <w:rPr>
          <w:b/>
        </w:rPr>
      </w:pPr>
      <w:r w:rsidRPr="00B91FBD">
        <w:rPr>
          <w:b/>
        </w:rPr>
        <w:t>1. Types of Devices Included:</w:t>
      </w:r>
    </w:p>
    <w:p w14:paraId="2E09D2F2" w14:textId="4381F04F" w:rsidR="007C3A06" w:rsidRDefault="007C3A06" w:rsidP="007C3A06">
      <w:pPr>
        <w:pStyle w:val="ListParagraph"/>
        <w:numPr>
          <w:ilvl w:val="0"/>
          <w:numId w:val="11"/>
        </w:numPr>
      </w:pPr>
      <w:r>
        <w:t>Samsung Phone</w:t>
      </w:r>
    </w:p>
    <w:p w14:paraId="49EE66EE" w14:textId="77777777" w:rsidR="007C3A06" w:rsidRPr="00B91FBD" w:rsidRDefault="007C3A06" w:rsidP="007C3A06">
      <w:pPr>
        <w:rPr>
          <w:b/>
        </w:rPr>
      </w:pPr>
      <w:r w:rsidRPr="00B91FBD">
        <w:rPr>
          <w:b/>
        </w:rPr>
        <w:t>2. Data Collect</w:t>
      </w:r>
      <w:r>
        <w:rPr>
          <w:b/>
        </w:rPr>
        <w:t>ed</w:t>
      </w:r>
      <w:r w:rsidRPr="00B91FBD">
        <w:rPr>
          <w:b/>
        </w:rPr>
        <w:t>:</w:t>
      </w:r>
    </w:p>
    <w:p w14:paraId="5595F39C" w14:textId="77777777" w:rsidR="007C3A06" w:rsidRDefault="007C3A06" w:rsidP="007C3A0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A587B">
        <w:rPr>
          <w:sz w:val="24"/>
          <w:szCs w:val="24"/>
        </w:rPr>
        <w:t>International Mobile Equipment Identity (IMEI) Number:</w:t>
      </w:r>
    </w:p>
    <w:p w14:paraId="74AF9823" w14:textId="77777777" w:rsidR="007C3A06" w:rsidRPr="000A587B" w:rsidRDefault="007C3A06" w:rsidP="007C3A06">
      <w:pPr>
        <w:pStyle w:val="ListParagraph"/>
        <w:rPr>
          <w:sz w:val="24"/>
          <w:szCs w:val="24"/>
        </w:rPr>
      </w:pPr>
    </w:p>
    <w:p w14:paraId="0F6C6935" w14:textId="77777777" w:rsidR="007C3A06" w:rsidRDefault="007C3A06" w:rsidP="007C3A06">
      <w:pPr>
        <w:pStyle w:val="ListParagraph"/>
        <w:numPr>
          <w:ilvl w:val="0"/>
          <w:numId w:val="4"/>
        </w:numPr>
      </w:pPr>
      <w:r>
        <w:t>Unique identifier given to each mobile phone 15 digit in length Its importance is in tracing or locking the mobile if stolen.</w:t>
      </w:r>
    </w:p>
    <w:p w14:paraId="4D0CDEB6" w14:textId="50A4370F" w:rsidR="007C3A06" w:rsidRDefault="007C3A06" w:rsidP="007C3A06">
      <w:pPr>
        <w:pStyle w:val="ListParagraph"/>
        <w:numPr>
          <w:ilvl w:val="0"/>
          <w:numId w:val="4"/>
        </w:numPr>
      </w:pPr>
      <w:r>
        <w:t>IMEI Number :</w:t>
      </w:r>
      <w:r>
        <w:t>355142440294776</w:t>
      </w:r>
    </w:p>
    <w:p w14:paraId="01C8B866" w14:textId="77777777" w:rsidR="007C3A06" w:rsidRDefault="007C3A06" w:rsidP="007C3A06"/>
    <w:p w14:paraId="0C56D116" w14:textId="77777777" w:rsidR="007C3A06" w:rsidRPr="000A587B" w:rsidRDefault="007C3A06" w:rsidP="007C3A06">
      <w:pPr>
        <w:pStyle w:val="ListParagraph"/>
        <w:numPr>
          <w:ilvl w:val="0"/>
          <w:numId w:val="6"/>
        </w:numPr>
      </w:pPr>
      <w:r w:rsidRPr="000A587B">
        <w:rPr>
          <w:sz w:val="24"/>
          <w:szCs w:val="24"/>
        </w:rPr>
        <w:t>MAC Address, Media Access Control Address:</w:t>
      </w:r>
    </w:p>
    <w:p w14:paraId="799FFD07" w14:textId="77777777" w:rsidR="007C3A06" w:rsidRDefault="007C3A06" w:rsidP="007C3A06">
      <w:pPr>
        <w:pStyle w:val="ListParagraph"/>
      </w:pPr>
    </w:p>
    <w:p w14:paraId="09BAE3AF" w14:textId="77777777" w:rsidR="007C3A06" w:rsidRDefault="007C3A06" w:rsidP="007C3A06">
      <w:pPr>
        <w:pStyle w:val="ListParagraph"/>
        <w:numPr>
          <w:ilvl w:val="0"/>
          <w:numId w:val="5"/>
        </w:numPr>
      </w:pPr>
      <w:r>
        <w:t>A unique hardware identifier for network interfaces in Wi-Fi communications.</w:t>
      </w:r>
    </w:p>
    <w:p w14:paraId="61BD555D" w14:textId="5BF70927" w:rsidR="007C3A06" w:rsidRDefault="007C3A06" w:rsidP="007C3A06">
      <w:pPr>
        <w:pStyle w:val="ListParagraph"/>
        <w:numPr>
          <w:ilvl w:val="0"/>
          <w:numId w:val="5"/>
        </w:numPr>
      </w:pPr>
      <w:r>
        <w:t xml:space="preserve">MAC Address: </w:t>
      </w:r>
      <w:r>
        <w:t>68</w:t>
      </w:r>
      <w:r w:rsidRPr="00B878CB">
        <w:t>:</w:t>
      </w:r>
      <w:r>
        <w:t>4A</w:t>
      </w:r>
      <w:r w:rsidRPr="00B878CB">
        <w:t>:</w:t>
      </w:r>
      <w:r>
        <w:t>E9</w:t>
      </w:r>
      <w:r w:rsidRPr="00B878CB">
        <w:t>:</w:t>
      </w:r>
      <w:r>
        <w:t>82</w:t>
      </w:r>
      <w:r w:rsidRPr="00B878CB">
        <w:t>:</w:t>
      </w:r>
      <w:r>
        <w:t>9</w:t>
      </w:r>
      <w:r w:rsidRPr="00B878CB">
        <w:t>D:</w:t>
      </w:r>
      <w:r>
        <w:t>AB</w:t>
      </w:r>
    </w:p>
    <w:p w14:paraId="3780B1BE" w14:textId="77777777" w:rsidR="007C3A06" w:rsidRDefault="007C3A06" w:rsidP="007C3A06"/>
    <w:p w14:paraId="5F2FA182" w14:textId="77777777" w:rsidR="007C3A06" w:rsidRPr="000A587B" w:rsidRDefault="007C3A06" w:rsidP="007C3A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A587B">
        <w:rPr>
          <w:sz w:val="24"/>
          <w:szCs w:val="24"/>
        </w:rPr>
        <w:t>Internet Protocol Address (IP Address):</w:t>
      </w:r>
    </w:p>
    <w:p w14:paraId="4153F01D" w14:textId="77777777" w:rsidR="007C3A06" w:rsidRDefault="007C3A06" w:rsidP="007C3A06">
      <w:pPr>
        <w:pStyle w:val="ListParagraph"/>
      </w:pPr>
    </w:p>
    <w:p w14:paraId="4C2F53FD" w14:textId="77777777" w:rsidR="007C3A06" w:rsidRDefault="007C3A06" w:rsidP="007C3A06">
      <w:pPr>
        <w:pStyle w:val="ListParagraph"/>
        <w:numPr>
          <w:ilvl w:val="0"/>
          <w:numId w:val="9"/>
        </w:numPr>
      </w:pPr>
      <w:r>
        <w:t>The address assigned to a device connected to the internet, which is useful in identifying or identifying network activities.</w:t>
      </w:r>
    </w:p>
    <w:p w14:paraId="4EB5E760" w14:textId="0253A6B7" w:rsidR="007C3A06" w:rsidRDefault="007C3A06" w:rsidP="007C3A06">
      <w:pPr>
        <w:pStyle w:val="ListParagraph"/>
        <w:numPr>
          <w:ilvl w:val="0"/>
          <w:numId w:val="9"/>
        </w:numPr>
      </w:pPr>
      <w:r>
        <w:t xml:space="preserve">IP Address:  </w:t>
      </w:r>
      <w:r>
        <w:t>100.69.55.227</w:t>
      </w:r>
    </w:p>
    <w:p w14:paraId="337A3F3E" w14:textId="77777777" w:rsidR="007C3A06" w:rsidRDefault="007C3A06" w:rsidP="007C3A06"/>
    <w:p w14:paraId="73D9008B" w14:textId="77777777" w:rsidR="007C3A06" w:rsidRPr="004A1FDB" w:rsidRDefault="007C3A06" w:rsidP="007C3A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FDB">
        <w:rPr>
          <w:sz w:val="24"/>
          <w:szCs w:val="24"/>
        </w:rPr>
        <w:t>Service Provider/Brand:</w:t>
      </w:r>
    </w:p>
    <w:p w14:paraId="66F6B839" w14:textId="77777777" w:rsidR="007C3A06" w:rsidRDefault="007C3A06" w:rsidP="007C3A06">
      <w:pPr>
        <w:pStyle w:val="ListParagraph"/>
      </w:pPr>
    </w:p>
    <w:p w14:paraId="220659EC" w14:textId="77777777" w:rsidR="007C3A06" w:rsidRDefault="007C3A06" w:rsidP="007C3A06">
      <w:pPr>
        <w:pStyle w:val="ListParagraph"/>
        <w:numPr>
          <w:ilvl w:val="0"/>
          <w:numId w:val="10"/>
        </w:numPr>
      </w:pPr>
      <w:r>
        <w:t>That is the cellular service provider, for example, AT&amp;T, Verizon. Knowing the operator can sometimes be useful in solving network-specific problems.</w:t>
      </w:r>
    </w:p>
    <w:p w14:paraId="68B465D5" w14:textId="77777777" w:rsidR="007C3A06" w:rsidRDefault="007C3A06" w:rsidP="007C3A06">
      <w:pPr>
        <w:pStyle w:val="ListParagraph"/>
        <w:numPr>
          <w:ilvl w:val="0"/>
          <w:numId w:val="10"/>
        </w:numPr>
      </w:pPr>
      <w:r w:rsidRPr="000A587B">
        <w:t>Airtel</w:t>
      </w:r>
    </w:p>
    <w:p w14:paraId="6BB397EF" w14:textId="77777777" w:rsidR="007C3A06" w:rsidRDefault="007C3A06" w:rsidP="007C3A06"/>
    <w:p w14:paraId="63D899D1" w14:textId="77777777" w:rsidR="007C3A06" w:rsidRDefault="007C3A06" w:rsidP="007C3A06">
      <w:pPr>
        <w:pStyle w:val="ListParagraph"/>
        <w:numPr>
          <w:ilvl w:val="0"/>
          <w:numId w:val="6"/>
        </w:numPr>
      </w:pPr>
      <w:r w:rsidRPr="004A1FDB">
        <w:rPr>
          <w:sz w:val="24"/>
          <w:szCs w:val="24"/>
        </w:rPr>
        <w:t xml:space="preserve">Network Type </w:t>
      </w:r>
      <w:r>
        <w:t>:</w:t>
      </w:r>
    </w:p>
    <w:p w14:paraId="0791D9A5" w14:textId="77777777" w:rsidR="007C3A06" w:rsidRDefault="007C3A06" w:rsidP="007C3A06">
      <w:pPr>
        <w:ind w:left="360"/>
      </w:pPr>
    </w:p>
    <w:p w14:paraId="015745F1" w14:textId="77777777" w:rsidR="007C3A06" w:rsidRDefault="007C3A06" w:rsidP="007C3A06">
      <w:pPr>
        <w:pStyle w:val="ListParagraph"/>
        <w:numPr>
          <w:ilvl w:val="0"/>
          <w:numId w:val="8"/>
        </w:numPr>
      </w:pPr>
      <w:r>
        <w:t>Says what generation and type of network a device is connected to: 5G is much faster, older varieties, such as 4G, may be slower.</w:t>
      </w:r>
    </w:p>
    <w:p w14:paraId="0C22EE78" w14:textId="77777777" w:rsidR="007C3A06" w:rsidRDefault="007C3A06" w:rsidP="007C3A06">
      <w:pPr>
        <w:pStyle w:val="ListParagraph"/>
        <w:numPr>
          <w:ilvl w:val="0"/>
          <w:numId w:val="8"/>
        </w:numPr>
      </w:pPr>
      <w:r>
        <w:t>5G</w:t>
      </w:r>
    </w:p>
    <w:p w14:paraId="332322C0" w14:textId="77777777" w:rsidR="007C3A06" w:rsidRDefault="007C3A06" w:rsidP="007C3A06"/>
    <w:p w14:paraId="65F8E4B8" w14:textId="77777777" w:rsidR="007C3A06" w:rsidRDefault="007C3A06" w:rsidP="007C3A06"/>
    <w:p w14:paraId="186B5B8C" w14:textId="77777777" w:rsidR="007C3A06" w:rsidRDefault="007C3A06" w:rsidP="007C3A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FDB">
        <w:rPr>
          <w:sz w:val="24"/>
          <w:szCs w:val="24"/>
        </w:rPr>
        <w:t>Signal Strength (Quantified in dBm):</w:t>
      </w:r>
    </w:p>
    <w:p w14:paraId="69A3CCD8" w14:textId="77777777" w:rsidR="007C3A06" w:rsidRPr="004A1FDB" w:rsidRDefault="007C3A06" w:rsidP="007C3A06">
      <w:pPr>
        <w:pStyle w:val="ListParagraph"/>
        <w:rPr>
          <w:sz w:val="24"/>
          <w:szCs w:val="24"/>
        </w:rPr>
      </w:pPr>
    </w:p>
    <w:p w14:paraId="4BF66325" w14:textId="77777777" w:rsidR="007C3A06" w:rsidRDefault="007C3A06" w:rsidP="007C3A06">
      <w:pPr>
        <w:pStyle w:val="ListParagraph"/>
        <w:numPr>
          <w:ilvl w:val="0"/>
          <w:numId w:val="12"/>
        </w:numPr>
      </w:pPr>
      <w:r>
        <w:t>Shows the strength of the network signal, typically between -30 dBm (excellent) and -110 dBm (poor).</w:t>
      </w:r>
    </w:p>
    <w:p w14:paraId="464652C4" w14:textId="77777777" w:rsidR="007C3A06" w:rsidRDefault="007C3A06" w:rsidP="007C3A06">
      <w:pPr>
        <w:pStyle w:val="ListParagraph"/>
        <w:numPr>
          <w:ilvl w:val="0"/>
          <w:numId w:val="12"/>
        </w:numPr>
      </w:pPr>
      <w:r>
        <w:t>Signal Strength  : -93DBM</w:t>
      </w:r>
    </w:p>
    <w:p w14:paraId="12E1F841" w14:textId="77777777" w:rsidR="007C3A06" w:rsidRDefault="007C3A06" w:rsidP="007C3A06"/>
    <w:p w14:paraId="01FDA14C" w14:textId="77777777" w:rsidR="007C3A06" w:rsidRPr="004A1FDB" w:rsidRDefault="007C3A06" w:rsidP="007C3A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FDB">
        <w:rPr>
          <w:sz w:val="24"/>
          <w:szCs w:val="24"/>
        </w:rPr>
        <w:t>Download/Upload Bandwidth:</w:t>
      </w:r>
    </w:p>
    <w:p w14:paraId="7A217F40" w14:textId="77777777" w:rsidR="007C3A06" w:rsidRDefault="007C3A06" w:rsidP="007C3A06">
      <w:pPr>
        <w:pStyle w:val="ListParagraph"/>
      </w:pPr>
    </w:p>
    <w:p w14:paraId="721BC59E" w14:textId="77777777" w:rsidR="007C3A06" w:rsidRDefault="007C3A06" w:rsidP="007C3A06">
      <w:pPr>
        <w:pStyle w:val="ListParagraph"/>
        <w:numPr>
          <w:ilvl w:val="0"/>
          <w:numId w:val="13"/>
        </w:numPr>
      </w:pPr>
      <w:r>
        <w:t>These values determine the rate of uploading or downloading data over the internet, and therefore signify a network's performance.</w:t>
      </w:r>
    </w:p>
    <w:p w14:paraId="2E79299F" w14:textId="77777777" w:rsidR="007C3A06" w:rsidRDefault="007C3A06" w:rsidP="007C3A06">
      <w:pPr>
        <w:pStyle w:val="ListParagraph"/>
        <w:numPr>
          <w:ilvl w:val="0"/>
          <w:numId w:val="13"/>
        </w:numPr>
      </w:pPr>
      <w:r>
        <w:t>Bandwidth: 20MHz</w:t>
      </w:r>
    </w:p>
    <w:p w14:paraId="793E8FE6" w14:textId="77777777" w:rsidR="007C3A06" w:rsidRDefault="007C3A06" w:rsidP="007C3A06"/>
    <w:p w14:paraId="70237445" w14:textId="77777777" w:rsidR="007C3A06" w:rsidRPr="004A1FDB" w:rsidRDefault="007C3A06" w:rsidP="007C3A0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FDB">
        <w:rPr>
          <w:sz w:val="24"/>
          <w:szCs w:val="24"/>
        </w:rPr>
        <w:t>Mobile Location Information (LAC and CID):</w:t>
      </w:r>
    </w:p>
    <w:p w14:paraId="1B3075E0" w14:textId="77777777" w:rsidR="007C3A06" w:rsidRDefault="007C3A06" w:rsidP="007C3A06">
      <w:pPr>
        <w:pStyle w:val="ListParagraph"/>
      </w:pPr>
    </w:p>
    <w:p w14:paraId="2D26E120" w14:textId="77777777" w:rsidR="007C3A06" w:rsidRDefault="007C3A06" w:rsidP="007C3A06">
      <w:pPr>
        <w:pStyle w:val="ListParagraph"/>
        <w:numPr>
          <w:ilvl w:val="0"/>
          <w:numId w:val="14"/>
        </w:numPr>
      </w:pPr>
      <w:r>
        <w:t xml:space="preserve">The Location Area Code (LAC) and Cell ID (CID) serve to pinpoint the position of the associated cell tower, which is </w:t>
      </w:r>
      <w:r w:rsidRPr="00D5543A">
        <w:rPr>
          <w:color w:val="FF0000"/>
        </w:rPr>
        <w:t>beneficial</w:t>
      </w:r>
      <w:r>
        <w:t xml:space="preserve"> for monitoring the geographical reach of the network.</w:t>
      </w:r>
    </w:p>
    <w:p w14:paraId="47975ECB" w14:textId="77777777" w:rsidR="007C3A06" w:rsidRDefault="007C3A06" w:rsidP="007C3A06">
      <w:pPr>
        <w:pStyle w:val="ListParagraph"/>
        <w:numPr>
          <w:ilvl w:val="0"/>
          <w:numId w:val="14"/>
        </w:numPr>
      </w:pPr>
      <w:r>
        <w:t>Mobile Location Information :55357</w:t>
      </w:r>
    </w:p>
    <w:p w14:paraId="151C673E" w14:textId="77777777" w:rsidR="007C3A06" w:rsidRDefault="007C3A06" w:rsidP="007C3A06"/>
    <w:p w14:paraId="7DB172A9" w14:textId="77777777" w:rsidR="007C3A06" w:rsidRDefault="007C3A06" w:rsidP="007C3A06"/>
    <w:p w14:paraId="1B88C5FE" w14:textId="77777777" w:rsidR="007C3A06" w:rsidRDefault="007C3A06" w:rsidP="007C3A06">
      <w:pPr>
        <w:rPr>
          <w:b/>
        </w:rPr>
      </w:pPr>
      <w:r w:rsidRPr="00B91FBD">
        <w:rPr>
          <w:b/>
        </w:rPr>
        <w:t>3. Setup Entering Field Test Mode Procedure:</w:t>
      </w:r>
    </w:p>
    <w:p w14:paraId="692059D8" w14:textId="77777777" w:rsidR="007C3A06" w:rsidRPr="00B91FBD" w:rsidRDefault="007C3A06" w:rsidP="007C3A06">
      <w:pPr>
        <w:rPr>
          <w:b/>
        </w:rPr>
      </w:pPr>
    </w:p>
    <w:p w14:paraId="192392A1" w14:textId="77777777" w:rsidR="007C3A06" w:rsidRDefault="007C3A06" w:rsidP="007C3A06">
      <w:r>
        <w:t>The access to the ”Field Test Mode” is device-specific, but the idea is to access the main network diagnostics</w:t>
      </w:r>
    </w:p>
    <w:p w14:paraId="04BCF831" w14:textId="77777777" w:rsidR="007C3A06" w:rsidRDefault="007C3A06" w:rsidP="007C3A06">
      <w:pPr>
        <w:pStyle w:val="ListParagraph"/>
        <w:numPr>
          <w:ilvl w:val="0"/>
          <w:numId w:val="6"/>
        </w:numPr>
      </w:pPr>
      <w:r>
        <w:t>About iPhone Devices:</w:t>
      </w:r>
    </w:p>
    <w:p w14:paraId="608A3123" w14:textId="77777777" w:rsidR="007C3A06" w:rsidRDefault="007C3A06" w:rsidP="007C3A06">
      <w:pPr>
        <w:pStyle w:val="ListParagraph"/>
      </w:pPr>
    </w:p>
    <w:p w14:paraId="308BF48A" w14:textId="77777777" w:rsidR="007C3A06" w:rsidRDefault="007C3A06" w:rsidP="007C3A06">
      <w:r>
        <w:t>Steps taken:</w:t>
      </w:r>
    </w:p>
    <w:p w14:paraId="04313066" w14:textId="619FDE7A" w:rsidR="007C3A06" w:rsidRDefault="007C3A06" w:rsidP="007C3A06">
      <w:r>
        <w:t xml:space="preserve">1. Input </w:t>
      </w:r>
      <w:r w:rsidR="00A64FBF">
        <w:t xml:space="preserve">*#0011# </w:t>
      </w:r>
      <w:r>
        <w:t>and dial Call to access *Field Test Mode*.</w:t>
      </w:r>
    </w:p>
    <w:p w14:paraId="6E1A597F" w14:textId="34978B97" w:rsidR="007C3A06" w:rsidRDefault="007C3A06" w:rsidP="007C3A06">
      <w:r>
        <w:t>2. Informations on signal strength, network operator and cell ID can be found in "</w:t>
      </w:r>
      <w:r w:rsidR="00A64FBF">
        <w:t>About Phone</w:t>
      </w:r>
      <w:r>
        <w:t>".</w:t>
      </w:r>
    </w:p>
    <w:p w14:paraId="03E84FEE" w14:textId="77777777" w:rsidR="007C3A06" w:rsidRDefault="007C3A06" w:rsidP="007C3A06">
      <w:r>
        <w:t>3. Take pictures of the essential network parameters and then preserve them.</w:t>
      </w:r>
    </w:p>
    <w:p w14:paraId="024F1B6E" w14:textId="19131DC2" w:rsidR="007C3A06" w:rsidRDefault="007C3A06" w:rsidP="007C3A06">
      <w:r>
        <w:t>4. Precise Meaning of Key Parameters</w:t>
      </w:r>
    </w:p>
    <w:p w14:paraId="1D4E6992" w14:textId="77777777" w:rsidR="00A64FBF" w:rsidRDefault="00A64FBF" w:rsidP="007C3A06"/>
    <w:p w14:paraId="5A021D7B" w14:textId="77777777" w:rsidR="00A64FBF" w:rsidRDefault="00A64FBF" w:rsidP="007C3A06"/>
    <w:p w14:paraId="2FDC06C1" w14:textId="77777777" w:rsidR="007C3A06" w:rsidRPr="004A1FDB" w:rsidRDefault="007C3A06" w:rsidP="007C3A06">
      <w:pPr>
        <w:rPr>
          <w:b/>
          <w:sz w:val="24"/>
          <w:szCs w:val="24"/>
        </w:rPr>
      </w:pPr>
      <w:r w:rsidRPr="004A1FDB">
        <w:rPr>
          <w:b/>
          <w:sz w:val="24"/>
          <w:szCs w:val="24"/>
        </w:rPr>
        <w:t>Screenshots Requirement:</w:t>
      </w:r>
    </w:p>
    <w:p w14:paraId="26FBF202" w14:textId="77777777" w:rsidR="007C3A06" w:rsidRDefault="007C3A06" w:rsidP="007C3A06">
      <w:r>
        <w:t xml:space="preserve"> Field Test Mode:</w:t>
      </w:r>
    </w:p>
    <w:p w14:paraId="2A9CF712" w14:textId="77777777" w:rsidR="00CC7D43" w:rsidRDefault="00CC7D43" w:rsidP="007C3A06"/>
    <w:p w14:paraId="1DDC56D8" w14:textId="748AD1F3" w:rsidR="00CC7D43" w:rsidRDefault="00CC7D43" w:rsidP="007C3A06">
      <w:r>
        <w:rPr>
          <w:noProof/>
        </w:rPr>
        <w:drawing>
          <wp:inline distT="0" distB="0" distL="0" distR="0" wp14:anchorId="0CA55EC0" wp14:editId="6245F803">
            <wp:extent cx="3278072" cy="7284720"/>
            <wp:effectExtent l="0" t="0" r="0" b="0"/>
            <wp:docPr id="2073203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3444" name="Picture 2073203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168" cy="730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03AE" w14:textId="525040FE" w:rsidR="007C3A06" w:rsidRDefault="00CC7D43" w:rsidP="007C3A06">
      <w:r>
        <w:rPr>
          <w:noProof/>
        </w:rPr>
        <w:drawing>
          <wp:inline distT="0" distB="0" distL="0" distR="0" wp14:anchorId="44E251CA" wp14:editId="162AE7BF">
            <wp:extent cx="3356938" cy="7459980"/>
            <wp:effectExtent l="0" t="0" r="0" b="7620"/>
            <wp:docPr id="554366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66888" name="Picture 5543668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998" cy="746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ECC5" w14:textId="2E47B692" w:rsidR="007C3A06" w:rsidRDefault="007C3A06" w:rsidP="007C3A06">
      <w:pPr>
        <w:ind w:left="360"/>
      </w:pPr>
      <w:r>
        <w:t xml:space="preserve">  </w:t>
      </w:r>
    </w:p>
    <w:p w14:paraId="1CAFFA3A" w14:textId="77777777" w:rsidR="007C3A06" w:rsidRPr="007C3A06" w:rsidRDefault="007C3A06" w:rsidP="00705346"/>
    <w:sectPr w:rsidR="007C3A06" w:rsidRPr="007C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2CAD"/>
    <w:multiLevelType w:val="hybridMultilevel"/>
    <w:tmpl w:val="6632F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C6D"/>
    <w:multiLevelType w:val="hybridMultilevel"/>
    <w:tmpl w:val="4A146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8FB"/>
    <w:multiLevelType w:val="hybridMultilevel"/>
    <w:tmpl w:val="294E14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6918"/>
    <w:multiLevelType w:val="hybridMultilevel"/>
    <w:tmpl w:val="88A0D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94137"/>
    <w:multiLevelType w:val="hybridMultilevel"/>
    <w:tmpl w:val="D3D2B9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75304"/>
    <w:multiLevelType w:val="hybridMultilevel"/>
    <w:tmpl w:val="05D61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F6059"/>
    <w:multiLevelType w:val="hybridMultilevel"/>
    <w:tmpl w:val="CF101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91AAE"/>
    <w:multiLevelType w:val="hybridMultilevel"/>
    <w:tmpl w:val="B64645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61DF0"/>
    <w:multiLevelType w:val="hybridMultilevel"/>
    <w:tmpl w:val="83606328"/>
    <w:lvl w:ilvl="0" w:tplc="40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42B0E57"/>
    <w:multiLevelType w:val="hybridMultilevel"/>
    <w:tmpl w:val="FC560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813CC"/>
    <w:multiLevelType w:val="hybridMultilevel"/>
    <w:tmpl w:val="E17E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33520"/>
    <w:multiLevelType w:val="hybridMultilevel"/>
    <w:tmpl w:val="56126C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C6FC0"/>
    <w:multiLevelType w:val="hybridMultilevel"/>
    <w:tmpl w:val="E6BAF7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6E5761"/>
    <w:multiLevelType w:val="hybridMultilevel"/>
    <w:tmpl w:val="F9549A7E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1498037698">
    <w:abstractNumId w:val="9"/>
  </w:num>
  <w:num w:numId="2" w16cid:durableId="1987471664">
    <w:abstractNumId w:val="1"/>
  </w:num>
  <w:num w:numId="3" w16cid:durableId="1790052465">
    <w:abstractNumId w:val="13"/>
  </w:num>
  <w:num w:numId="4" w16cid:durableId="542015037">
    <w:abstractNumId w:val="7"/>
  </w:num>
  <w:num w:numId="5" w16cid:durableId="551113358">
    <w:abstractNumId w:val="12"/>
  </w:num>
  <w:num w:numId="6" w16cid:durableId="212430272">
    <w:abstractNumId w:val="10"/>
  </w:num>
  <w:num w:numId="7" w16cid:durableId="838423270">
    <w:abstractNumId w:val="0"/>
  </w:num>
  <w:num w:numId="8" w16cid:durableId="1363823634">
    <w:abstractNumId w:val="2"/>
  </w:num>
  <w:num w:numId="9" w16cid:durableId="454324729">
    <w:abstractNumId w:val="5"/>
  </w:num>
  <w:num w:numId="10" w16cid:durableId="1761097398">
    <w:abstractNumId w:val="11"/>
  </w:num>
  <w:num w:numId="11" w16cid:durableId="1907834788">
    <w:abstractNumId w:val="8"/>
  </w:num>
  <w:num w:numId="12" w16cid:durableId="1800830578">
    <w:abstractNumId w:val="4"/>
  </w:num>
  <w:num w:numId="13" w16cid:durableId="129985833">
    <w:abstractNumId w:val="3"/>
  </w:num>
  <w:num w:numId="14" w16cid:durableId="1952933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46"/>
    <w:rsid w:val="00705346"/>
    <w:rsid w:val="007C3A06"/>
    <w:rsid w:val="00856964"/>
    <w:rsid w:val="00A64FBF"/>
    <w:rsid w:val="00CC7D43"/>
    <w:rsid w:val="00D6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326A"/>
  <w15:chartTrackingRefBased/>
  <w15:docId w15:val="{310EF757-6C93-4E01-91DE-B5D25626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NIVASH</dc:creator>
  <cp:keywords/>
  <dc:description/>
  <cp:lastModifiedBy>BARATH NIVASH</cp:lastModifiedBy>
  <cp:revision>2</cp:revision>
  <dcterms:created xsi:type="dcterms:W3CDTF">2024-10-21T15:06:00Z</dcterms:created>
  <dcterms:modified xsi:type="dcterms:W3CDTF">2024-10-21T15:43:00Z</dcterms:modified>
</cp:coreProperties>
</file>