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78491" w14:textId="11872C13" w:rsidR="003D3E61" w:rsidRPr="000B3B3A" w:rsidRDefault="000B3B3A">
      <w:pPr>
        <w:rPr>
          <w:sz w:val="40"/>
          <w:szCs w:val="40"/>
        </w:rPr>
      </w:pPr>
      <w:r w:rsidRPr="000B3B3A">
        <w:rPr>
          <w:sz w:val="40"/>
          <w:szCs w:val="40"/>
        </w:rPr>
        <w:t xml:space="preserve">Task </w:t>
      </w:r>
      <w:proofErr w:type="gramStart"/>
      <w:r w:rsidRPr="000B3B3A">
        <w:rPr>
          <w:sz w:val="40"/>
          <w:szCs w:val="40"/>
        </w:rPr>
        <w:t>3 :</w:t>
      </w:r>
      <w:proofErr w:type="gramEnd"/>
      <w:r w:rsidRPr="000B3B3A">
        <w:rPr>
          <w:sz w:val="40"/>
          <w:szCs w:val="40"/>
        </w:rPr>
        <w:t xml:space="preserve"> Perform a Basic Vulnerability Scan on Your PC.</w:t>
      </w:r>
    </w:p>
    <w:p w14:paraId="0779D2E8" w14:textId="77777777" w:rsidR="000B3B3A" w:rsidRDefault="000B3B3A"/>
    <w:p w14:paraId="06B5FF24" w14:textId="77777777" w:rsidR="000B3B3A" w:rsidRDefault="000B3B3A"/>
    <w:p w14:paraId="01E8F9B9" w14:textId="6859D3A5" w:rsidR="000B3B3A" w:rsidRDefault="000B3B3A">
      <w:r>
        <w:rPr>
          <w:noProof/>
        </w:rPr>
        <w:drawing>
          <wp:inline distT="0" distB="0" distL="0" distR="0" wp14:anchorId="048F787C" wp14:editId="46806209">
            <wp:extent cx="5731510" cy="2589530"/>
            <wp:effectExtent l="0" t="0" r="2540" b="1270"/>
            <wp:docPr id="191980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89530"/>
                    </a:xfrm>
                    <a:prstGeom prst="rect">
                      <a:avLst/>
                    </a:prstGeom>
                    <a:noFill/>
                    <a:ln>
                      <a:noFill/>
                    </a:ln>
                  </pic:spPr>
                </pic:pic>
              </a:graphicData>
            </a:graphic>
          </wp:inline>
        </w:drawing>
      </w:r>
    </w:p>
    <w:p w14:paraId="6C276236" w14:textId="77777777" w:rsidR="000B3B3A" w:rsidRDefault="000B3B3A"/>
    <w:p w14:paraId="2DD66A70" w14:textId="77777777" w:rsidR="000B3B3A" w:rsidRDefault="000B3B3A"/>
    <w:p w14:paraId="366D302E" w14:textId="4389D2B2" w:rsidR="000B3B3A" w:rsidRDefault="000B3B3A">
      <w:r w:rsidRPr="000B3B3A">
        <w:drawing>
          <wp:inline distT="0" distB="0" distL="0" distR="0" wp14:anchorId="1964D587" wp14:editId="54413B29">
            <wp:extent cx="5731510" cy="4467860"/>
            <wp:effectExtent l="0" t="0" r="2540" b="8890"/>
            <wp:docPr id="135171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19043" name=""/>
                    <pic:cNvPicPr/>
                  </pic:nvPicPr>
                  <pic:blipFill>
                    <a:blip r:embed="rId5"/>
                    <a:stretch>
                      <a:fillRect/>
                    </a:stretch>
                  </pic:blipFill>
                  <pic:spPr>
                    <a:xfrm>
                      <a:off x="0" y="0"/>
                      <a:ext cx="5731510" cy="4467860"/>
                    </a:xfrm>
                    <a:prstGeom prst="rect">
                      <a:avLst/>
                    </a:prstGeom>
                  </pic:spPr>
                </pic:pic>
              </a:graphicData>
            </a:graphic>
          </wp:inline>
        </w:drawing>
      </w:r>
    </w:p>
    <w:p w14:paraId="044B6FD3" w14:textId="7BF60BD4" w:rsidR="000B3B3A" w:rsidRDefault="000A4779">
      <w:r w:rsidRPr="000A4779">
        <w:lastRenderedPageBreak/>
        <w:drawing>
          <wp:inline distT="0" distB="0" distL="0" distR="0" wp14:anchorId="2930C2DF" wp14:editId="551DBFC5">
            <wp:extent cx="5731510" cy="3547745"/>
            <wp:effectExtent l="0" t="0" r="2540" b="0"/>
            <wp:docPr id="44532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22962" name=""/>
                    <pic:cNvPicPr/>
                  </pic:nvPicPr>
                  <pic:blipFill>
                    <a:blip r:embed="rId6"/>
                    <a:stretch>
                      <a:fillRect/>
                    </a:stretch>
                  </pic:blipFill>
                  <pic:spPr>
                    <a:xfrm>
                      <a:off x="0" y="0"/>
                      <a:ext cx="5731510" cy="3547745"/>
                    </a:xfrm>
                    <a:prstGeom prst="rect">
                      <a:avLst/>
                    </a:prstGeom>
                  </pic:spPr>
                </pic:pic>
              </a:graphicData>
            </a:graphic>
          </wp:inline>
        </w:drawing>
      </w:r>
    </w:p>
    <w:p w14:paraId="12C475BE" w14:textId="77777777" w:rsidR="000A4779" w:rsidRDefault="000A4779"/>
    <w:p w14:paraId="0BCD0157" w14:textId="77777777" w:rsidR="000A4779" w:rsidRDefault="000A4779">
      <w:r w:rsidRPr="000A4779">
        <w:t xml:space="preserve">Synopsis The SSL certificate for this service cannot be trusted. Description The server's X.509 certificate cannot be trusted. This situation can occur in three different ways, in which the chain of trust can be broken, as stated </w:t>
      </w:r>
      <w:proofErr w:type="gramStart"/>
      <w:r w:rsidRPr="000A4779">
        <w:t>below :</w:t>
      </w:r>
      <w:proofErr w:type="gramEnd"/>
      <w:r w:rsidRPr="000A4779">
        <w:t xml:space="preserve"> -</w:t>
      </w:r>
    </w:p>
    <w:p w14:paraId="24AE4C55" w14:textId="6E40536D" w:rsidR="000A4779" w:rsidRDefault="000A4779">
      <w:r w:rsidRPr="000A4779">
        <w:t xml:space="preserve">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 </w:t>
      </w:r>
      <w:r>
        <w:t>–</w:t>
      </w:r>
      <w:r w:rsidRPr="000A4779">
        <w:t xml:space="preserve"> </w:t>
      </w:r>
    </w:p>
    <w:p w14:paraId="4AA11190" w14:textId="77777777" w:rsidR="000A4779" w:rsidRDefault="000A4779">
      <w:r w:rsidRPr="000A4779">
        <w:t>Second, the certificate chain may contain a certificate that is not valid at the time of the scan. This can occur either when the scan occurs before one of the certificate's '</w:t>
      </w:r>
      <w:proofErr w:type="spellStart"/>
      <w:r w:rsidRPr="000A4779">
        <w:t>notBefore</w:t>
      </w:r>
      <w:proofErr w:type="spellEnd"/>
      <w:r w:rsidRPr="000A4779">
        <w:t>' dates, or after one of the certificate's '</w:t>
      </w:r>
      <w:proofErr w:type="spellStart"/>
      <w:r w:rsidRPr="000A4779">
        <w:t>notAfter</w:t>
      </w:r>
      <w:proofErr w:type="spellEnd"/>
      <w:r w:rsidRPr="000A4779">
        <w:t>' dates.</w:t>
      </w:r>
    </w:p>
    <w:p w14:paraId="45A984CB" w14:textId="77777777" w:rsidR="000A4779" w:rsidRDefault="000A4779">
      <w:r w:rsidRPr="000A4779">
        <w:t xml:space="preserve"> -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r>
    </w:p>
    <w:p w14:paraId="4FA0FA25" w14:textId="202BA6C5" w:rsidR="000A4779" w:rsidRDefault="000A4779">
      <w:r w:rsidRPr="000A4779">
        <w:t xml:space="preserve"> If the remote host is a public host in production, any break in the chain makes it more difficult for users to verify the authenticity and identity of the web server. This could make it easier to carry out man-in-</w:t>
      </w:r>
      <w:proofErr w:type="spellStart"/>
      <w:r w:rsidRPr="000A4779">
        <w:t>themiddle</w:t>
      </w:r>
      <w:proofErr w:type="spellEnd"/>
      <w:r w:rsidRPr="000A4779">
        <w:t xml:space="preserve"> attacks against the remote host.</w:t>
      </w:r>
    </w:p>
    <w:p w14:paraId="3C974ACB" w14:textId="77777777" w:rsidR="000A4779" w:rsidRDefault="000A4779"/>
    <w:p w14:paraId="5D17BE9B" w14:textId="62239ECA" w:rsidR="000A4779" w:rsidRDefault="000A4779">
      <w:r w:rsidRPr="000A4779">
        <w:lastRenderedPageBreak/>
        <w:drawing>
          <wp:inline distT="0" distB="0" distL="0" distR="0" wp14:anchorId="0B8F98EE" wp14:editId="3A375529">
            <wp:extent cx="5731510" cy="4331970"/>
            <wp:effectExtent l="0" t="0" r="2540" b="0"/>
            <wp:docPr id="1722242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42590" name=""/>
                    <pic:cNvPicPr/>
                  </pic:nvPicPr>
                  <pic:blipFill>
                    <a:blip r:embed="rId7"/>
                    <a:stretch>
                      <a:fillRect/>
                    </a:stretch>
                  </pic:blipFill>
                  <pic:spPr>
                    <a:xfrm>
                      <a:off x="0" y="0"/>
                      <a:ext cx="5731510" cy="4331970"/>
                    </a:xfrm>
                    <a:prstGeom prst="rect">
                      <a:avLst/>
                    </a:prstGeom>
                  </pic:spPr>
                </pic:pic>
              </a:graphicData>
            </a:graphic>
          </wp:inline>
        </w:drawing>
      </w:r>
    </w:p>
    <w:p w14:paraId="716D58DB" w14:textId="4EDC2709" w:rsidR="000A4779" w:rsidRDefault="000A4779">
      <w:r w:rsidRPr="000A4779">
        <w:drawing>
          <wp:inline distT="0" distB="0" distL="0" distR="0" wp14:anchorId="6ED263CE" wp14:editId="7ACC185F">
            <wp:extent cx="5731510" cy="3768725"/>
            <wp:effectExtent l="0" t="0" r="2540" b="3175"/>
            <wp:docPr id="209244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49207" name=""/>
                    <pic:cNvPicPr/>
                  </pic:nvPicPr>
                  <pic:blipFill>
                    <a:blip r:embed="rId8"/>
                    <a:stretch>
                      <a:fillRect/>
                    </a:stretch>
                  </pic:blipFill>
                  <pic:spPr>
                    <a:xfrm>
                      <a:off x="0" y="0"/>
                      <a:ext cx="5731510" cy="3768725"/>
                    </a:xfrm>
                    <a:prstGeom prst="rect">
                      <a:avLst/>
                    </a:prstGeom>
                  </pic:spPr>
                </pic:pic>
              </a:graphicData>
            </a:graphic>
          </wp:inline>
        </w:drawing>
      </w:r>
    </w:p>
    <w:sectPr w:rsidR="000A4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3A"/>
    <w:rsid w:val="000A4779"/>
    <w:rsid w:val="000B3B3A"/>
    <w:rsid w:val="00103407"/>
    <w:rsid w:val="003D3E61"/>
    <w:rsid w:val="009D006E"/>
    <w:rsid w:val="00CE0475"/>
    <w:rsid w:val="00D32C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B878"/>
  <w15:chartTrackingRefBased/>
  <w15:docId w15:val="{A3FC924A-E95B-4B07-9EF4-4B0C68A6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B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3B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3B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3B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3B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3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B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3B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3B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3B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3B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3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B3A"/>
    <w:rPr>
      <w:rFonts w:eastAsiaTheme="majorEastAsia" w:cstheme="majorBidi"/>
      <w:color w:val="272727" w:themeColor="text1" w:themeTint="D8"/>
    </w:rPr>
  </w:style>
  <w:style w:type="paragraph" w:styleId="Title">
    <w:name w:val="Title"/>
    <w:basedOn w:val="Normal"/>
    <w:next w:val="Normal"/>
    <w:link w:val="TitleChar"/>
    <w:uiPriority w:val="10"/>
    <w:qFormat/>
    <w:rsid w:val="000B3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B3A"/>
    <w:pPr>
      <w:spacing w:before="160"/>
      <w:jc w:val="center"/>
    </w:pPr>
    <w:rPr>
      <w:i/>
      <w:iCs/>
      <w:color w:val="404040" w:themeColor="text1" w:themeTint="BF"/>
    </w:rPr>
  </w:style>
  <w:style w:type="character" w:customStyle="1" w:styleId="QuoteChar">
    <w:name w:val="Quote Char"/>
    <w:basedOn w:val="DefaultParagraphFont"/>
    <w:link w:val="Quote"/>
    <w:uiPriority w:val="29"/>
    <w:rsid w:val="000B3B3A"/>
    <w:rPr>
      <w:i/>
      <w:iCs/>
      <w:color w:val="404040" w:themeColor="text1" w:themeTint="BF"/>
    </w:rPr>
  </w:style>
  <w:style w:type="paragraph" w:styleId="ListParagraph">
    <w:name w:val="List Paragraph"/>
    <w:basedOn w:val="Normal"/>
    <w:uiPriority w:val="34"/>
    <w:qFormat/>
    <w:rsid w:val="000B3B3A"/>
    <w:pPr>
      <w:ind w:left="720"/>
      <w:contextualSpacing/>
    </w:pPr>
  </w:style>
  <w:style w:type="character" w:styleId="IntenseEmphasis">
    <w:name w:val="Intense Emphasis"/>
    <w:basedOn w:val="DefaultParagraphFont"/>
    <w:uiPriority w:val="21"/>
    <w:qFormat/>
    <w:rsid w:val="000B3B3A"/>
    <w:rPr>
      <w:i/>
      <w:iCs/>
      <w:color w:val="2F5496" w:themeColor="accent1" w:themeShade="BF"/>
    </w:rPr>
  </w:style>
  <w:style w:type="paragraph" w:styleId="IntenseQuote">
    <w:name w:val="Intense Quote"/>
    <w:basedOn w:val="Normal"/>
    <w:next w:val="Normal"/>
    <w:link w:val="IntenseQuoteChar"/>
    <w:uiPriority w:val="30"/>
    <w:qFormat/>
    <w:rsid w:val="000B3B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3B3A"/>
    <w:rPr>
      <w:i/>
      <w:iCs/>
      <w:color w:val="2F5496" w:themeColor="accent1" w:themeShade="BF"/>
    </w:rPr>
  </w:style>
  <w:style w:type="character" w:styleId="IntenseReference">
    <w:name w:val="Intense Reference"/>
    <w:basedOn w:val="DefaultParagraphFont"/>
    <w:uiPriority w:val="32"/>
    <w:qFormat/>
    <w:rsid w:val="000B3B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ssakthi priya</dc:creator>
  <cp:keywords/>
  <dc:description/>
  <cp:lastModifiedBy>ssakthi priya</cp:lastModifiedBy>
  <cp:revision>1</cp:revision>
  <dcterms:created xsi:type="dcterms:W3CDTF">2025-08-09T11:33:00Z</dcterms:created>
  <dcterms:modified xsi:type="dcterms:W3CDTF">2025-08-09T12:00:00Z</dcterms:modified>
</cp:coreProperties>
</file>