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B6EF0D" w14:textId="77777777" w:rsidR="00AB6C07" w:rsidRDefault="00AB6C07" w:rsidP="009D4ADF">
      <w:pPr>
        <w:spacing w:before="100" w:beforeAutospacing="1" w:after="100" w:afterAutospacing="1" w:line="240" w:lineRule="auto"/>
        <w:ind w:left="360"/>
        <w:rPr>
          <w:rFonts w:ascii="Courier New" w:eastAsia="Times New Roman" w:hAnsi="Courier New" w:cs="Courier New"/>
          <w:b/>
          <w:bCs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sz w:val="20"/>
          <w:szCs w:val="20"/>
        </w:rPr>
        <w:t>MODULE 3 SECTION 4.</w:t>
      </w:r>
      <w:bookmarkStart w:id="0" w:name="_GoBack"/>
      <w:bookmarkEnd w:id="0"/>
      <w:r>
        <w:rPr>
          <w:rFonts w:ascii="Courier New" w:eastAsia="Times New Roman" w:hAnsi="Courier New" w:cs="Courier New"/>
          <w:b/>
          <w:bCs/>
          <w:sz w:val="20"/>
          <w:szCs w:val="20"/>
        </w:rPr>
        <w:t>2</w:t>
      </w:r>
    </w:p>
    <w:p w14:paraId="05FDBD3D" w14:textId="77777777" w:rsidR="009D4ADF" w:rsidRDefault="009D4ADF" w:rsidP="009D4ADF">
      <w:pPr>
        <w:spacing w:before="100" w:beforeAutospacing="1" w:after="100" w:afterAutospacing="1" w:line="240" w:lineRule="auto"/>
        <w:ind w:left="360"/>
        <w:rPr>
          <w:rFonts w:ascii="Courier New" w:eastAsia="Times New Roman" w:hAnsi="Courier New" w:cs="Courier New"/>
          <w:b/>
          <w:bCs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sz w:val="20"/>
          <w:szCs w:val="20"/>
        </w:rPr>
        <w:t>1.</w:t>
      </w:r>
    </w:p>
    <w:p w14:paraId="725175D8" w14:textId="77777777" w:rsidR="009D4ADF" w:rsidRPr="009D4ADF" w:rsidRDefault="009D4ADF" w:rsidP="009D4AD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sz w:val="20"/>
          <w:szCs w:val="20"/>
        </w:rPr>
        <w:t>1</w:t>
      </w:r>
      <w:r w:rsidRPr="009D4ADF">
        <w:rPr>
          <w:rFonts w:ascii="Courier New" w:eastAsia="Times New Roman" w:hAnsi="Courier New" w:cs="Courier New"/>
          <w:b/>
          <w:bCs/>
          <w:sz w:val="20"/>
          <w:szCs w:val="20"/>
        </w:rPr>
        <w:t>.</w:t>
      </w:r>
      <w:r w:rsidRPr="009D4AD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(Dot/Period)</w:t>
      </w:r>
    </w:p>
    <w:p w14:paraId="3A22D183" w14:textId="77777777" w:rsidR="009D4ADF" w:rsidRPr="009D4ADF" w:rsidRDefault="009D4ADF" w:rsidP="009D4AD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ADF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</w:t>
      </w:r>
      <w:r w:rsidRPr="009D4ADF">
        <w:rPr>
          <w:rFonts w:ascii="Times New Roman" w:eastAsia="Times New Roman" w:hAnsi="Times New Roman" w:cs="Times New Roman"/>
          <w:sz w:val="24"/>
          <w:szCs w:val="24"/>
        </w:rPr>
        <w:t>: Matches any single character except a newline (</w:t>
      </w:r>
      <w:r w:rsidRPr="009D4ADF">
        <w:rPr>
          <w:rFonts w:ascii="Courier New" w:eastAsia="Times New Roman" w:hAnsi="Courier New" w:cs="Courier New"/>
          <w:sz w:val="20"/>
          <w:szCs w:val="20"/>
        </w:rPr>
        <w:t>\n</w:t>
      </w:r>
      <w:r w:rsidRPr="009D4ADF">
        <w:rPr>
          <w:rFonts w:ascii="Times New Roman" w:eastAsia="Times New Roman" w:hAnsi="Times New Roman" w:cs="Times New Roman"/>
          <w:sz w:val="24"/>
          <w:szCs w:val="24"/>
        </w:rPr>
        <w:t xml:space="preserve">). For example, the regular expression </w:t>
      </w:r>
      <w:proofErr w:type="spellStart"/>
      <w:r w:rsidRPr="009D4ADF">
        <w:rPr>
          <w:rFonts w:ascii="Courier New" w:eastAsia="Times New Roman" w:hAnsi="Courier New" w:cs="Courier New"/>
          <w:sz w:val="20"/>
          <w:szCs w:val="20"/>
        </w:rPr>
        <w:t>a.b</w:t>
      </w:r>
      <w:proofErr w:type="spellEnd"/>
      <w:r w:rsidRPr="009D4ADF">
        <w:rPr>
          <w:rFonts w:ascii="Times New Roman" w:eastAsia="Times New Roman" w:hAnsi="Times New Roman" w:cs="Times New Roman"/>
          <w:sz w:val="24"/>
          <w:szCs w:val="24"/>
        </w:rPr>
        <w:t xml:space="preserve"> will match any string that starts with "a", followed by any character, and then "b", such as "</w:t>
      </w:r>
      <w:proofErr w:type="spellStart"/>
      <w:r w:rsidRPr="009D4ADF">
        <w:rPr>
          <w:rFonts w:ascii="Times New Roman" w:eastAsia="Times New Roman" w:hAnsi="Times New Roman" w:cs="Times New Roman"/>
          <w:sz w:val="24"/>
          <w:szCs w:val="24"/>
        </w:rPr>
        <w:t>acb</w:t>
      </w:r>
      <w:proofErr w:type="spellEnd"/>
      <w:r w:rsidRPr="009D4ADF">
        <w:rPr>
          <w:rFonts w:ascii="Times New Roman" w:eastAsia="Times New Roman" w:hAnsi="Times New Roman" w:cs="Times New Roman"/>
          <w:sz w:val="24"/>
          <w:szCs w:val="24"/>
        </w:rPr>
        <w:t>", "a1b", or "</w:t>
      </w:r>
      <w:proofErr w:type="spellStart"/>
      <w:r w:rsidRPr="009D4ADF">
        <w:rPr>
          <w:rFonts w:ascii="Times New Roman" w:eastAsia="Times New Roman" w:hAnsi="Times New Roman" w:cs="Times New Roman"/>
          <w:sz w:val="24"/>
          <w:szCs w:val="24"/>
        </w:rPr>
        <w:t>a_b</w:t>
      </w:r>
      <w:proofErr w:type="spellEnd"/>
      <w:r w:rsidRPr="009D4ADF">
        <w:rPr>
          <w:rFonts w:ascii="Times New Roman" w:eastAsia="Times New Roman" w:hAnsi="Times New Roman" w:cs="Times New Roman"/>
          <w:sz w:val="24"/>
          <w:szCs w:val="24"/>
        </w:rPr>
        <w:t>".</w:t>
      </w:r>
    </w:p>
    <w:p w14:paraId="64CC53BF" w14:textId="77777777" w:rsidR="009D4ADF" w:rsidRPr="009D4ADF" w:rsidRDefault="009D4ADF" w:rsidP="009D4A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ADF">
        <w:rPr>
          <w:rFonts w:ascii="Courier New" w:eastAsia="Times New Roman" w:hAnsi="Courier New" w:cs="Courier New"/>
          <w:b/>
          <w:bCs/>
          <w:sz w:val="20"/>
          <w:szCs w:val="20"/>
        </w:rPr>
        <w:t>*</w:t>
      </w:r>
      <w:r w:rsidRPr="009D4AD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(Asterisk)</w:t>
      </w:r>
    </w:p>
    <w:p w14:paraId="0DB5B955" w14:textId="77777777" w:rsidR="009D4ADF" w:rsidRPr="009D4ADF" w:rsidRDefault="009D4ADF" w:rsidP="009D4AD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ADF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</w:t>
      </w:r>
      <w:r w:rsidRPr="009D4ADF">
        <w:rPr>
          <w:rFonts w:ascii="Times New Roman" w:eastAsia="Times New Roman" w:hAnsi="Times New Roman" w:cs="Times New Roman"/>
          <w:sz w:val="24"/>
          <w:szCs w:val="24"/>
        </w:rPr>
        <w:t xml:space="preserve">: Matches zero or more occurrences of the preceding element. For example, the regular expression </w:t>
      </w:r>
      <w:proofErr w:type="spellStart"/>
      <w:r w:rsidRPr="009D4ADF">
        <w:rPr>
          <w:rFonts w:ascii="Courier New" w:eastAsia="Times New Roman" w:hAnsi="Courier New" w:cs="Courier New"/>
          <w:sz w:val="20"/>
          <w:szCs w:val="20"/>
        </w:rPr>
        <w:t>ab</w:t>
      </w:r>
      <w:proofErr w:type="spellEnd"/>
      <w:r w:rsidRPr="009D4ADF">
        <w:rPr>
          <w:rFonts w:ascii="Courier New" w:eastAsia="Times New Roman" w:hAnsi="Courier New" w:cs="Courier New"/>
          <w:sz w:val="20"/>
          <w:szCs w:val="20"/>
        </w:rPr>
        <w:t>*c</w:t>
      </w:r>
      <w:r w:rsidRPr="009D4ADF">
        <w:rPr>
          <w:rFonts w:ascii="Times New Roman" w:eastAsia="Times New Roman" w:hAnsi="Times New Roman" w:cs="Times New Roman"/>
          <w:sz w:val="24"/>
          <w:szCs w:val="24"/>
        </w:rPr>
        <w:t xml:space="preserve"> will match "ac", "</w:t>
      </w:r>
      <w:proofErr w:type="spellStart"/>
      <w:r w:rsidRPr="009D4ADF">
        <w:rPr>
          <w:rFonts w:ascii="Times New Roman" w:eastAsia="Times New Roman" w:hAnsi="Times New Roman" w:cs="Times New Roman"/>
          <w:sz w:val="24"/>
          <w:szCs w:val="24"/>
        </w:rPr>
        <w:t>abc</w:t>
      </w:r>
      <w:proofErr w:type="spellEnd"/>
      <w:r w:rsidRPr="009D4ADF"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 w:rsidRPr="009D4ADF">
        <w:rPr>
          <w:rFonts w:ascii="Times New Roman" w:eastAsia="Times New Roman" w:hAnsi="Times New Roman" w:cs="Times New Roman"/>
          <w:sz w:val="24"/>
          <w:szCs w:val="24"/>
        </w:rPr>
        <w:t>abbc</w:t>
      </w:r>
      <w:proofErr w:type="spellEnd"/>
      <w:r w:rsidRPr="009D4ADF"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 w:rsidRPr="009D4ADF">
        <w:rPr>
          <w:rFonts w:ascii="Times New Roman" w:eastAsia="Times New Roman" w:hAnsi="Times New Roman" w:cs="Times New Roman"/>
          <w:sz w:val="24"/>
          <w:szCs w:val="24"/>
        </w:rPr>
        <w:t>abbbc</w:t>
      </w:r>
      <w:proofErr w:type="spellEnd"/>
      <w:r w:rsidRPr="009D4ADF">
        <w:rPr>
          <w:rFonts w:ascii="Times New Roman" w:eastAsia="Times New Roman" w:hAnsi="Times New Roman" w:cs="Times New Roman"/>
          <w:sz w:val="24"/>
          <w:szCs w:val="24"/>
        </w:rPr>
        <w:t xml:space="preserve">", and so on. The </w:t>
      </w:r>
      <w:r w:rsidRPr="009D4ADF">
        <w:rPr>
          <w:rFonts w:ascii="Courier New" w:eastAsia="Times New Roman" w:hAnsi="Courier New" w:cs="Courier New"/>
          <w:sz w:val="20"/>
          <w:szCs w:val="20"/>
        </w:rPr>
        <w:t>*</w:t>
      </w:r>
      <w:r w:rsidRPr="009D4ADF">
        <w:rPr>
          <w:rFonts w:ascii="Times New Roman" w:eastAsia="Times New Roman" w:hAnsi="Times New Roman" w:cs="Times New Roman"/>
          <w:sz w:val="24"/>
          <w:szCs w:val="24"/>
        </w:rPr>
        <w:t xml:space="preserve"> means that the character "b" can appear any number of times, including zero times.</w:t>
      </w:r>
    </w:p>
    <w:p w14:paraId="0F93976C" w14:textId="77777777" w:rsidR="009D4ADF" w:rsidRPr="009D4ADF" w:rsidRDefault="009D4ADF" w:rsidP="009D4A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ADF">
        <w:rPr>
          <w:rFonts w:ascii="Courier New" w:eastAsia="Times New Roman" w:hAnsi="Courier New" w:cs="Courier New"/>
          <w:b/>
          <w:bCs/>
          <w:sz w:val="20"/>
          <w:szCs w:val="20"/>
        </w:rPr>
        <w:t>^</w:t>
      </w:r>
      <w:r w:rsidRPr="009D4AD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(Caret)</w:t>
      </w:r>
    </w:p>
    <w:p w14:paraId="2C24BDC9" w14:textId="77777777" w:rsidR="009D4ADF" w:rsidRPr="009D4ADF" w:rsidRDefault="009D4ADF" w:rsidP="009D4AD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ADF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</w:t>
      </w:r>
      <w:r w:rsidRPr="009D4ADF">
        <w:rPr>
          <w:rFonts w:ascii="Times New Roman" w:eastAsia="Times New Roman" w:hAnsi="Times New Roman" w:cs="Times New Roman"/>
          <w:sz w:val="24"/>
          <w:szCs w:val="24"/>
        </w:rPr>
        <w:t xml:space="preserve">: Matches the start of a string. For example, the regular expression </w:t>
      </w:r>
      <w:r w:rsidRPr="009D4ADF">
        <w:rPr>
          <w:rFonts w:ascii="Courier New" w:eastAsia="Times New Roman" w:hAnsi="Courier New" w:cs="Courier New"/>
          <w:sz w:val="20"/>
          <w:szCs w:val="20"/>
        </w:rPr>
        <w:t>^Hello</w:t>
      </w:r>
      <w:r w:rsidRPr="009D4ADF">
        <w:rPr>
          <w:rFonts w:ascii="Times New Roman" w:eastAsia="Times New Roman" w:hAnsi="Times New Roman" w:cs="Times New Roman"/>
          <w:sz w:val="24"/>
          <w:szCs w:val="24"/>
        </w:rPr>
        <w:t xml:space="preserve"> will match any string that starts with "Hello". If the string is "Hello world", it matches, but it would not match "Say Hello".</w:t>
      </w:r>
    </w:p>
    <w:p w14:paraId="1891A0AA" w14:textId="77777777" w:rsidR="009D4ADF" w:rsidRPr="009D4ADF" w:rsidRDefault="009D4ADF" w:rsidP="009D4A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ADF">
        <w:rPr>
          <w:rFonts w:ascii="Courier New" w:eastAsia="Times New Roman" w:hAnsi="Courier New" w:cs="Courier New"/>
          <w:b/>
          <w:bCs/>
          <w:sz w:val="20"/>
          <w:szCs w:val="20"/>
        </w:rPr>
        <w:t>$</w:t>
      </w:r>
      <w:r w:rsidRPr="009D4AD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(Dollar Sign)</w:t>
      </w:r>
    </w:p>
    <w:p w14:paraId="25CD48AA" w14:textId="77777777" w:rsidR="009D4ADF" w:rsidRDefault="009D4ADF" w:rsidP="009D4AD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ADF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</w:t>
      </w:r>
      <w:r w:rsidRPr="009D4ADF">
        <w:rPr>
          <w:rFonts w:ascii="Times New Roman" w:eastAsia="Times New Roman" w:hAnsi="Times New Roman" w:cs="Times New Roman"/>
          <w:sz w:val="24"/>
          <w:szCs w:val="24"/>
        </w:rPr>
        <w:t xml:space="preserve">: Matches the end of a string. For example, the regular expression </w:t>
      </w:r>
      <w:r w:rsidRPr="009D4ADF">
        <w:rPr>
          <w:rFonts w:ascii="Courier New" w:eastAsia="Times New Roman" w:hAnsi="Courier New" w:cs="Courier New"/>
          <w:sz w:val="20"/>
          <w:szCs w:val="20"/>
        </w:rPr>
        <w:t>world$</w:t>
      </w:r>
      <w:r w:rsidRPr="009D4ADF">
        <w:rPr>
          <w:rFonts w:ascii="Times New Roman" w:eastAsia="Times New Roman" w:hAnsi="Times New Roman" w:cs="Times New Roman"/>
          <w:sz w:val="24"/>
          <w:szCs w:val="24"/>
        </w:rPr>
        <w:t xml:space="preserve"> will match any string that ends with "world". If the string is "Hello world", it matches, but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it would not match "worldwide".</w:t>
      </w:r>
    </w:p>
    <w:p w14:paraId="4F69705B" w14:textId="77777777" w:rsidR="009D4ADF" w:rsidRDefault="009D4ADF" w:rsidP="009D4A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Pr="009D4AD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0841A8" w14:textId="77777777" w:rsidR="009D4ADF" w:rsidRDefault="009D4ADF" w:rsidP="009D4A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4A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8E9443" wp14:editId="47DA89AF">
            <wp:extent cx="5943600" cy="3343275"/>
            <wp:effectExtent l="0" t="0" r="0" b="9525"/>
            <wp:docPr id="1" name="Picture 1" descr="C:\Users\ASUS\OneDrive - saveetha.com\Pictures\Slide Shows\Screenshots\Screenshot (4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OneDrive - saveetha.com\Pictures\Slide Shows\Screenshots\Screenshot (49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8168" w14:textId="77777777" w:rsidR="009D4ADF" w:rsidRDefault="009D4ADF" w:rsidP="009D4A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E0D305" wp14:editId="3D0C357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2F2C" w14:textId="77777777" w:rsidR="009D4ADF" w:rsidRPr="009D4ADF" w:rsidRDefault="009D4ADF" w:rsidP="009D4A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6CF1FA" wp14:editId="268BB71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ADF" w:rsidRPr="009D4A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4C5FEB"/>
    <w:multiLevelType w:val="multilevel"/>
    <w:tmpl w:val="27DEB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ADF"/>
    <w:rsid w:val="00515A16"/>
    <w:rsid w:val="00523B27"/>
    <w:rsid w:val="009D288E"/>
    <w:rsid w:val="009D4ADF"/>
    <w:rsid w:val="00A963E5"/>
    <w:rsid w:val="00AB6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CF36F"/>
  <w15:chartTrackingRefBased/>
  <w15:docId w15:val="{67DF2C78-2009-47A9-B69F-DACA82EF0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D4A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D4AD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D4AD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74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2024-08-22T14:30:00Z</dcterms:created>
  <dcterms:modified xsi:type="dcterms:W3CDTF">2024-08-22T14:30:00Z</dcterms:modified>
</cp:coreProperties>
</file>