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8C4B6" w14:textId="77777777" w:rsidR="00E23EEF" w:rsidRDefault="00E23EEF" w:rsidP="00E23EEF">
      <w:bookmarkStart w:id="0" w:name="_GoBack"/>
      <w:r>
        <w:t>MODULE 3 SECTION 4.3</w:t>
      </w:r>
    </w:p>
    <w:bookmarkEnd w:id="0"/>
    <w:p w14:paraId="71DF4E42" w14:textId="77777777" w:rsidR="00BD1505" w:rsidRDefault="00E23EEF" w:rsidP="00E23EEF">
      <w:r>
        <w:rPr>
          <w:noProof/>
        </w:rPr>
        <w:drawing>
          <wp:anchor distT="0" distB="0" distL="114300" distR="114300" simplePos="0" relativeHeight="251658240" behindDoc="0" locked="0" layoutInCell="1" allowOverlap="1" wp14:anchorId="3D6E37B8" wp14:editId="66E49D8E">
            <wp:simplePos x="914400" y="914400"/>
            <wp:positionH relativeFrom="margin">
              <wp:align>right</wp:align>
            </wp:positionH>
            <wp:positionV relativeFrom="paragraph">
              <wp:align>top</wp:align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ECA3982" w14:textId="77777777" w:rsidR="00E23EEF" w:rsidRDefault="00E23EEF" w:rsidP="00E23EEF">
      <w:r>
        <w:rPr>
          <w:noProof/>
        </w:rPr>
        <w:drawing>
          <wp:inline distT="0" distB="0" distL="0" distR="0" wp14:anchorId="18875E57" wp14:editId="1C3AEE2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E9B2" w14:textId="77777777" w:rsidR="00E23EEF" w:rsidRPr="00E23EEF" w:rsidRDefault="00E23EEF" w:rsidP="00E23EEF">
      <w:r>
        <w:rPr>
          <w:noProof/>
        </w:rPr>
        <w:lastRenderedPageBreak/>
        <w:drawing>
          <wp:inline distT="0" distB="0" distL="0" distR="0" wp14:anchorId="1BCFDB2A" wp14:editId="1017912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EEF" w:rsidRPr="00E2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EF"/>
    <w:rsid w:val="00BD1505"/>
    <w:rsid w:val="00DB783F"/>
    <w:rsid w:val="00E23EEF"/>
    <w:rsid w:val="00F9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D5EA"/>
  <w15:chartTrackingRefBased/>
  <w15:docId w15:val="{074E7631-1469-45F1-B131-2C7335B9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2024-08-21T20:48:00Z</dcterms:created>
  <dcterms:modified xsi:type="dcterms:W3CDTF">2024-08-21T20:48:00Z</dcterms:modified>
</cp:coreProperties>
</file>