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830" w:rsidRDefault="003E00AE">
      <w:pPr>
        <w:pStyle w:val="ResumeSections"/>
        <w:rPr>
          <w:rFonts w:ascii="Book Antiqua" w:hAnsi="Book Antiqua" w:cs="Tahoma"/>
          <w:sz w:val="24"/>
        </w:rPr>
      </w:pPr>
      <w:r>
        <w:rPr>
          <w:rFonts w:ascii="Book Antiqua" w:hAnsi="Book Antiqua" w:cs="Tahoma"/>
          <w:sz w:val="24"/>
        </w:rPr>
        <w:t>Profile</w:t>
      </w:r>
      <w:r>
        <w:rPr>
          <w:rFonts w:ascii="Book Antiqua" w:hAnsi="Book Antiqua" w:cs="Tahoma"/>
          <w:sz w:val="24"/>
        </w:rPr>
        <w:tab/>
      </w:r>
    </w:p>
    <w:p w:rsidR="00A80830" w:rsidRPr="00B0400C" w:rsidRDefault="003E00AE" w:rsidP="00B0400C">
      <w:pPr>
        <w:ind w:left="720"/>
        <w:rPr>
          <w:rFonts w:ascii="Book Antiqua" w:hAnsi="Book Antiqua" w:cs="Tahoma"/>
          <w:color w:val="262626"/>
          <w:sz w:val="22"/>
        </w:rPr>
      </w:pPr>
      <w:r w:rsidRPr="00B0400C">
        <w:rPr>
          <w:rFonts w:ascii="Book Antiqua" w:hAnsi="Book Antiqua" w:cs="Tahoma"/>
          <w:color w:val="262626"/>
          <w:sz w:val="22"/>
        </w:rPr>
        <w:t>Result-driven,customer-focused, articulate,analytical,Application Development and Implementa</w:t>
      </w:r>
      <w:r w:rsidR="000D3C7C" w:rsidRPr="00B0400C">
        <w:rPr>
          <w:rFonts w:ascii="Book Antiqua" w:hAnsi="Book Antiqua" w:cs="Tahoma"/>
          <w:color w:val="262626"/>
          <w:sz w:val="22"/>
        </w:rPr>
        <w:t>tion Support professional with 5</w:t>
      </w:r>
      <w:r w:rsidRPr="00B0400C">
        <w:rPr>
          <w:rFonts w:ascii="Book Antiqua" w:hAnsi="Book Antiqua" w:cs="Tahoma"/>
          <w:color w:val="262626"/>
          <w:sz w:val="22"/>
        </w:rPr>
        <w:t>+ years of hands-on experience in analysis, design, development, testing and mainte</w:t>
      </w:r>
      <w:r w:rsidR="000D3C7C" w:rsidRPr="00B0400C">
        <w:rPr>
          <w:rFonts w:ascii="Book Antiqua" w:hAnsi="Book Antiqua" w:cs="Tahoma"/>
          <w:color w:val="262626"/>
          <w:sz w:val="22"/>
        </w:rPr>
        <w:t xml:space="preserve">nance of B@ncs-24(Core Banking), </w:t>
      </w:r>
      <w:r w:rsidR="009876B1" w:rsidRPr="00B0400C">
        <w:rPr>
          <w:rFonts w:ascii="Book Antiqua" w:hAnsi="Book Antiqua" w:cs="Tahoma"/>
          <w:color w:val="262626"/>
          <w:sz w:val="22"/>
        </w:rPr>
        <w:t>T</w:t>
      </w:r>
      <w:r w:rsidR="00506DA0" w:rsidRPr="00B0400C">
        <w:rPr>
          <w:rFonts w:ascii="Book Antiqua" w:hAnsi="Book Antiqua" w:cs="Tahoma"/>
          <w:color w:val="262626"/>
          <w:sz w:val="22"/>
        </w:rPr>
        <w:t xml:space="preserve">rading </w:t>
      </w:r>
      <w:r w:rsidR="000D3C7C" w:rsidRPr="00B0400C">
        <w:rPr>
          <w:rFonts w:ascii="Book Antiqua" w:hAnsi="Book Antiqua" w:cs="Tahoma"/>
          <w:color w:val="262626"/>
          <w:sz w:val="22"/>
        </w:rPr>
        <w:t xml:space="preserve"> and Recon ( TLM ) </w:t>
      </w:r>
      <w:r w:rsidRPr="00B0400C">
        <w:rPr>
          <w:rFonts w:ascii="Book Antiqua" w:hAnsi="Book Antiqua" w:cs="Tahoma"/>
          <w:color w:val="262626"/>
          <w:sz w:val="22"/>
        </w:rPr>
        <w:t xml:space="preserve">applications. </w:t>
      </w:r>
    </w:p>
    <w:p w:rsidR="00A80830" w:rsidRDefault="003E00AE">
      <w:pPr>
        <w:pStyle w:val="ResumeSections"/>
        <w:rPr>
          <w:rFonts w:ascii="Book Antiqua" w:hAnsi="Book Antiqua" w:cs="Tahoma"/>
          <w:sz w:val="24"/>
        </w:rPr>
      </w:pPr>
      <w:r>
        <w:rPr>
          <w:rFonts w:ascii="Book Antiqua" w:hAnsi="Book Antiqua" w:cs="Tahoma"/>
          <w:sz w:val="24"/>
        </w:rPr>
        <w:t>Career Highlights</w:t>
      </w:r>
      <w:r>
        <w:rPr>
          <w:rFonts w:ascii="Book Antiqua" w:hAnsi="Book Antiqua" w:cs="Tahoma"/>
          <w:sz w:val="24"/>
        </w:rPr>
        <w:tab/>
      </w:r>
    </w:p>
    <w:p w:rsidR="00A80830" w:rsidRDefault="003E00AE" w:rsidP="003077DE">
      <w:pPr>
        <w:ind w:left="720"/>
        <w:rPr>
          <w:rFonts w:ascii="Book Antiqua" w:hAnsi="Book Antiqua" w:cs="Tahoma"/>
          <w:color w:val="262626"/>
          <w:sz w:val="22"/>
        </w:rPr>
      </w:pPr>
      <w:r>
        <w:rPr>
          <w:rFonts w:ascii="Book Antiqua" w:hAnsi="Book Antiqua" w:cs="Tahoma"/>
          <w:color w:val="262626"/>
          <w:sz w:val="22"/>
        </w:rPr>
        <w:t xml:space="preserve">Recognized  </w:t>
      </w:r>
      <w:r>
        <w:rPr>
          <w:rFonts w:ascii="Book Antiqua" w:hAnsi="Book Antiqua" w:cs="Tahoma"/>
          <w:b/>
          <w:color w:val="262626"/>
          <w:sz w:val="22"/>
        </w:rPr>
        <w:t xml:space="preserve">Star of the Month Award  </w:t>
      </w:r>
      <w:r>
        <w:rPr>
          <w:rFonts w:ascii="Book Antiqua" w:hAnsi="Book Antiqua" w:cs="Tahoma"/>
          <w:color w:val="262626"/>
          <w:sz w:val="22"/>
        </w:rPr>
        <w:t>for readily accepting the additional responsibilities and delivering under crisis and tight deadlines</w:t>
      </w:r>
    </w:p>
    <w:p w:rsidR="003077DE" w:rsidRDefault="003077DE" w:rsidP="003077DE">
      <w:pPr>
        <w:ind w:left="720"/>
        <w:rPr>
          <w:rFonts w:ascii="Book Antiqua" w:hAnsi="Book Antiqua" w:cs="Tahoma"/>
          <w:color w:val="262626"/>
          <w:sz w:val="22"/>
        </w:rPr>
      </w:pPr>
    </w:p>
    <w:p w:rsidR="00A80830" w:rsidRDefault="003E00AE">
      <w:pPr>
        <w:ind w:left="720"/>
        <w:rPr>
          <w:rFonts w:ascii="Book Antiqua" w:hAnsi="Book Antiqua" w:cs="Tahoma"/>
          <w:color w:val="262626"/>
          <w:sz w:val="22"/>
        </w:rPr>
      </w:pPr>
      <w:r>
        <w:rPr>
          <w:rFonts w:ascii="Book Antiqua" w:hAnsi="Book Antiqua" w:cs="Tahoma"/>
          <w:color w:val="262626"/>
          <w:sz w:val="22"/>
        </w:rPr>
        <w:t>Awarded Tata Consultancy Services</w:t>
      </w:r>
      <w:r>
        <w:rPr>
          <w:rFonts w:ascii="Book Antiqua" w:hAnsi="Book Antiqua" w:cs="Tahoma"/>
          <w:b/>
          <w:color w:val="262626"/>
          <w:sz w:val="22"/>
        </w:rPr>
        <w:t xml:space="preserve">Technical Excellence Award </w:t>
      </w:r>
      <w:r>
        <w:rPr>
          <w:rFonts w:ascii="Book Antiqua" w:hAnsi="Book Antiqua" w:cs="Tahoma"/>
          <w:color w:val="262626"/>
          <w:sz w:val="22"/>
        </w:rPr>
        <w:t>in recognition of exemplary work performance and services during the FY13-FY14</w:t>
      </w:r>
    </w:p>
    <w:p w:rsidR="00A80830" w:rsidRDefault="00A80830">
      <w:pPr>
        <w:rPr>
          <w:rFonts w:ascii="Book Antiqua" w:hAnsi="Book Antiqua" w:cs="Tahoma"/>
          <w:color w:val="262626"/>
        </w:rPr>
      </w:pPr>
    </w:p>
    <w:p w:rsidR="006A4877" w:rsidRDefault="003E00AE">
      <w:pPr>
        <w:pStyle w:val="ResumeSections"/>
        <w:rPr>
          <w:rFonts w:ascii="Book Antiqua" w:hAnsi="Book Antiqua" w:cs="Tahoma"/>
          <w:sz w:val="24"/>
        </w:rPr>
      </w:pPr>
      <w:r>
        <w:rPr>
          <w:rFonts w:ascii="Book Antiqua" w:hAnsi="Book Antiqua" w:cs="Tahoma"/>
          <w:sz w:val="24"/>
        </w:rPr>
        <w:t>Professional Experience</w:t>
      </w:r>
      <w:r>
        <w:rPr>
          <w:rFonts w:ascii="Book Antiqua" w:hAnsi="Book Antiqua" w:cs="Tahoma"/>
          <w:sz w:val="24"/>
        </w:rPr>
        <w:tab/>
      </w:r>
    </w:p>
    <w:p w:rsidR="006A4877" w:rsidRDefault="00E625C8" w:rsidP="006A4877">
      <w:pPr>
        <w:ind w:left="720"/>
        <w:rPr>
          <w:rFonts w:ascii="Book Antiqua" w:hAnsi="Book Antiqua" w:cs="Tahoma"/>
          <w:color w:val="262626"/>
        </w:rPr>
      </w:pPr>
      <w:r>
        <w:rPr>
          <w:rFonts w:ascii="Book Antiqua" w:hAnsi="Book Antiqua" w:cs="Tahoma"/>
          <w:color w:val="262626"/>
        </w:rPr>
        <w:t>STANDARD CHARTERED GBS Pvt Ltd  , CHENNAI , INDIA Nov., 2016</w:t>
      </w:r>
      <w:r w:rsidR="006A4877">
        <w:rPr>
          <w:rFonts w:ascii="Book Antiqua" w:hAnsi="Book Antiqua" w:cs="Tahoma"/>
          <w:color w:val="262626"/>
        </w:rPr>
        <w:t xml:space="preserve"> – </w:t>
      </w:r>
      <w:r>
        <w:rPr>
          <w:rFonts w:ascii="Book Antiqua" w:hAnsi="Book Antiqua" w:cs="Tahoma"/>
          <w:color w:val="262626"/>
        </w:rPr>
        <w:t>Present</w:t>
      </w:r>
    </w:p>
    <w:p w:rsidR="006A4877" w:rsidRDefault="008D448F" w:rsidP="006A4877">
      <w:pPr>
        <w:ind w:left="720"/>
        <w:rPr>
          <w:rFonts w:ascii="Book Antiqua" w:hAnsi="Book Antiqua" w:cs="Tahoma"/>
          <w:b/>
          <w:color w:val="262626"/>
        </w:rPr>
      </w:pPr>
      <w:r>
        <w:rPr>
          <w:rFonts w:ascii="Book Antiqua" w:hAnsi="Book Antiqua" w:cs="Tahoma"/>
          <w:b/>
          <w:color w:val="262626"/>
        </w:rPr>
        <w:t>Senior</w:t>
      </w:r>
      <w:r w:rsidR="006A4877">
        <w:rPr>
          <w:rFonts w:ascii="Book Antiqua" w:hAnsi="Book Antiqua" w:cs="Tahoma"/>
          <w:b/>
          <w:color w:val="262626"/>
        </w:rPr>
        <w:t xml:space="preserve"> Analyst</w:t>
      </w:r>
    </w:p>
    <w:p w:rsidR="006A4877" w:rsidRDefault="006A4877" w:rsidP="008D448F">
      <w:pPr>
        <w:rPr>
          <w:rFonts w:ascii="Book Antiqua" w:hAnsi="Book Antiqua" w:cs="Tahoma"/>
          <w:b/>
          <w:color w:val="262626"/>
        </w:rPr>
      </w:pPr>
    </w:p>
    <w:tbl>
      <w:tblPr>
        <w:tblStyle w:val="TableGrid"/>
        <w:tblW w:w="92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394"/>
        <w:gridCol w:w="1584"/>
        <w:gridCol w:w="1266"/>
        <w:gridCol w:w="386"/>
        <w:gridCol w:w="542"/>
        <w:gridCol w:w="1061"/>
        <w:gridCol w:w="386"/>
        <w:gridCol w:w="2107"/>
      </w:tblGrid>
      <w:tr w:rsidR="006A4877" w:rsidTr="00077E43">
        <w:tc>
          <w:tcPr>
            <w:tcW w:w="1517"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Role</w:t>
            </w:r>
          </w:p>
        </w:tc>
        <w:tc>
          <w:tcPr>
            <w:tcW w:w="394"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w:t>
            </w:r>
          </w:p>
        </w:tc>
        <w:tc>
          <w:tcPr>
            <w:tcW w:w="1584" w:type="dxa"/>
          </w:tcPr>
          <w:p w:rsidR="006A4877" w:rsidRDefault="007355C3" w:rsidP="00615AC6">
            <w:pPr>
              <w:widowControl w:val="0"/>
              <w:tabs>
                <w:tab w:val="left" w:pos="3097"/>
              </w:tabs>
              <w:autoSpaceDE w:val="0"/>
              <w:autoSpaceDN w:val="0"/>
              <w:adjustRightInd w:val="0"/>
              <w:outlineLvl w:val="0"/>
              <w:rPr>
                <w:rFonts w:ascii="Book Antiqua" w:hAnsi="Book Antiqua" w:cs="Tahoma"/>
                <w:color w:val="262626"/>
                <w:sz w:val="22"/>
              </w:rPr>
            </w:pPr>
            <w:r>
              <w:rPr>
                <w:rFonts w:ascii="Book Antiqua" w:hAnsi="Book Antiqua"/>
                <w:color w:val="3B3838"/>
                <w:sz w:val="22"/>
              </w:rPr>
              <w:t>Se</w:t>
            </w:r>
            <w:r w:rsidR="004204C1">
              <w:rPr>
                <w:rFonts w:ascii="Book Antiqua" w:hAnsi="Book Antiqua"/>
                <w:color w:val="3B3838"/>
                <w:sz w:val="22"/>
              </w:rPr>
              <w:t xml:space="preserve">nior </w:t>
            </w:r>
            <w:r w:rsidR="000F1870" w:rsidRPr="00615AC6">
              <w:rPr>
                <w:rFonts w:ascii="Book Antiqua" w:hAnsi="Book Antiqua"/>
                <w:color w:val="3B3838"/>
                <w:sz w:val="22"/>
              </w:rPr>
              <w:t xml:space="preserve">Developer </w:t>
            </w:r>
          </w:p>
        </w:tc>
        <w:tc>
          <w:tcPr>
            <w:tcW w:w="1266"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Team Size</w:t>
            </w:r>
          </w:p>
        </w:tc>
        <w:tc>
          <w:tcPr>
            <w:tcW w:w="386"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w:t>
            </w:r>
          </w:p>
        </w:tc>
        <w:tc>
          <w:tcPr>
            <w:tcW w:w="542" w:type="dxa"/>
          </w:tcPr>
          <w:p w:rsidR="006A4877" w:rsidRDefault="00E625C8" w:rsidP="00077E43">
            <w:pPr>
              <w:rPr>
                <w:rFonts w:ascii="Book Antiqua" w:hAnsi="Book Antiqua" w:cs="Tahoma"/>
                <w:color w:val="262626"/>
                <w:sz w:val="22"/>
              </w:rPr>
            </w:pPr>
            <w:r>
              <w:rPr>
                <w:rFonts w:ascii="Book Antiqua" w:hAnsi="Book Antiqua" w:cs="Tahoma"/>
                <w:color w:val="262626"/>
                <w:sz w:val="22"/>
              </w:rPr>
              <w:t>20</w:t>
            </w:r>
          </w:p>
        </w:tc>
        <w:tc>
          <w:tcPr>
            <w:tcW w:w="1061"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Domain</w:t>
            </w:r>
          </w:p>
        </w:tc>
        <w:tc>
          <w:tcPr>
            <w:tcW w:w="386"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w:t>
            </w:r>
          </w:p>
        </w:tc>
        <w:tc>
          <w:tcPr>
            <w:tcW w:w="2107" w:type="dxa"/>
          </w:tcPr>
          <w:p w:rsidR="006A4877" w:rsidRDefault="00E625C8" w:rsidP="00077E43">
            <w:pPr>
              <w:rPr>
                <w:rFonts w:ascii="Book Antiqua" w:hAnsi="Book Antiqua" w:cs="Tahoma"/>
                <w:color w:val="262626"/>
                <w:sz w:val="22"/>
              </w:rPr>
            </w:pPr>
            <w:r>
              <w:rPr>
                <w:rFonts w:ascii="Book Antiqua" w:hAnsi="Book Antiqua" w:cs="Tahoma"/>
                <w:color w:val="262626"/>
                <w:sz w:val="22"/>
              </w:rPr>
              <w:t>Banking</w:t>
            </w:r>
            <w:r w:rsidR="006A4877">
              <w:rPr>
                <w:rFonts w:ascii="Book Antiqua" w:hAnsi="Book Antiqua" w:cs="Tahoma"/>
                <w:color w:val="262626"/>
                <w:sz w:val="22"/>
              </w:rPr>
              <w:t xml:space="preserve"> </w:t>
            </w:r>
          </w:p>
        </w:tc>
      </w:tr>
      <w:tr w:rsidR="006A4877" w:rsidTr="00077E43">
        <w:tc>
          <w:tcPr>
            <w:tcW w:w="1517"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Client</w:t>
            </w:r>
          </w:p>
        </w:tc>
        <w:tc>
          <w:tcPr>
            <w:tcW w:w="394"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w:t>
            </w:r>
          </w:p>
        </w:tc>
        <w:tc>
          <w:tcPr>
            <w:tcW w:w="7332" w:type="dxa"/>
            <w:gridSpan w:val="7"/>
          </w:tcPr>
          <w:p w:rsidR="006A4877" w:rsidRDefault="00E625C8" w:rsidP="00077E43">
            <w:pPr>
              <w:rPr>
                <w:rFonts w:ascii="Book Antiqua" w:hAnsi="Book Antiqua" w:cs="Tahoma"/>
                <w:color w:val="262626"/>
                <w:sz w:val="22"/>
              </w:rPr>
            </w:pPr>
            <w:r>
              <w:rPr>
                <w:rFonts w:ascii="Book Antiqua" w:hAnsi="Book Antiqua" w:cs="Tahoma"/>
                <w:color w:val="262626"/>
                <w:sz w:val="22"/>
              </w:rPr>
              <w:t xml:space="preserve">Standard Chartered Bank ( SCB </w:t>
            </w:r>
            <w:r w:rsidR="006A4877">
              <w:rPr>
                <w:rFonts w:ascii="Book Antiqua" w:hAnsi="Book Antiqua" w:cs="Tahoma"/>
                <w:color w:val="262626"/>
                <w:sz w:val="22"/>
              </w:rPr>
              <w:t>).</w:t>
            </w:r>
          </w:p>
        </w:tc>
      </w:tr>
      <w:tr w:rsidR="006A4877" w:rsidTr="00077E43">
        <w:tc>
          <w:tcPr>
            <w:tcW w:w="1517" w:type="dxa"/>
          </w:tcPr>
          <w:p w:rsidR="006A4877" w:rsidRDefault="006A4877" w:rsidP="00077E43">
            <w:pPr>
              <w:rPr>
                <w:rFonts w:ascii="Book Antiqua" w:hAnsi="Book Antiqua" w:cs="Tahoma"/>
                <w:b/>
                <w:color w:val="262626"/>
                <w:sz w:val="22"/>
              </w:rPr>
            </w:pPr>
          </w:p>
        </w:tc>
        <w:tc>
          <w:tcPr>
            <w:tcW w:w="394" w:type="dxa"/>
          </w:tcPr>
          <w:p w:rsidR="006A4877" w:rsidRDefault="006A4877" w:rsidP="00077E43">
            <w:pPr>
              <w:rPr>
                <w:rFonts w:ascii="Book Antiqua" w:hAnsi="Book Antiqua" w:cs="Tahoma"/>
                <w:b/>
                <w:color w:val="262626"/>
                <w:sz w:val="22"/>
              </w:rPr>
            </w:pPr>
          </w:p>
        </w:tc>
        <w:tc>
          <w:tcPr>
            <w:tcW w:w="7332" w:type="dxa"/>
            <w:gridSpan w:val="7"/>
          </w:tcPr>
          <w:p w:rsidR="006A4877" w:rsidRDefault="006A4877" w:rsidP="00077E43">
            <w:pPr>
              <w:rPr>
                <w:rFonts w:ascii="Book Antiqua" w:hAnsi="Book Antiqua" w:cs="Tahoma"/>
                <w:color w:val="262626"/>
                <w:sz w:val="22"/>
              </w:rPr>
            </w:pPr>
          </w:p>
        </w:tc>
      </w:tr>
      <w:tr w:rsidR="006A4877" w:rsidTr="00077E43">
        <w:tc>
          <w:tcPr>
            <w:tcW w:w="1517"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Project Brief</w:t>
            </w:r>
          </w:p>
          <w:p w:rsidR="006A4877" w:rsidRPr="007045E5" w:rsidRDefault="006A4877" w:rsidP="00077E43">
            <w:pPr>
              <w:rPr>
                <w:rFonts w:ascii="Book Antiqua" w:hAnsi="Book Antiqua" w:cs="Tahoma"/>
                <w:sz w:val="22"/>
              </w:rPr>
            </w:pPr>
          </w:p>
          <w:p w:rsidR="006A4877" w:rsidRPr="007045E5" w:rsidRDefault="006A4877" w:rsidP="00077E43">
            <w:pPr>
              <w:rPr>
                <w:rFonts w:ascii="Book Antiqua" w:hAnsi="Book Antiqua" w:cs="Tahoma"/>
                <w:sz w:val="22"/>
              </w:rPr>
            </w:pPr>
          </w:p>
          <w:p w:rsidR="006A4877" w:rsidRPr="007045E5" w:rsidRDefault="006A4877" w:rsidP="00077E43">
            <w:pPr>
              <w:rPr>
                <w:rFonts w:ascii="Book Antiqua" w:hAnsi="Book Antiqua" w:cs="Tahoma"/>
                <w:sz w:val="22"/>
              </w:rPr>
            </w:pPr>
          </w:p>
          <w:p w:rsidR="006A4877" w:rsidRPr="007045E5" w:rsidRDefault="006A4877" w:rsidP="00077E43">
            <w:pPr>
              <w:rPr>
                <w:rFonts w:ascii="Book Antiqua" w:hAnsi="Book Antiqua" w:cs="Tahoma"/>
                <w:sz w:val="22"/>
              </w:rPr>
            </w:pPr>
          </w:p>
        </w:tc>
        <w:tc>
          <w:tcPr>
            <w:tcW w:w="394" w:type="dxa"/>
          </w:tcPr>
          <w:p w:rsidR="006A4877" w:rsidRDefault="006A4877" w:rsidP="00077E43">
            <w:pPr>
              <w:rPr>
                <w:rFonts w:ascii="Book Antiqua" w:hAnsi="Book Antiqua" w:cs="Tahoma"/>
                <w:b/>
                <w:color w:val="262626"/>
                <w:sz w:val="22"/>
              </w:rPr>
            </w:pPr>
            <w:r>
              <w:rPr>
                <w:rFonts w:ascii="Book Antiqua" w:hAnsi="Book Antiqua" w:cs="Tahoma"/>
                <w:b/>
                <w:color w:val="262626"/>
                <w:sz w:val="22"/>
              </w:rPr>
              <w:t>:</w:t>
            </w:r>
          </w:p>
        </w:tc>
        <w:tc>
          <w:tcPr>
            <w:tcW w:w="7332" w:type="dxa"/>
            <w:gridSpan w:val="7"/>
          </w:tcPr>
          <w:p w:rsidR="006A4877" w:rsidRDefault="004A0E63" w:rsidP="00077E43">
            <w:pPr>
              <w:widowControl w:val="0"/>
              <w:tabs>
                <w:tab w:val="left" w:pos="3097"/>
              </w:tabs>
              <w:autoSpaceDE w:val="0"/>
              <w:autoSpaceDN w:val="0"/>
              <w:adjustRightInd w:val="0"/>
              <w:outlineLvl w:val="0"/>
              <w:rPr>
                <w:rFonts w:ascii="Book Antiqua" w:hAnsi="Book Antiqua" w:cs="Tahoma"/>
                <w:color w:val="262626"/>
                <w:sz w:val="22"/>
              </w:rPr>
            </w:pPr>
            <w:r w:rsidRPr="004A0E63">
              <w:rPr>
                <w:rFonts w:ascii="Book Antiqua" w:hAnsi="Book Antiqua"/>
                <w:color w:val="3B3838"/>
                <w:sz w:val="22"/>
              </w:rPr>
              <w:t>Transaction Lifecycle Management (TLM) is SmartStream’s trademarked approach to solving operational processing challenges by understanding the end-to-end transaction flow – from trade inception to settlement.TLM will receive reports from Various TP systems across SCB Bank, these files are manipulated and made into TLM understandable format using Informatica ,perl and shell scripts.</w:t>
            </w:r>
          </w:p>
        </w:tc>
      </w:tr>
    </w:tbl>
    <w:p w:rsidR="006A4877" w:rsidRDefault="006A4877" w:rsidP="00CB3D83">
      <w:pPr>
        <w:ind w:left="720"/>
        <w:jc w:val="both"/>
        <w:rPr>
          <w:rFonts w:ascii="Book Antiqua" w:hAnsi="Book Antiqua" w:cs="Tahoma"/>
          <w:b/>
          <w:color w:val="262626"/>
          <w:sz w:val="22"/>
        </w:rPr>
      </w:pPr>
      <w:r>
        <w:rPr>
          <w:rFonts w:ascii="Book Antiqua" w:hAnsi="Book Antiqua" w:cs="Tahoma"/>
          <w:b/>
          <w:color w:val="262626"/>
          <w:sz w:val="22"/>
        </w:rPr>
        <w:t>Responsibilities cum Project Expertise</w:t>
      </w:r>
    </w:p>
    <w:p w:rsidR="0024353F" w:rsidRDefault="008E2BF1" w:rsidP="006A4877">
      <w:pPr>
        <w:pStyle w:val="ListParagraph"/>
        <w:numPr>
          <w:ilvl w:val="0"/>
          <w:numId w:val="27"/>
        </w:numPr>
        <w:jc w:val="both"/>
        <w:rPr>
          <w:rFonts w:ascii="Book Antiqua" w:hAnsi="Book Antiqua" w:cs="Tahoma"/>
          <w:color w:val="262626"/>
          <w:sz w:val="22"/>
        </w:rPr>
      </w:pPr>
      <w:r w:rsidRPr="008E2BF1">
        <w:rPr>
          <w:rFonts w:ascii="Book Antiqua" w:hAnsi="Book Antiqua" w:cs="Tahoma"/>
          <w:color w:val="262626"/>
          <w:sz w:val="22"/>
        </w:rPr>
        <w:t>Onb</w:t>
      </w:r>
      <w:r w:rsidR="005E155D">
        <w:rPr>
          <w:rFonts w:ascii="Book Antiqua" w:hAnsi="Book Antiqua" w:cs="Tahoma"/>
          <w:color w:val="262626"/>
          <w:sz w:val="22"/>
        </w:rPr>
        <w:t xml:space="preserve">oarded Elastic stack for Application data analytics and server monitoring </w:t>
      </w:r>
    </w:p>
    <w:p w:rsidR="008E2BF1" w:rsidRPr="008E2BF1" w:rsidRDefault="005E155D" w:rsidP="006A4877">
      <w:pPr>
        <w:pStyle w:val="ListParagraph"/>
        <w:numPr>
          <w:ilvl w:val="0"/>
          <w:numId w:val="27"/>
        </w:numPr>
        <w:jc w:val="both"/>
        <w:rPr>
          <w:rFonts w:ascii="Book Antiqua" w:hAnsi="Book Antiqua" w:cs="Tahoma"/>
          <w:color w:val="262626"/>
          <w:sz w:val="22"/>
        </w:rPr>
      </w:pPr>
      <w:r>
        <w:rPr>
          <w:rFonts w:ascii="Book Antiqua" w:hAnsi="Book Antiqua" w:cs="Tahoma"/>
          <w:color w:val="262626"/>
          <w:sz w:val="22"/>
        </w:rPr>
        <w:t>Automated data sync between Oracle DB and Elasticsearch using python</w:t>
      </w:r>
      <w:r w:rsidR="0024353F">
        <w:rPr>
          <w:rFonts w:ascii="Book Antiqua" w:hAnsi="Book Antiqua" w:cs="Tahoma"/>
          <w:color w:val="262626"/>
          <w:sz w:val="22"/>
        </w:rPr>
        <w:t xml:space="preserve"> and Elasticsearch Client</w:t>
      </w:r>
    </w:p>
    <w:p w:rsidR="006A4877" w:rsidRPr="002128D1" w:rsidRDefault="00615AC6" w:rsidP="006A4877">
      <w:pPr>
        <w:pStyle w:val="ListParagraph"/>
        <w:numPr>
          <w:ilvl w:val="0"/>
          <w:numId w:val="27"/>
        </w:numPr>
        <w:jc w:val="both"/>
        <w:rPr>
          <w:rFonts w:ascii="Book Antiqua" w:hAnsi="Book Antiqua" w:cs="Tahoma"/>
          <w:b/>
          <w:color w:val="262626"/>
          <w:sz w:val="22"/>
        </w:rPr>
      </w:pPr>
      <w:r>
        <w:rPr>
          <w:rFonts w:ascii="Book Antiqua" w:hAnsi="Book Antiqua" w:cs="Tahoma"/>
          <w:color w:val="262626"/>
          <w:sz w:val="22"/>
        </w:rPr>
        <w:t xml:space="preserve">Developed API based </w:t>
      </w:r>
      <w:r w:rsidR="005E155D">
        <w:rPr>
          <w:rFonts w:ascii="Book Antiqua" w:hAnsi="Book Antiqua" w:cs="Tahoma"/>
          <w:color w:val="262626"/>
          <w:sz w:val="22"/>
        </w:rPr>
        <w:t xml:space="preserve">Recon </w:t>
      </w:r>
      <w:r>
        <w:rPr>
          <w:rFonts w:ascii="Book Antiqua" w:hAnsi="Book Antiqua" w:cs="Tahoma"/>
          <w:color w:val="262626"/>
          <w:sz w:val="22"/>
        </w:rPr>
        <w:t>search engine using Python Flask</w:t>
      </w:r>
      <w:r w:rsidR="005E155D">
        <w:rPr>
          <w:rFonts w:ascii="Book Antiqua" w:hAnsi="Book Antiqua" w:cs="Tahoma"/>
          <w:color w:val="262626"/>
          <w:sz w:val="22"/>
        </w:rPr>
        <w:t xml:space="preserve"> , Docker </w:t>
      </w:r>
      <w:r>
        <w:rPr>
          <w:rFonts w:ascii="Book Antiqua" w:hAnsi="Book Antiqua" w:cs="Tahoma"/>
          <w:color w:val="262626"/>
          <w:sz w:val="22"/>
        </w:rPr>
        <w:t xml:space="preserve"> and Elasticsearch .</w:t>
      </w:r>
    </w:p>
    <w:p w:rsidR="006A4877" w:rsidRPr="007045E5" w:rsidRDefault="006A4877" w:rsidP="006A4877">
      <w:pPr>
        <w:pStyle w:val="ListParagraph"/>
        <w:numPr>
          <w:ilvl w:val="0"/>
          <w:numId w:val="27"/>
        </w:numPr>
        <w:jc w:val="both"/>
        <w:rPr>
          <w:rFonts w:ascii="Book Antiqua" w:hAnsi="Book Antiqua" w:cs="Tahoma"/>
          <w:b/>
          <w:color w:val="262626"/>
          <w:sz w:val="22"/>
        </w:rPr>
      </w:pPr>
      <w:r>
        <w:rPr>
          <w:rFonts w:ascii="Book Antiqua" w:hAnsi="Book Antiqua" w:cs="Tahoma"/>
          <w:color w:val="262626"/>
          <w:sz w:val="22"/>
        </w:rPr>
        <w:t xml:space="preserve">Automated </w:t>
      </w:r>
      <w:r w:rsidR="00615AC6">
        <w:rPr>
          <w:rFonts w:ascii="Book Antiqua" w:hAnsi="Book Antiqua" w:cs="Tahoma"/>
          <w:color w:val="262626"/>
          <w:sz w:val="22"/>
        </w:rPr>
        <w:t>deployment</w:t>
      </w:r>
      <w:r w:rsidR="008E2BF1">
        <w:rPr>
          <w:rFonts w:ascii="Book Antiqua" w:hAnsi="Book Antiqua" w:cs="Tahoma"/>
          <w:color w:val="262626"/>
          <w:sz w:val="22"/>
        </w:rPr>
        <w:t xml:space="preserve"> process </w:t>
      </w:r>
      <w:r w:rsidR="005E155D">
        <w:rPr>
          <w:rFonts w:ascii="Book Antiqua" w:hAnsi="Book Antiqua" w:cs="Tahoma"/>
          <w:color w:val="262626"/>
          <w:sz w:val="22"/>
        </w:rPr>
        <w:t xml:space="preserve">and business Workflows </w:t>
      </w:r>
      <w:r w:rsidR="00615AC6">
        <w:rPr>
          <w:rFonts w:ascii="Book Antiqua" w:hAnsi="Book Antiqua" w:cs="Tahoma"/>
          <w:color w:val="262626"/>
          <w:sz w:val="22"/>
        </w:rPr>
        <w:t xml:space="preserve"> using </w:t>
      </w:r>
      <w:r w:rsidR="008E2BF1">
        <w:rPr>
          <w:rFonts w:ascii="Book Antiqua" w:hAnsi="Book Antiqua" w:cs="Tahoma"/>
          <w:color w:val="262626"/>
          <w:sz w:val="22"/>
        </w:rPr>
        <w:t xml:space="preserve">Git , Ansible and Rundeck </w:t>
      </w:r>
      <w:r>
        <w:rPr>
          <w:rFonts w:ascii="Book Antiqua" w:hAnsi="Book Antiqua" w:cs="Tahoma"/>
          <w:color w:val="262626"/>
          <w:sz w:val="22"/>
        </w:rPr>
        <w:t xml:space="preserve">. </w:t>
      </w:r>
    </w:p>
    <w:p w:rsidR="00C53B16" w:rsidRDefault="00C53B16">
      <w:pPr>
        <w:ind w:left="720"/>
        <w:rPr>
          <w:rFonts w:ascii="Book Antiqua" w:hAnsi="Book Antiqua" w:cs="Tahoma"/>
          <w:color w:val="262626"/>
        </w:rPr>
      </w:pPr>
    </w:p>
    <w:p w:rsidR="00506DA0" w:rsidRDefault="00506DA0">
      <w:pPr>
        <w:ind w:left="720"/>
        <w:rPr>
          <w:rFonts w:ascii="Book Antiqua" w:hAnsi="Book Antiqua" w:cs="Tahoma"/>
          <w:color w:val="262626"/>
        </w:rPr>
      </w:pPr>
      <w:r>
        <w:rPr>
          <w:rFonts w:ascii="Book Antiqua" w:hAnsi="Book Antiqua" w:cs="Tahoma"/>
          <w:color w:val="262626"/>
        </w:rPr>
        <w:t>NATIONAL STOCK EXCHANGE(NSE) INFOTECH , MUM</w:t>
      </w:r>
      <w:r w:rsidR="000D3C7C">
        <w:rPr>
          <w:rFonts w:ascii="Book Antiqua" w:hAnsi="Book Antiqua" w:cs="Tahoma"/>
          <w:color w:val="262626"/>
        </w:rPr>
        <w:t>BAI , INDIA Dec., 2015 – Nov., 2016</w:t>
      </w:r>
    </w:p>
    <w:p w:rsidR="00506DA0" w:rsidRDefault="00506DA0" w:rsidP="0024353F">
      <w:pPr>
        <w:ind w:left="720"/>
        <w:rPr>
          <w:rFonts w:ascii="Book Antiqua" w:hAnsi="Book Antiqua" w:cs="Tahoma"/>
          <w:b/>
          <w:color w:val="262626"/>
        </w:rPr>
      </w:pPr>
      <w:r>
        <w:rPr>
          <w:rFonts w:ascii="Book Antiqua" w:hAnsi="Book Antiqua" w:cs="Tahoma"/>
          <w:b/>
          <w:color w:val="262626"/>
        </w:rPr>
        <w:t>System Analyst</w:t>
      </w:r>
    </w:p>
    <w:p w:rsidR="00C53B16" w:rsidRDefault="00C53B16" w:rsidP="00506DA0">
      <w:pPr>
        <w:ind w:left="720"/>
        <w:rPr>
          <w:rFonts w:ascii="Book Antiqua" w:hAnsi="Book Antiqua" w:cs="Tahoma"/>
          <w:b/>
          <w:color w:val="262626"/>
        </w:rPr>
      </w:pPr>
    </w:p>
    <w:tbl>
      <w:tblPr>
        <w:tblStyle w:val="TableGrid"/>
        <w:tblW w:w="92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394"/>
        <w:gridCol w:w="1584"/>
        <w:gridCol w:w="1266"/>
        <w:gridCol w:w="386"/>
        <w:gridCol w:w="542"/>
        <w:gridCol w:w="1061"/>
        <w:gridCol w:w="386"/>
        <w:gridCol w:w="2107"/>
      </w:tblGrid>
      <w:tr w:rsidR="00506DA0" w:rsidTr="00C67A00">
        <w:tc>
          <w:tcPr>
            <w:tcW w:w="1517" w:type="dxa"/>
          </w:tcPr>
          <w:p w:rsidR="00506DA0" w:rsidRDefault="00506DA0" w:rsidP="00C67A00">
            <w:pPr>
              <w:rPr>
                <w:rFonts w:ascii="Book Antiqua" w:hAnsi="Book Antiqua" w:cs="Tahoma"/>
                <w:b/>
                <w:color w:val="262626"/>
                <w:sz w:val="22"/>
              </w:rPr>
            </w:pPr>
            <w:r>
              <w:rPr>
                <w:rFonts w:ascii="Book Antiqua" w:hAnsi="Book Antiqua" w:cs="Tahoma"/>
                <w:b/>
                <w:color w:val="262626"/>
                <w:sz w:val="22"/>
              </w:rPr>
              <w:t>Role</w:t>
            </w:r>
          </w:p>
        </w:tc>
        <w:tc>
          <w:tcPr>
            <w:tcW w:w="394" w:type="dxa"/>
          </w:tcPr>
          <w:p w:rsidR="00506DA0" w:rsidRDefault="00506DA0" w:rsidP="00C67A00">
            <w:pPr>
              <w:rPr>
                <w:rFonts w:ascii="Book Antiqua" w:hAnsi="Book Antiqua" w:cs="Tahoma"/>
                <w:b/>
                <w:color w:val="262626"/>
                <w:sz w:val="22"/>
              </w:rPr>
            </w:pPr>
            <w:r>
              <w:rPr>
                <w:rFonts w:ascii="Book Antiqua" w:hAnsi="Book Antiqua" w:cs="Tahoma"/>
                <w:b/>
                <w:color w:val="262626"/>
                <w:sz w:val="22"/>
              </w:rPr>
              <w:t>:</w:t>
            </w:r>
          </w:p>
        </w:tc>
        <w:tc>
          <w:tcPr>
            <w:tcW w:w="1584" w:type="dxa"/>
          </w:tcPr>
          <w:p w:rsidR="00506DA0" w:rsidRDefault="00506DA0" w:rsidP="001540A5">
            <w:pPr>
              <w:widowControl w:val="0"/>
              <w:tabs>
                <w:tab w:val="left" w:pos="3097"/>
              </w:tabs>
              <w:autoSpaceDE w:val="0"/>
              <w:autoSpaceDN w:val="0"/>
              <w:adjustRightInd w:val="0"/>
              <w:outlineLvl w:val="0"/>
              <w:rPr>
                <w:rFonts w:ascii="Book Antiqua" w:hAnsi="Book Antiqua" w:cs="Tahoma"/>
                <w:color w:val="262626"/>
                <w:sz w:val="22"/>
              </w:rPr>
            </w:pPr>
            <w:r w:rsidRPr="001540A5">
              <w:rPr>
                <w:rFonts w:ascii="Book Antiqua" w:hAnsi="Book Antiqua"/>
                <w:color w:val="3B3838"/>
                <w:sz w:val="22"/>
              </w:rPr>
              <w:t>Application Support  L2</w:t>
            </w:r>
          </w:p>
        </w:tc>
        <w:tc>
          <w:tcPr>
            <w:tcW w:w="1266" w:type="dxa"/>
          </w:tcPr>
          <w:p w:rsidR="00506DA0" w:rsidRDefault="00506DA0" w:rsidP="00C67A00">
            <w:pPr>
              <w:rPr>
                <w:rFonts w:ascii="Book Antiqua" w:hAnsi="Book Antiqua" w:cs="Tahoma"/>
                <w:b/>
                <w:color w:val="262626"/>
                <w:sz w:val="22"/>
              </w:rPr>
            </w:pPr>
            <w:r>
              <w:rPr>
                <w:rFonts w:ascii="Book Antiqua" w:hAnsi="Book Antiqua" w:cs="Tahoma"/>
                <w:b/>
                <w:color w:val="262626"/>
                <w:sz w:val="22"/>
              </w:rPr>
              <w:t>Team Size</w:t>
            </w:r>
          </w:p>
        </w:tc>
        <w:tc>
          <w:tcPr>
            <w:tcW w:w="386" w:type="dxa"/>
          </w:tcPr>
          <w:p w:rsidR="00506DA0" w:rsidRDefault="00506DA0" w:rsidP="00C67A00">
            <w:pPr>
              <w:rPr>
                <w:rFonts w:ascii="Book Antiqua" w:hAnsi="Book Antiqua" w:cs="Tahoma"/>
                <w:b/>
                <w:color w:val="262626"/>
                <w:sz w:val="22"/>
              </w:rPr>
            </w:pPr>
            <w:r>
              <w:rPr>
                <w:rFonts w:ascii="Book Antiqua" w:hAnsi="Book Antiqua" w:cs="Tahoma"/>
                <w:b/>
                <w:color w:val="262626"/>
                <w:sz w:val="22"/>
              </w:rPr>
              <w:t>:</w:t>
            </w:r>
          </w:p>
        </w:tc>
        <w:tc>
          <w:tcPr>
            <w:tcW w:w="542" w:type="dxa"/>
          </w:tcPr>
          <w:p w:rsidR="00506DA0" w:rsidRDefault="00506DA0" w:rsidP="00C67A00">
            <w:pPr>
              <w:rPr>
                <w:rFonts w:ascii="Book Antiqua" w:hAnsi="Book Antiqua" w:cs="Tahoma"/>
                <w:color w:val="262626"/>
                <w:sz w:val="22"/>
              </w:rPr>
            </w:pPr>
            <w:r>
              <w:rPr>
                <w:rFonts w:ascii="Book Antiqua" w:hAnsi="Book Antiqua" w:cs="Tahoma"/>
                <w:color w:val="262626"/>
                <w:sz w:val="22"/>
              </w:rPr>
              <w:t>13</w:t>
            </w:r>
          </w:p>
        </w:tc>
        <w:tc>
          <w:tcPr>
            <w:tcW w:w="1061" w:type="dxa"/>
          </w:tcPr>
          <w:p w:rsidR="00506DA0" w:rsidRDefault="00506DA0" w:rsidP="00C67A00">
            <w:pPr>
              <w:rPr>
                <w:rFonts w:ascii="Book Antiqua" w:hAnsi="Book Antiqua" w:cs="Tahoma"/>
                <w:b/>
                <w:color w:val="262626"/>
                <w:sz w:val="22"/>
              </w:rPr>
            </w:pPr>
            <w:r>
              <w:rPr>
                <w:rFonts w:ascii="Book Antiqua" w:hAnsi="Book Antiqua" w:cs="Tahoma"/>
                <w:b/>
                <w:color w:val="262626"/>
                <w:sz w:val="22"/>
              </w:rPr>
              <w:t>Domain</w:t>
            </w:r>
          </w:p>
        </w:tc>
        <w:tc>
          <w:tcPr>
            <w:tcW w:w="386" w:type="dxa"/>
          </w:tcPr>
          <w:p w:rsidR="00506DA0" w:rsidRDefault="00506DA0" w:rsidP="00C67A00">
            <w:pPr>
              <w:rPr>
                <w:rFonts w:ascii="Book Antiqua" w:hAnsi="Book Antiqua" w:cs="Tahoma"/>
                <w:b/>
                <w:color w:val="262626"/>
                <w:sz w:val="22"/>
              </w:rPr>
            </w:pPr>
            <w:r>
              <w:rPr>
                <w:rFonts w:ascii="Book Antiqua" w:hAnsi="Book Antiqua" w:cs="Tahoma"/>
                <w:b/>
                <w:color w:val="262626"/>
                <w:sz w:val="22"/>
              </w:rPr>
              <w:t>:</w:t>
            </w:r>
          </w:p>
        </w:tc>
        <w:tc>
          <w:tcPr>
            <w:tcW w:w="2107" w:type="dxa"/>
          </w:tcPr>
          <w:p w:rsidR="00506DA0" w:rsidRDefault="00506DA0" w:rsidP="00C67A00">
            <w:pPr>
              <w:rPr>
                <w:rFonts w:ascii="Book Antiqua" w:hAnsi="Book Antiqua" w:cs="Tahoma"/>
                <w:color w:val="262626"/>
                <w:sz w:val="22"/>
              </w:rPr>
            </w:pPr>
            <w:r>
              <w:rPr>
                <w:rFonts w:ascii="Book Antiqua" w:hAnsi="Book Antiqua" w:cs="Tahoma"/>
                <w:color w:val="262626"/>
                <w:sz w:val="22"/>
              </w:rPr>
              <w:t xml:space="preserve">Trading </w:t>
            </w:r>
          </w:p>
        </w:tc>
      </w:tr>
      <w:tr w:rsidR="00506DA0" w:rsidTr="00C67A00">
        <w:tc>
          <w:tcPr>
            <w:tcW w:w="1517" w:type="dxa"/>
          </w:tcPr>
          <w:p w:rsidR="00506DA0" w:rsidRDefault="00506DA0" w:rsidP="00C67A00">
            <w:pPr>
              <w:rPr>
                <w:rFonts w:ascii="Book Antiqua" w:hAnsi="Book Antiqua" w:cs="Tahoma"/>
                <w:b/>
                <w:color w:val="262626"/>
                <w:sz w:val="22"/>
              </w:rPr>
            </w:pPr>
            <w:r>
              <w:rPr>
                <w:rFonts w:ascii="Book Antiqua" w:hAnsi="Book Antiqua" w:cs="Tahoma"/>
                <w:b/>
                <w:color w:val="262626"/>
                <w:sz w:val="22"/>
              </w:rPr>
              <w:t>Client</w:t>
            </w:r>
          </w:p>
        </w:tc>
        <w:tc>
          <w:tcPr>
            <w:tcW w:w="394" w:type="dxa"/>
          </w:tcPr>
          <w:p w:rsidR="00506DA0" w:rsidRDefault="00506DA0" w:rsidP="00C67A00">
            <w:pPr>
              <w:rPr>
                <w:rFonts w:ascii="Book Antiqua" w:hAnsi="Book Antiqua" w:cs="Tahoma"/>
                <w:b/>
                <w:color w:val="262626"/>
                <w:sz w:val="22"/>
              </w:rPr>
            </w:pPr>
            <w:r>
              <w:rPr>
                <w:rFonts w:ascii="Book Antiqua" w:hAnsi="Book Antiqua" w:cs="Tahoma"/>
                <w:b/>
                <w:color w:val="262626"/>
                <w:sz w:val="22"/>
              </w:rPr>
              <w:t>:</w:t>
            </w:r>
          </w:p>
        </w:tc>
        <w:tc>
          <w:tcPr>
            <w:tcW w:w="7332" w:type="dxa"/>
            <w:gridSpan w:val="7"/>
          </w:tcPr>
          <w:p w:rsidR="00506DA0" w:rsidRDefault="00A02FEA" w:rsidP="00C67A00">
            <w:pPr>
              <w:rPr>
                <w:rFonts w:ascii="Book Antiqua" w:hAnsi="Book Antiqua" w:cs="Tahoma"/>
                <w:color w:val="262626"/>
                <w:sz w:val="22"/>
              </w:rPr>
            </w:pPr>
            <w:r>
              <w:rPr>
                <w:rFonts w:ascii="Book Antiqua" w:hAnsi="Book Antiqua" w:cs="Tahoma"/>
                <w:color w:val="262626"/>
                <w:sz w:val="22"/>
              </w:rPr>
              <w:t xml:space="preserve">National Stock exchange of </w:t>
            </w:r>
            <w:r w:rsidR="00506DA0">
              <w:rPr>
                <w:rFonts w:ascii="Book Antiqua" w:hAnsi="Book Antiqua" w:cs="Tahoma"/>
                <w:color w:val="262626"/>
                <w:sz w:val="22"/>
              </w:rPr>
              <w:t xml:space="preserve"> India</w:t>
            </w:r>
            <w:r w:rsidR="00A927A7">
              <w:rPr>
                <w:rFonts w:ascii="Book Antiqua" w:hAnsi="Book Antiqua" w:cs="Tahoma"/>
                <w:color w:val="262626"/>
                <w:sz w:val="22"/>
              </w:rPr>
              <w:t>(NSE).</w:t>
            </w:r>
          </w:p>
        </w:tc>
      </w:tr>
      <w:tr w:rsidR="00506DA0" w:rsidTr="00C67A00">
        <w:tc>
          <w:tcPr>
            <w:tcW w:w="1517" w:type="dxa"/>
          </w:tcPr>
          <w:p w:rsidR="00506DA0" w:rsidRDefault="00506DA0" w:rsidP="00C67A00">
            <w:pPr>
              <w:rPr>
                <w:rFonts w:ascii="Book Antiqua" w:hAnsi="Book Antiqua" w:cs="Tahoma"/>
                <w:b/>
                <w:color w:val="262626"/>
                <w:sz w:val="22"/>
              </w:rPr>
            </w:pPr>
          </w:p>
        </w:tc>
        <w:tc>
          <w:tcPr>
            <w:tcW w:w="394" w:type="dxa"/>
          </w:tcPr>
          <w:p w:rsidR="00506DA0" w:rsidRDefault="00506DA0" w:rsidP="00C67A00">
            <w:pPr>
              <w:rPr>
                <w:rFonts w:ascii="Book Antiqua" w:hAnsi="Book Antiqua" w:cs="Tahoma"/>
                <w:b/>
                <w:color w:val="262626"/>
                <w:sz w:val="22"/>
              </w:rPr>
            </w:pPr>
          </w:p>
        </w:tc>
        <w:tc>
          <w:tcPr>
            <w:tcW w:w="7332" w:type="dxa"/>
            <w:gridSpan w:val="7"/>
          </w:tcPr>
          <w:p w:rsidR="00506DA0" w:rsidRDefault="00506DA0" w:rsidP="00C67A00">
            <w:pPr>
              <w:rPr>
                <w:rFonts w:ascii="Book Antiqua" w:hAnsi="Book Antiqua" w:cs="Tahoma"/>
                <w:color w:val="262626"/>
                <w:sz w:val="22"/>
              </w:rPr>
            </w:pPr>
          </w:p>
        </w:tc>
      </w:tr>
      <w:tr w:rsidR="00506DA0" w:rsidTr="00C67A00">
        <w:tc>
          <w:tcPr>
            <w:tcW w:w="1517" w:type="dxa"/>
          </w:tcPr>
          <w:p w:rsidR="007045E5" w:rsidRDefault="00506DA0" w:rsidP="00C67A00">
            <w:pPr>
              <w:rPr>
                <w:rFonts w:ascii="Book Antiqua" w:hAnsi="Book Antiqua" w:cs="Tahoma"/>
                <w:b/>
                <w:color w:val="262626"/>
                <w:sz w:val="22"/>
              </w:rPr>
            </w:pPr>
            <w:r>
              <w:rPr>
                <w:rFonts w:ascii="Book Antiqua" w:hAnsi="Book Antiqua" w:cs="Tahoma"/>
                <w:b/>
                <w:color w:val="262626"/>
                <w:sz w:val="22"/>
              </w:rPr>
              <w:t>Project Brief</w:t>
            </w:r>
          </w:p>
          <w:p w:rsidR="007045E5" w:rsidRPr="007045E5" w:rsidRDefault="007045E5" w:rsidP="007045E5">
            <w:pPr>
              <w:rPr>
                <w:rFonts w:ascii="Book Antiqua" w:hAnsi="Book Antiqua" w:cs="Tahoma"/>
                <w:sz w:val="22"/>
              </w:rPr>
            </w:pPr>
          </w:p>
          <w:p w:rsidR="007045E5" w:rsidRPr="007045E5" w:rsidRDefault="007045E5" w:rsidP="007045E5">
            <w:pPr>
              <w:rPr>
                <w:rFonts w:ascii="Book Antiqua" w:hAnsi="Book Antiqua" w:cs="Tahoma"/>
                <w:sz w:val="22"/>
              </w:rPr>
            </w:pPr>
          </w:p>
          <w:p w:rsidR="007045E5" w:rsidRPr="007045E5" w:rsidRDefault="007045E5" w:rsidP="007045E5">
            <w:pPr>
              <w:rPr>
                <w:rFonts w:ascii="Book Antiqua" w:hAnsi="Book Antiqua" w:cs="Tahoma"/>
                <w:sz w:val="22"/>
              </w:rPr>
            </w:pPr>
          </w:p>
          <w:p w:rsidR="00506DA0" w:rsidRPr="007045E5" w:rsidRDefault="00506DA0" w:rsidP="007045E5">
            <w:pPr>
              <w:rPr>
                <w:rFonts w:ascii="Book Antiqua" w:hAnsi="Book Antiqua" w:cs="Tahoma"/>
                <w:sz w:val="22"/>
              </w:rPr>
            </w:pPr>
          </w:p>
        </w:tc>
        <w:tc>
          <w:tcPr>
            <w:tcW w:w="394" w:type="dxa"/>
          </w:tcPr>
          <w:p w:rsidR="00506DA0" w:rsidRDefault="00506DA0" w:rsidP="00C67A00">
            <w:pPr>
              <w:rPr>
                <w:rFonts w:ascii="Book Antiqua" w:hAnsi="Book Antiqua" w:cs="Tahoma"/>
                <w:b/>
                <w:color w:val="262626"/>
                <w:sz w:val="22"/>
              </w:rPr>
            </w:pPr>
            <w:r>
              <w:rPr>
                <w:rFonts w:ascii="Book Antiqua" w:hAnsi="Book Antiqua" w:cs="Tahoma"/>
                <w:b/>
                <w:color w:val="262626"/>
                <w:sz w:val="22"/>
              </w:rPr>
              <w:lastRenderedPageBreak/>
              <w:t>:</w:t>
            </w:r>
          </w:p>
        </w:tc>
        <w:tc>
          <w:tcPr>
            <w:tcW w:w="7332" w:type="dxa"/>
            <w:gridSpan w:val="7"/>
          </w:tcPr>
          <w:p w:rsidR="00506DA0" w:rsidRDefault="001231B3" w:rsidP="006B3159">
            <w:pPr>
              <w:widowControl w:val="0"/>
              <w:tabs>
                <w:tab w:val="left" w:pos="3097"/>
              </w:tabs>
              <w:autoSpaceDE w:val="0"/>
              <w:autoSpaceDN w:val="0"/>
              <w:adjustRightInd w:val="0"/>
              <w:outlineLvl w:val="0"/>
              <w:rPr>
                <w:rFonts w:ascii="Book Antiqua" w:hAnsi="Book Antiqua" w:cs="Tahoma"/>
                <w:color w:val="262626"/>
                <w:sz w:val="22"/>
              </w:rPr>
            </w:pPr>
            <w:r>
              <w:rPr>
                <w:rFonts w:ascii="Book Antiqua" w:hAnsi="Book Antiqua"/>
                <w:color w:val="3B3838"/>
                <w:sz w:val="22"/>
              </w:rPr>
              <w:t>Providing Production support for t</w:t>
            </w:r>
            <w:r w:rsidR="007045E5">
              <w:rPr>
                <w:rFonts w:ascii="Book Antiqua" w:hAnsi="Book Antiqua"/>
                <w:color w:val="3B3838"/>
                <w:sz w:val="22"/>
              </w:rPr>
              <w:t xml:space="preserve">he Trading system </w:t>
            </w:r>
            <w:r>
              <w:rPr>
                <w:rFonts w:ascii="Book Antiqua" w:hAnsi="Book Antiqua"/>
                <w:color w:val="3B3838"/>
                <w:sz w:val="22"/>
              </w:rPr>
              <w:t>(</w:t>
            </w:r>
            <w:r w:rsidR="007045E5">
              <w:rPr>
                <w:rFonts w:ascii="Book Antiqua" w:hAnsi="Book Antiqua"/>
                <w:color w:val="3B3838"/>
                <w:sz w:val="22"/>
              </w:rPr>
              <w:t xml:space="preserve">the heart of the technology that runs </w:t>
            </w:r>
            <w:r>
              <w:rPr>
                <w:rFonts w:ascii="Book Antiqua" w:hAnsi="Book Antiqua"/>
                <w:color w:val="3B3838"/>
                <w:sz w:val="22"/>
              </w:rPr>
              <w:t>the National Stock Exchange) .Trading system Offers Cash Market , Derivative Markets and  Whole sale Debt Markets . Trading system supports  Risk management ,surveillance system etc</w:t>
            </w:r>
            <w:r w:rsidR="007045E5">
              <w:rPr>
                <w:rFonts w:ascii="Book Antiqua" w:hAnsi="Book Antiqua"/>
                <w:color w:val="3B3838"/>
                <w:sz w:val="22"/>
              </w:rPr>
              <w:t>.</w:t>
            </w:r>
            <w:r>
              <w:rPr>
                <w:rFonts w:ascii="Book Antiqua" w:hAnsi="Book Antiqua"/>
                <w:color w:val="3B3838"/>
                <w:sz w:val="22"/>
              </w:rPr>
              <w:t xml:space="preserve"> </w:t>
            </w:r>
          </w:p>
        </w:tc>
      </w:tr>
    </w:tbl>
    <w:p w:rsidR="00D34052" w:rsidRDefault="00506DA0" w:rsidP="00CB3D83">
      <w:pPr>
        <w:ind w:left="720"/>
        <w:jc w:val="both"/>
        <w:rPr>
          <w:rFonts w:ascii="Book Antiqua" w:hAnsi="Book Antiqua" w:cs="Tahoma"/>
          <w:b/>
          <w:color w:val="262626"/>
          <w:sz w:val="22"/>
        </w:rPr>
      </w:pPr>
      <w:r>
        <w:rPr>
          <w:rFonts w:ascii="Book Antiqua" w:hAnsi="Book Antiqua" w:cs="Tahoma"/>
          <w:b/>
          <w:color w:val="262626"/>
          <w:sz w:val="22"/>
        </w:rPr>
        <w:t>Responsibilities cum Project Expertise</w:t>
      </w:r>
    </w:p>
    <w:p w:rsidR="00D34052" w:rsidRPr="002128D1" w:rsidRDefault="00D34052" w:rsidP="00D34052">
      <w:pPr>
        <w:pStyle w:val="ListParagraph"/>
        <w:numPr>
          <w:ilvl w:val="0"/>
          <w:numId w:val="27"/>
        </w:numPr>
        <w:jc w:val="both"/>
        <w:rPr>
          <w:rFonts w:ascii="Book Antiqua" w:hAnsi="Book Antiqua" w:cs="Tahoma"/>
          <w:b/>
          <w:color w:val="262626"/>
          <w:sz w:val="22"/>
        </w:rPr>
      </w:pPr>
      <w:r>
        <w:rPr>
          <w:rFonts w:ascii="Book Antiqua" w:hAnsi="Book Antiqua" w:cs="Tahoma"/>
          <w:color w:val="262626"/>
          <w:sz w:val="22"/>
        </w:rPr>
        <w:t>Provide Real Time Support to maintain 100% uptime of NSE trading system.</w:t>
      </w:r>
    </w:p>
    <w:p w:rsidR="00D34052" w:rsidRPr="007045E5" w:rsidRDefault="002128D1" w:rsidP="00D34052">
      <w:pPr>
        <w:pStyle w:val="ListParagraph"/>
        <w:numPr>
          <w:ilvl w:val="0"/>
          <w:numId w:val="27"/>
        </w:numPr>
        <w:jc w:val="both"/>
        <w:rPr>
          <w:rFonts w:ascii="Book Antiqua" w:hAnsi="Book Antiqua" w:cs="Tahoma"/>
          <w:b/>
          <w:color w:val="262626"/>
          <w:sz w:val="22"/>
        </w:rPr>
      </w:pPr>
      <w:r>
        <w:rPr>
          <w:rFonts w:ascii="Book Antiqua" w:hAnsi="Book Antiqua" w:cs="Tahoma"/>
          <w:color w:val="262626"/>
          <w:sz w:val="22"/>
        </w:rPr>
        <w:t xml:space="preserve">Automated the  report to senior management for Member  disconnections </w:t>
      </w:r>
      <w:r w:rsidR="00D34052">
        <w:rPr>
          <w:rFonts w:ascii="Book Antiqua" w:hAnsi="Book Antiqua" w:cs="Tahoma"/>
          <w:color w:val="262626"/>
          <w:sz w:val="22"/>
        </w:rPr>
        <w:t xml:space="preserve"> </w:t>
      </w:r>
      <w:r w:rsidR="00804E9C">
        <w:rPr>
          <w:rFonts w:ascii="Book Antiqua" w:hAnsi="Book Antiqua" w:cs="Tahoma"/>
          <w:color w:val="262626"/>
          <w:sz w:val="22"/>
        </w:rPr>
        <w:t xml:space="preserve"> and order failures </w:t>
      </w:r>
      <w:r w:rsidR="00D34052">
        <w:rPr>
          <w:rFonts w:ascii="Book Antiqua" w:hAnsi="Book Antiqua" w:cs="Tahoma"/>
          <w:color w:val="262626"/>
          <w:sz w:val="22"/>
        </w:rPr>
        <w:t>from the Exchange</w:t>
      </w:r>
      <w:r>
        <w:rPr>
          <w:rFonts w:ascii="Book Antiqua" w:hAnsi="Book Antiqua" w:cs="Tahoma"/>
          <w:color w:val="262626"/>
          <w:sz w:val="22"/>
        </w:rPr>
        <w:t xml:space="preserve"> on daily basis. </w:t>
      </w:r>
    </w:p>
    <w:p w:rsidR="00C53B16" w:rsidRPr="006B3159" w:rsidRDefault="007045E5" w:rsidP="006B3159">
      <w:pPr>
        <w:pStyle w:val="ListParagraph"/>
        <w:numPr>
          <w:ilvl w:val="0"/>
          <w:numId w:val="27"/>
        </w:numPr>
        <w:jc w:val="both"/>
        <w:rPr>
          <w:rFonts w:ascii="Book Antiqua" w:hAnsi="Book Antiqua" w:cs="Tahoma"/>
          <w:color w:val="262626"/>
          <w:sz w:val="22"/>
        </w:rPr>
      </w:pPr>
      <w:r>
        <w:rPr>
          <w:rFonts w:ascii="Book Antiqua" w:hAnsi="Book Antiqua" w:cs="Tahoma"/>
          <w:color w:val="262626"/>
          <w:sz w:val="22"/>
        </w:rPr>
        <w:t>Headed for ope</w:t>
      </w:r>
      <w:r w:rsidR="00804E9C">
        <w:rPr>
          <w:rFonts w:ascii="Book Antiqua" w:hAnsi="Book Antiqua" w:cs="Tahoma"/>
          <w:color w:val="262626"/>
          <w:sz w:val="22"/>
        </w:rPr>
        <w:t xml:space="preserve">rations team  in implementing new Non-Nifty index system in production </w:t>
      </w:r>
      <w:r>
        <w:rPr>
          <w:rFonts w:ascii="Book Antiqua" w:hAnsi="Book Antiqua" w:cs="Tahoma"/>
          <w:color w:val="262626"/>
          <w:sz w:val="22"/>
        </w:rPr>
        <w:t>.</w:t>
      </w:r>
    </w:p>
    <w:p w:rsidR="00C53B16" w:rsidRDefault="00C53B16">
      <w:pPr>
        <w:ind w:left="720"/>
        <w:rPr>
          <w:rFonts w:ascii="Book Antiqua" w:hAnsi="Book Antiqua" w:cs="Tahoma"/>
          <w:color w:val="262626"/>
        </w:rPr>
      </w:pPr>
    </w:p>
    <w:p w:rsidR="00A80830" w:rsidRDefault="003E00AE">
      <w:pPr>
        <w:ind w:left="720"/>
        <w:rPr>
          <w:rFonts w:ascii="Book Antiqua" w:hAnsi="Book Antiqua" w:cs="Tahoma"/>
          <w:color w:val="262626"/>
        </w:rPr>
      </w:pPr>
      <w:r>
        <w:rPr>
          <w:rFonts w:ascii="Book Antiqua" w:hAnsi="Book Antiqua" w:cs="Tahoma"/>
          <w:color w:val="262626"/>
        </w:rPr>
        <w:t>TATA CONSULTANCY SERVICE, MUMB</w:t>
      </w:r>
      <w:r w:rsidR="007607E1">
        <w:rPr>
          <w:rFonts w:ascii="Book Antiqua" w:hAnsi="Book Antiqua" w:cs="Tahoma"/>
          <w:color w:val="262626"/>
        </w:rPr>
        <w:t>AI, INDIA</w:t>
      </w:r>
      <w:r w:rsidR="007607E1">
        <w:rPr>
          <w:rFonts w:ascii="Book Antiqua" w:hAnsi="Book Antiqua" w:cs="Tahoma"/>
          <w:color w:val="262626"/>
        </w:rPr>
        <w:tab/>
      </w:r>
      <w:r w:rsidR="007607E1">
        <w:rPr>
          <w:rFonts w:ascii="Book Antiqua" w:hAnsi="Book Antiqua" w:cs="Tahoma"/>
          <w:color w:val="262626"/>
        </w:rPr>
        <w:tab/>
      </w:r>
      <w:r w:rsidR="007607E1">
        <w:rPr>
          <w:rFonts w:ascii="Book Antiqua" w:hAnsi="Book Antiqua" w:cs="Tahoma"/>
          <w:color w:val="262626"/>
        </w:rPr>
        <w:tab/>
        <w:t>Feb., 2013 – Dec., 2015</w:t>
      </w:r>
    </w:p>
    <w:p w:rsidR="00A80830" w:rsidRDefault="003E00AE">
      <w:pPr>
        <w:ind w:left="720"/>
        <w:rPr>
          <w:rFonts w:ascii="Book Antiqua" w:hAnsi="Book Antiqua" w:cs="Tahoma"/>
          <w:b/>
          <w:color w:val="262626"/>
        </w:rPr>
      </w:pPr>
      <w:r>
        <w:rPr>
          <w:rFonts w:ascii="Book Antiqua" w:hAnsi="Book Antiqua" w:cs="Tahoma"/>
          <w:b/>
          <w:color w:val="262626"/>
        </w:rPr>
        <w:t>System Engineer</w:t>
      </w:r>
    </w:p>
    <w:p w:rsidR="00A80830" w:rsidRDefault="00A80830">
      <w:pPr>
        <w:ind w:left="720"/>
        <w:rPr>
          <w:rFonts w:ascii="Book Antiqua" w:hAnsi="Book Antiqua" w:cs="Tahoma"/>
          <w:b/>
          <w:color w:val="262626"/>
        </w:rPr>
      </w:pPr>
    </w:p>
    <w:tbl>
      <w:tblPr>
        <w:tblStyle w:val="TableGrid"/>
        <w:tblW w:w="92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394"/>
        <w:gridCol w:w="1584"/>
        <w:gridCol w:w="1266"/>
        <w:gridCol w:w="386"/>
        <w:gridCol w:w="542"/>
        <w:gridCol w:w="1061"/>
        <w:gridCol w:w="386"/>
        <w:gridCol w:w="2107"/>
      </w:tblGrid>
      <w:tr w:rsidR="00A80830" w:rsidTr="2FA82F99">
        <w:tc>
          <w:tcPr>
            <w:tcW w:w="1517" w:type="dxa"/>
          </w:tcPr>
          <w:p w:rsidR="00A80830" w:rsidRDefault="003E00AE">
            <w:pPr>
              <w:rPr>
                <w:rFonts w:ascii="Book Antiqua" w:hAnsi="Book Antiqua" w:cs="Tahoma"/>
                <w:b/>
                <w:color w:val="262626"/>
                <w:sz w:val="22"/>
              </w:rPr>
            </w:pPr>
            <w:r>
              <w:rPr>
                <w:rFonts w:ascii="Book Antiqua" w:hAnsi="Book Antiqua" w:cs="Tahoma"/>
                <w:b/>
                <w:color w:val="262626"/>
                <w:sz w:val="22"/>
              </w:rPr>
              <w:t>Role</w:t>
            </w:r>
          </w:p>
        </w:tc>
        <w:tc>
          <w:tcPr>
            <w:tcW w:w="394" w:type="dxa"/>
          </w:tcPr>
          <w:p w:rsidR="00A80830" w:rsidRDefault="003E00AE">
            <w:pPr>
              <w:rPr>
                <w:rFonts w:ascii="Book Antiqua" w:hAnsi="Book Antiqua" w:cs="Tahoma"/>
                <w:b/>
                <w:color w:val="262626"/>
                <w:sz w:val="22"/>
              </w:rPr>
            </w:pPr>
            <w:r>
              <w:rPr>
                <w:rFonts w:ascii="Book Antiqua" w:hAnsi="Book Antiqua" w:cs="Tahoma"/>
                <w:b/>
                <w:color w:val="262626"/>
                <w:sz w:val="22"/>
              </w:rPr>
              <w:t>:</w:t>
            </w:r>
          </w:p>
        </w:tc>
        <w:tc>
          <w:tcPr>
            <w:tcW w:w="1584" w:type="dxa"/>
          </w:tcPr>
          <w:p w:rsidR="00A80830" w:rsidRDefault="2FA82F99" w:rsidP="001540A5">
            <w:pPr>
              <w:widowControl w:val="0"/>
              <w:tabs>
                <w:tab w:val="left" w:pos="3097"/>
              </w:tabs>
              <w:autoSpaceDE w:val="0"/>
              <w:autoSpaceDN w:val="0"/>
              <w:adjustRightInd w:val="0"/>
              <w:outlineLvl w:val="0"/>
              <w:rPr>
                <w:rFonts w:ascii="Book Antiqua" w:hAnsi="Book Antiqua" w:cs="Tahoma"/>
                <w:color w:val="262626"/>
                <w:sz w:val="22"/>
              </w:rPr>
            </w:pPr>
            <w:r w:rsidRPr="001540A5">
              <w:rPr>
                <w:rFonts w:ascii="Book Antiqua" w:hAnsi="Book Antiqua"/>
                <w:color w:val="3B3838"/>
                <w:sz w:val="22"/>
              </w:rPr>
              <w:t>Application Support  L2</w:t>
            </w:r>
          </w:p>
        </w:tc>
        <w:tc>
          <w:tcPr>
            <w:tcW w:w="1266" w:type="dxa"/>
          </w:tcPr>
          <w:p w:rsidR="00A80830" w:rsidRDefault="003E00AE">
            <w:pPr>
              <w:rPr>
                <w:rFonts w:ascii="Book Antiqua" w:hAnsi="Book Antiqua" w:cs="Tahoma"/>
                <w:b/>
                <w:color w:val="262626"/>
                <w:sz w:val="22"/>
              </w:rPr>
            </w:pPr>
            <w:r>
              <w:rPr>
                <w:rFonts w:ascii="Book Antiqua" w:hAnsi="Book Antiqua" w:cs="Tahoma"/>
                <w:b/>
                <w:color w:val="262626"/>
                <w:sz w:val="22"/>
              </w:rPr>
              <w:t>Team Size</w:t>
            </w:r>
          </w:p>
        </w:tc>
        <w:tc>
          <w:tcPr>
            <w:tcW w:w="386" w:type="dxa"/>
          </w:tcPr>
          <w:p w:rsidR="00A80830" w:rsidRDefault="003E00AE">
            <w:pPr>
              <w:rPr>
                <w:rFonts w:ascii="Book Antiqua" w:hAnsi="Book Antiqua" w:cs="Tahoma"/>
                <w:b/>
                <w:color w:val="262626"/>
                <w:sz w:val="22"/>
              </w:rPr>
            </w:pPr>
            <w:r>
              <w:rPr>
                <w:rFonts w:ascii="Book Antiqua" w:hAnsi="Book Antiqua" w:cs="Tahoma"/>
                <w:b/>
                <w:color w:val="262626"/>
                <w:sz w:val="22"/>
              </w:rPr>
              <w:t>:</w:t>
            </w:r>
          </w:p>
        </w:tc>
        <w:tc>
          <w:tcPr>
            <w:tcW w:w="542" w:type="dxa"/>
          </w:tcPr>
          <w:p w:rsidR="00A80830" w:rsidRDefault="003E00AE">
            <w:pPr>
              <w:rPr>
                <w:rFonts w:ascii="Book Antiqua" w:hAnsi="Book Antiqua" w:cs="Tahoma"/>
                <w:color w:val="262626"/>
                <w:sz w:val="22"/>
              </w:rPr>
            </w:pPr>
            <w:r>
              <w:rPr>
                <w:rFonts w:ascii="Book Antiqua" w:hAnsi="Book Antiqua" w:cs="Tahoma"/>
                <w:color w:val="262626"/>
                <w:sz w:val="22"/>
              </w:rPr>
              <w:t>10</w:t>
            </w:r>
          </w:p>
        </w:tc>
        <w:tc>
          <w:tcPr>
            <w:tcW w:w="1061" w:type="dxa"/>
          </w:tcPr>
          <w:p w:rsidR="00A80830" w:rsidRDefault="003E00AE">
            <w:pPr>
              <w:rPr>
                <w:rFonts w:ascii="Book Antiqua" w:hAnsi="Book Antiqua" w:cs="Tahoma"/>
                <w:b/>
                <w:color w:val="262626"/>
                <w:sz w:val="22"/>
              </w:rPr>
            </w:pPr>
            <w:r>
              <w:rPr>
                <w:rFonts w:ascii="Book Antiqua" w:hAnsi="Book Antiqua" w:cs="Tahoma"/>
                <w:b/>
                <w:color w:val="262626"/>
                <w:sz w:val="22"/>
              </w:rPr>
              <w:t>Domain</w:t>
            </w:r>
          </w:p>
        </w:tc>
        <w:tc>
          <w:tcPr>
            <w:tcW w:w="386" w:type="dxa"/>
          </w:tcPr>
          <w:p w:rsidR="00A80830" w:rsidRDefault="003E00AE">
            <w:pPr>
              <w:rPr>
                <w:rFonts w:ascii="Book Antiqua" w:hAnsi="Book Antiqua" w:cs="Tahoma"/>
                <w:b/>
                <w:color w:val="262626"/>
                <w:sz w:val="22"/>
              </w:rPr>
            </w:pPr>
            <w:r>
              <w:rPr>
                <w:rFonts w:ascii="Book Antiqua" w:hAnsi="Book Antiqua" w:cs="Tahoma"/>
                <w:b/>
                <w:color w:val="262626"/>
                <w:sz w:val="22"/>
              </w:rPr>
              <w:t>:</w:t>
            </w:r>
          </w:p>
        </w:tc>
        <w:tc>
          <w:tcPr>
            <w:tcW w:w="2107" w:type="dxa"/>
          </w:tcPr>
          <w:p w:rsidR="00A80830" w:rsidRDefault="003E00AE">
            <w:pPr>
              <w:rPr>
                <w:rFonts w:ascii="Book Antiqua" w:hAnsi="Book Antiqua" w:cs="Tahoma"/>
                <w:color w:val="262626"/>
                <w:sz w:val="22"/>
              </w:rPr>
            </w:pPr>
            <w:r>
              <w:rPr>
                <w:rFonts w:ascii="Book Antiqua" w:hAnsi="Book Antiqua" w:cs="Tahoma"/>
                <w:color w:val="262626"/>
                <w:sz w:val="22"/>
              </w:rPr>
              <w:t>Core Banking</w:t>
            </w:r>
          </w:p>
        </w:tc>
      </w:tr>
      <w:tr w:rsidR="00A80830" w:rsidTr="2FA82F99">
        <w:tc>
          <w:tcPr>
            <w:tcW w:w="1517" w:type="dxa"/>
          </w:tcPr>
          <w:p w:rsidR="00A80830" w:rsidRDefault="003E00AE">
            <w:pPr>
              <w:rPr>
                <w:rFonts w:ascii="Book Antiqua" w:hAnsi="Book Antiqua" w:cs="Tahoma"/>
                <w:b/>
                <w:color w:val="262626"/>
                <w:sz w:val="22"/>
              </w:rPr>
            </w:pPr>
            <w:r>
              <w:rPr>
                <w:rFonts w:ascii="Book Antiqua" w:hAnsi="Book Antiqua" w:cs="Tahoma"/>
                <w:b/>
                <w:color w:val="262626"/>
                <w:sz w:val="22"/>
              </w:rPr>
              <w:t>Client</w:t>
            </w:r>
          </w:p>
        </w:tc>
        <w:tc>
          <w:tcPr>
            <w:tcW w:w="394" w:type="dxa"/>
          </w:tcPr>
          <w:p w:rsidR="00A80830" w:rsidRDefault="003E00AE">
            <w:pPr>
              <w:rPr>
                <w:rFonts w:ascii="Book Antiqua" w:hAnsi="Book Antiqua" w:cs="Tahoma"/>
                <w:b/>
                <w:color w:val="262626"/>
                <w:sz w:val="22"/>
              </w:rPr>
            </w:pPr>
            <w:r>
              <w:rPr>
                <w:rFonts w:ascii="Book Antiqua" w:hAnsi="Book Antiqua" w:cs="Tahoma"/>
                <w:b/>
                <w:color w:val="262626"/>
                <w:sz w:val="22"/>
              </w:rPr>
              <w:t>:</w:t>
            </w:r>
          </w:p>
        </w:tc>
        <w:tc>
          <w:tcPr>
            <w:tcW w:w="7332" w:type="dxa"/>
            <w:gridSpan w:val="7"/>
          </w:tcPr>
          <w:p w:rsidR="00A80830" w:rsidRDefault="003E00AE">
            <w:pPr>
              <w:rPr>
                <w:rFonts w:ascii="Book Antiqua" w:hAnsi="Book Antiqua" w:cs="Tahoma"/>
                <w:color w:val="262626"/>
                <w:sz w:val="22"/>
              </w:rPr>
            </w:pPr>
            <w:r>
              <w:rPr>
                <w:rFonts w:ascii="Book Antiqua" w:hAnsi="Book Antiqua" w:cs="Tahoma"/>
                <w:color w:val="262626"/>
                <w:sz w:val="22"/>
              </w:rPr>
              <w:t>Leading Public Sector Bank, India</w:t>
            </w:r>
          </w:p>
        </w:tc>
      </w:tr>
      <w:tr w:rsidR="00A80830" w:rsidTr="2FA82F99">
        <w:tc>
          <w:tcPr>
            <w:tcW w:w="1517" w:type="dxa"/>
          </w:tcPr>
          <w:p w:rsidR="00A80830" w:rsidRDefault="00A80830">
            <w:pPr>
              <w:rPr>
                <w:rFonts w:ascii="Book Antiqua" w:hAnsi="Book Antiqua" w:cs="Tahoma"/>
                <w:b/>
                <w:color w:val="262626"/>
                <w:sz w:val="22"/>
              </w:rPr>
            </w:pPr>
          </w:p>
        </w:tc>
        <w:tc>
          <w:tcPr>
            <w:tcW w:w="394" w:type="dxa"/>
          </w:tcPr>
          <w:p w:rsidR="00A80830" w:rsidRDefault="00A80830">
            <w:pPr>
              <w:rPr>
                <w:rFonts w:ascii="Book Antiqua" w:hAnsi="Book Antiqua" w:cs="Tahoma"/>
                <w:b/>
                <w:color w:val="262626"/>
                <w:sz w:val="22"/>
              </w:rPr>
            </w:pPr>
          </w:p>
        </w:tc>
        <w:tc>
          <w:tcPr>
            <w:tcW w:w="7332" w:type="dxa"/>
            <w:gridSpan w:val="7"/>
          </w:tcPr>
          <w:p w:rsidR="00A80830" w:rsidRDefault="00A80830">
            <w:pPr>
              <w:rPr>
                <w:rFonts w:ascii="Book Antiqua" w:hAnsi="Book Antiqua" w:cs="Tahoma"/>
                <w:color w:val="262626"/>
                <w:sz w:val="22"/>
              </w:rPr>
            </w:pPr>
          </w:p>
        </w:tc>
      </w:tr>
      <w:tr w:rsidR="00A80830" w:rsidTr="2FA82F99">
        <w:tc>
          <w:tcPr>
            <w:tcW w:w="1517" w:type="dxa"/>
          </w:tcPr>
          <w:p w:rsidR="00A80830" w:rsidRDefault="003E00AE">
            <w:pPr>
              <w:rPr>
                <w:rFonts w:ascii="Book Antiqua" w:hAnsi="Book Antiqua" w:cs="Tahoma"/>
                <w:b/>
                <w:color w:val="262626"/>
                <w:sz w:val="22"/>
              </w:rPr>
            </w:pPr>
            <w:r>
              <w:rPr>
                <w:rFonts w:ascii="Book Antiqua" w:hAnsi="Book Antiqua" w:cs="Tahoma"/>
                <w:b/>
                <w:color w:val="262626"/>
                <w:sz w:val="22"/>
              </w:rPr>
              <w:t>Project Brief</w:t>
            </w:r>
          </w:p>
        </w:tc>
        <w:tc>
          <w:tcPr>
            <w:tcW w:w="394" w:type="dxa"/>
          </w:tcPr>
          <w:p w:rsidR="00A80830" w:rsidRDefault="003E00AE">
            <w:pPr>
              <w:rPr>
                <w:rFonts w:ascii="Book Antiqua" w:hAnsi="Book Antiqua" w:cs="Tahoma"/>
                <w:b/>
                <w:color w:val="262626"/>
                <w:sz w:val="22"/>
              </w:rPr>
            </w:pPr>
            <w:r>
              <w:rPr>
                <w:rFonts w:ascii="Book Antiqua" w:hAnsi="Book Antiqua" w:cs="Tahoma"/>
                <w:b/>
                <w:color w:val="262626"/>
                <w:sz w:val="22"/>
              </w:rPr>
              <w:t>:</w:t>
            </w:r>
          </w:p>
        </w:tc>
        <w:tc>
          <w:tcPr>
            <w:tcW w:w="7332" w:type="dxa"/>
            <w:gridSpan w:val="7"/>
          </w:tcPr>
          <w:p w:rsidR="00A80830" w:rsidRDefault="003E00AE">
            <w:pPr>
              <w:widowControl w:val="0"/>
              <w:tabs>
                <w:tab w:val="left" w:pos="3097"/>
              </w:tabs>
              <w:autoSpaceDE w:val="0"/>
              <w:autoSpaceDN w:val="0"/>
              <w:adjustRightInd w:val="0"/>
              <w:outlineLvl w:val="0"/>
              <w:rPr>
                <w:rFonts w:ascii="Book Antiqua" w:hAnsi="Book Antiqua"/>
                <w:color w:val="3B3838"/>
                <w:sz w:val="22"/>
              </w:rPr>
            </w:pPr>
            <w:r>
              <w:rPr>
                <w:rFonts w:ascii="Book Antiqua" w:hAnsi="Book Antiqua"/>
                <w:color w:val="3B3838"/>
                <w:sz w:val="22"/>
              </w:rPr>
              <w:t xml:space="preserve">Business has engaged TCS to customize and provide 24*7 production support of B@ncs-24 (Retail Banking: Back-End) a core banking product with a view to support diverse banking channels such as internet banking, mobile banking, e-treasury etc. across 4500 branches. </w:t>
            </w:r>
          </w:p>
          <w:p w:rsidR="00A80830" w:rsidRDefault="00A80830">
            <w:pPr>
              <w:jc w:val="both"/>
              <w:rPr>
                <w:rFonts w:ascii="Book Antiqua" w:hAnsi="Book Antiqua" w:cs="Tahoma"/>
                <w:color w:val="262626"/>
                <w:sz w:val="22"/>
              </w:rPr>
            </w:pPr>
          </w:p>
        </w:tc>
      </w:tr>
    </w:tbl>
    <w:p w:rsidR="00A80830" w:rsidRDefault="003E00AE" w:rsidP="00CB3D83">
      <w:pPr>
        <w:ind w:left="720"/>
        <w:jc w:val="both"/>
        <w:rPr>
          <w:rFonts w:ascii="Book Antiqua" w:hAnsi="Book Antiqua" w:cs="Tahoma"/>
          <w:b/>
          <w:color w:val="262626"/>
          <w:sz w:val="22"/>
        </w:rPr>
      </w:pPr>
      <w:r>
        <w:rPr>
          <w:rFonts w:ascii="Book Antiqua" w:hAnsi="Book Antiqua" w:cs="Tahoma"/>
          <w:b/>
          <w:color w:val="262626"/>
          <w:sz w:val="22"/>
        </w:rPr>
        <w:t>Responsibilities cum Project Expertise</w:t>
      </w:r>
    </w:p>
    <w:p w:rsidR="00A80830" w:rsidRDefault="003E00AE">
      <w:pPr>
        <w:pStyle w:val="ListParagraph"/>
        <w:numPr>
          <w:ilvl w:val="0"/>
          <w:numId w:val="3"/>
        </w:numPr>
        <w:jc w:val="both"/>
        <w:rPr>
          <w:rFonts w:ascii="Book Antiqua" w:hAnsi="Book Antiqua" w:cs="Tahoma"/>
          <w:color w:val="262626"/>
          <w:sz w:val="22"/>
          <w:szCs w:val="20"/>
        </w:rPr>
      </w:pPr>
      <w:r>
        <w:rPr>
          <w:rFonts w:ascii="Book Antiqua" w:hAnsi="Book Antiqua" w:cs="Tahoma"/>
          <w:color w:val="262626"/>
          <w:sz w:val="22"/>
          <w:szCs w:val="20"/>
        </w:rPr>
        <w:t>Build and maintained the multi-institution, multi-location mandate management system for undertaking end-to-end operations for mandate-based, repetitive direct credit or direct debit transactions.</w:t>
      </w:r>
    </w:p>
    <w:p w:rsidR="00A80830" w:rsidRDefault="003E00AE">
      <w:pPr>
        <w:pStyle w:val="ListParagraph"/>
        <w:numPr>
          <w:ilvl w:val="0"/>
          <w:numId w:val="3"/>
        </w:numPr>
        <w:jc w:val="both"/>
        <w:rPr>
          <w:rFonts w:ascii="Book Antiqua" w:hAnsi="Book Antiqua" w:cs="Tahoma"/>
          <w:color w:val="262626"/>
          <w:sz w:val="22"/>
          <w:szCs w:val="20"/>
        </w:rPr>
      </w:pPr>
      <w:r>
        <w:rPr>
          <w:rFonts w:ascii="Book Antiqua" w:hAnsi="Book Antiqua" w:cs="Tahoma"/>
          <w:color w:val="262626"/>
          <w:sz w:val="22"/>
          <w:szCs w:val="20"/>
        </w:rPr>
        <w:t>Took architectural measures to improve Inward Clearing process and reduced turn-around time by 50%</w:t>
      </w:r>
    </w:p>
    <w:p w:rsidR="000C45DB" w:rsidRPr="006B3159" w:rsidRDefault="003E00AE" w:rsidP="006B3159">
      <w:pPr>
        <w:pStyle w:val="ListParagraph"/>
        <w:numPr>
          <w:ilvl w:val="0"/>
          <w:numId w:val="3"/>
        </w:numPr>
        <w:jc w:val="both"/>
        <w:rPr>
          <w:rFonts w:ascii="Book Antiqua" w:hAnsi="Book Antiqua" w:cs="Tahoma"/>
          <w:color w:val="262626"/>
          <w:sz w:val="22"/>
          <w:szCs w:val="20"/>
        </w:rPr>
      </w:pPr>
      <w:r>
        <w:rPr>
          <w:rFonts w:ascii="Book Antiqua" w:hAnsi="Book Antiqua" w:cs="Tahoma"/>
          <w:color w:val="262626"/>
          <w:sz w:val="22"/>
          <w:szCs w:val="20"/>
        </w:rPr>
        <w:t>Acquired extensive hands-on experience SQL, PL-SQL, PERL and exposure to best-of-breed scripting techniques</w:t>
      </w:r>
    </w:p>
    <w:p w:rsidR="00A80830" w:rsidRDefault="003E00AE">
      <w:pPr>
        <w:pStyle w:val="ResumeSections"/>
        <w:rPr>
          <w:rFonts w:ascii="Book Antiqua" w:hAnsi="Book Antiqua" w:cs="Tahoma"/>
          <w:sz w:val="24"/>
        </w:rPr>
      </w:pPr>
      <w:r>
        <w:rPr>
          <w:rFonts w:ascii="Book Antiqua" w:hAnsi="Book Antiqua" w:cs="Tahoma"/>
          <w:sz w:val="24"/>
        </w:rPr>
        <w:t>Technical Skills</w:t>
      </w:r>
      <w:r>
        <w:rPr>
          <w:rFonts w:ascii="Book Antiqua" w:hAnsi="Book Antiqua" w:cs="Tahoma"/>
          <w:sz w:val="24"/>
        </w:rPr>
        <w:tab/>
      </w:r>
    </w:p>
    <w:p w:rsidR="00A80830" w:rsidRDefault="003E00AE">
      <w:pPr>
        <w:pStyle w:val="Profile"/>
        <w:spacing w:after="0"/>
        <w:ind w:left="720"/>
        <w:jc w:val="both"/>
        <w:rPr>
          <w:rFonts w:ascii="Book Antiqua" w:hAnsi="Book Antiqua" w:cs="Tahoma"/>
          <w:color w:val="262626"/>
          <w:sz w:val="22"/>
        </w:rPr>
      </w:pPr>
      <w:r>
        <w:rPr>
          <w:rFonts w:ascii="Book Antiqua" w:hAnsi="Book Antiqua" w:cs="Tahoma"/>
          <w:b/>
          <w:color w:val="262626"/>
          <w:sz w:val="22"/>
        </w:rPr>
        <w:t>Scripting</w:t>
      </w:r>
      <w:r>
        <w:rPr>
          <w:rFonts w:ascii="Book Antiqua" w:hAnsi="Book Antiqua" w:cs="Tahoma"/>
          <w:b/>
          <w:color w:val="262626"/>
          <w:sz w:val="22"/>
        </w:rPr>
        <w:tab/>
      </w:r>
      <w:r>
        <w:rPr>
          <w:rFonts w:ascii="Book Antiqua" w:hAnsi="Book Antiqua" w:cs="Tahoma"/>
          <w:b/>
          <w:color w:val="262626"/>
          <w:sz w:val="22"/>
        </w:rPr>
        <w:tab/>
      </w:r>
      <w:r>
        <w:rPr>
          <w:rFonts w:ascii="Book Antiqua" w:hAnsi="Book Antiqua" w:cs="Tahoma"/>
          <w:b/>
          <w:color w:val="262626"/>
          <w:sz w:val="22"/>
        </w:rPr>
        <w:tab/>
      </w:r>
      <w:r>
        <w:rPr>
          <w:rFonts w:ascii="Book Antiqua" w:hAnsi="Book Antiqua" w:cs="Tahoma"/>
          <w:b/>
          <w:color w:val="262626"/>
          <w:sz w:val="22"/>
        </w:rPr>
        <w:tab/>
        <w:t>:</w:t>
      </w:r>
      <w:r w:rsidR="00822143">
        <w:rPr>
          <w:rFonts w:ascii="Book Antiqua" w:hAnsi="Book Antiqua" w:cs="Tahoma"/>
          <w:color w:val="262626"/>
          <w:sz w:val="22"/>
        </w:rPr>
        <w:t xml:space="preserve"> Shell Scripting,Perl</w:t>
      </w:r>
    </w:p>
    <w:p w:rsidR="00A80830" w:rsidRDefault="003E00AE">
      <w:pPr>
        <w:pStyle w:val="Profile"/>
        <w:spacing w:after="0"/>
        <w:ind w:left="720"/>
        <w:jc w:val="both"/>
        <w:rPr>
          <w:rFonts w:ascii="Book Antiqua" w:hAnsi="Book Antiqua" w:cs="Tahoma"/>
          <w:color w:val="262626"/>
          <w:sz w:val="22"/>
        </w:rPr>
      </w:pPr>
      <w:r>
        <w:rPr>
          <w:rFonts w:ascii="Book Antiqua" w:hAnsi="Book Antiqua" w:cs="Tahoma"/>
          <w:b/>
          <w:color w:val="262626"/>
          <w:sz w:val="22"/>
        </w:rPr>
        <w:t>DBMS</w:t>
      </w:r>
      <w:r>
        <w:rPr>
          <w:rFonts w:ascii="Book Antiqua" w:hAnsi="Book Antiqua" w:cs="Tahoma"/>
          <w:b/>
          <w:color w:val="262626"/>
          <w:sz w:val="22"/>
        </w:rPr>
        <w:tab/>
      </w:r>
      <w:r>
        <w:rPr>
          <w:rFonts w:ascii="Book Antiqua" w:hAnsi="Book Antiqua" w:cs="Tahoma"/>
          <w:b/>
          <w:color w:val="262626"/>
          <w:sz w:val="22"/>
        </w:rPr>
        <w:tab/>
      </w:r>
      <w:r>
        <w:rPr>
          <w:rFonts w:ascii="Book Antiqua" w:hAnsi="Book Antiqua" w:cs="Tahoma"/>
          <w:b/>
          <w:color w:val="262626"/>
          <w:sz w:val="22"/>
        </w:rPr>
        <w:tab/>
      </w:r>
      <w:r>
        <w:rPr>
          <w:rFonts w:ascii="Book Antiqua" w:hAnsi="Book Antiqua" w:cs="Tahoma"/>
          <w:b/>
          <w:color w:val="262626"/>
          <w:sz w:val="22"/>
        </w:rPr>
        <w:tab/>
      </w:r>
      <w:r>
        <w:rPr>
          <w:rFonts w:ascii="Book Antiqua" w:hAnsi="Book Antiqua" w:cs="Tahoma"/>
          <w:b/>
          <w:color w:val="262626"/>
          <w:sz w:val="22"/>
        </w:rPr>
        <w:tab/>
        <w:t>:</w:t>
      </w:r>
      <w:r w:rsidR="00822143">
        <w:rPr>
          <w:rFonts w:ascii="Book Antiqua" w:hAnsi="Book Antiqua" w:cs="Tahoma"/>
          <w:color w:val="262626"/>
          <w:sz w:val="22"/>
        </w:rPr>
        <w:t xml:space="preserve"> Oracle, PL-SQL</w:t>
      </w:r>
    </w:p>
    <w:p w:rsidR="00A80830" w:rsidRDefault="003E00AE">
      <w:pPr>
        <w:pStyle w:val="Profile"/>
        <w:spacing w:after="0"/>
        <w:ind w:left="720"/>
        <w:jc w:val="both"/>
        <w:rPr>
          <w:rFonts w:ascii="Book Antiqua" w:hAnsi="Book Antiqua" w:cs="Tahoma"/>
          <w:color w:val="262626"/>
          <w:sz w:val="22"/>
        </w:rPr>
      </w:pPr>
      <w:r>
        <w:rPr>
          <w:rFonts w:ascii="Book Antiqua" w:hAnsi="Book Antiqua" w:cs="Tahoma"/>
          <w:b/>
          <w:color w:val="262626"/>
          <w:sz w:val="22"/>
        </w:rPr>
        <w:t>Programming Languages</w:t>
      </w:r>
      <w:r>
        <w:rPr>
          <w:rFonts w:ascii="Book Antiqua" w:hAnsi="Book Antiqua" w:cs="Tahoma"/>
          <w:b/>
          <w:color w:val="262626"/>
          <w:sz w:val="22"/>
        </w:rPr>
        <w:tab/>
      </w:r>
      <w:r>
        <w:rPr>
          <w:rFonts w:ascii="Book Antiqua" w:hAnsi="Book Antiqua" w:cs="Tahoma"/>
          <w:b/>
          <w:color w:val="262626"/>
          <w:sz w:val="22"/>
        </w:rPr>
        <w:tab/>
        <w:t>:</w:t>
      </w:r>
      <w:r w:rsidR="00D632F3">
        <w:rPr>
          <w:rFonts w:ascii="Book Antiqua" w:hAnsi="Book Antiqua" w:cs="Tahoma"/>
          <w:color w:val="262626"/>
          <w:sz w:val="22"/>
        </w:rPr>
        <w:t xml:space="preserve"> </w:t>
      </w:r>
      <w:r>
        <w:rPr>
          <w:rFonts w:ascii="Book Antiqua" w:hAnsi="Book Antiqua" w:cs="Tahoma"/>
          <w:color w:val="262626"/>
          <w:sz w:val="22"/>
        </w:rPr>
        <w:t xml:space="preserve"> Perl,Python</w:t>
      </w:r>
      <w:r w:rsidR="00822143">
        <w:rPr>
          <w:rFonts w:ascii="Book Antiqua" w:hAnsi="Book Antiqua" w:cs="Tahoma"/>
          <w:color w:val="262626"/>
          <w:sz w:val="22"/>
        </w:rPr>
        <w:t>,Golang*</w:t>
      </w:r>
    </w:p>
    <w:p w:rsidR="00822143" w:rsidRDefault="00822143">
      <w:pPr>
        <w:pStyle w:val="Profile"/>
        <w:spacing w:after="0"/>
        <w:ind w:left="720"/>
        <w:jc w:val="both"/>
        <w:rPr>
          <w:rFonts w:ascii="Book Antiqua" w:hAnsi="Book Antiqua" w:cs="Tahoma"/>
          <w:color w:val="262626"/>
          <w:sz w:val="22"/>
        </w:rPr>
      </w:pPr>
      <w:r>
        <w:rPr>
          <w:rFonts w:ascii="Book Antiqua" w:hAnsi="Book Antiqua" w:cs="Tahoma"/>
          <w:b/>
          <w:color w:val="262626"/>
          <w:sz w:val="22"/>
        </w:rPr>
        <w:t>Containers                                              :</w:t>
      </w:r>
      <w:r>
        <w:rPr>
          <w:rFonts w:ascii="Book Antiqua" w:hAnsi="Book Antiqua" w:cs="Tahoma"/>
          <w:color w:val="262626"/>
          <w:sz w:val="22"/>
        </w:rPr>
        <w:t xml:space="preserve"> Docker</w:t>
      </w:r>
    </w:p>
    <w:p w:rsidR="00CA1494" w:rsidRDefault="00CA1494">
      <w:pPr>
        <w:pStyle w:val="Profile"/>
        <w:spacing w:after="0"/>
        <w:ind w:left="720"/>
        <w:jc w:val="both"/>
        <w:rPr>
          <w:rFonts w:ascii="Book Antiqua" w:hAnsi="Book Antiqua" w:cs="Tahoma"/>
          <w:color w:val="262626"/>
          <w:sz w:val="22"/>
        </w:rPr>
      </w:pPr>
      <w:r>
        <w:rPr>
          <w:rFonts w:ascii="Book Antiqua" w:hAnsi="Book Antiqua" w:cs="Tahoma"/>
          <w:b/>
          <w:color w:val="262626"/>
          <w:sz w:val="22"/>
        </w:rPr>
        <w:t>Monitoring Apps                                  :</w:t>
      </w:r>
      <w:r>
        <w:rPr>
          <w:rFonts w:ascii="Book Antiqua" w:hAnsi="Book Antiqua" w:cs="Tahoma"/>
          <w:color w:val="262626"/>
          <w:sz w:val="22"/>
        </w:rPr>
        <w:t xml:space="preserve"> Elastic stack ( Elasticsearch,logstash,kibana,beats)</w:t>
      </w:r>
    </w:p>
    <w:p w:rsidR="00DA6BCD" w:rsidRDefault="00DA6BCD">
      <w:pPr>
        <w:pStyle w:val="Profile"/>
        <w:spacing w:after="0"/>
        <w:ind w:left="720"/>
        <w:jc w:val="both"/>
        <w:rPr>
          <w:rFonts w:ascii="Book Antiqua" w:hAnsi="Book Antiqua" w:cs="Tahoma"/>
          <w:color w:val="262626"/>
          <w:sz w:val="22"/>
        </w:rPr>
      </w:pPr>
      <w:r>
        <w:rPr>
          <w:rFonts w:ascii="Book Antiqua" w:hAnsi="Book Antiqua" w:cs="Tahoma"/>
          <w:b/>
          <w:color w:val="262626"/>
          <w:sz w:val="22"/>
        </w:rPr>
        <w:t>DevOps                                                   :</w:t>
      </w:r>
      <w:r>
        <w:rPr>
          <w:rFonts w:ascii="Book Antiqua" w:hAnsi="Book Antiqua" w:cs="Tahoma"/>
          <w:color w:val="262626"/>
          <w:sz w:val="22"/>
        </w:rPr>
        <w:t xml:space="preserve"> Ansible,Git,Rundeck</w:t>
      </w:r>
    </w:p>
    <w:p w:rsidR="00A80830" w:rsidRDefault="00A0731F">
      <w:pPr>
        <w:pStyle w:val="Profile"/>
        <w:spacing w:after="0"/>
        <w:jc w:val="both"/>
        <w:rPr>
          <w:rFonts w:ascii="Book Antiqua" w:hAnsi="Book Antiqua" w:cs="Tahoma"/>
          <w:color w:val="262626"/>
        </w:rPr>
      </w:pPr>
      <w:r>
        <w:rPr>
          <w:rFonts w:ascii="Book Antiqua" w:hAnsi="Book Antiqua" w:cs="Tahoma"/>
          <w:color w:val="262626"/>
        </w:rPr>
        <w:tab/>
      </w:r>
      <w:r>
        <w:rPr>
          <w:rFonts w:ascii="Book Antiqua" w:hAnsi="Book Antiqua" w:cs="Tahoma"/>
          <w:color w:val="262626"/>
        </w:rPr>
        <w:tab/>
      </w:r>
      <w:r>
        <w:rPr>
          <w:rFonts w:ascii="Book Antiqua" w:hAnsi="Book Antiqua" w:cs="Tahoma"/>
          <w:color w:val="262626"/>
        </w:rPr>
        <w:tab/>
      </w:r>
      <w:r>
        <w:rPr>
          <w:rFonts w:ascii="Book Antiqua" w:hAnsi="Book Antiqua" w:cs="Tahoma"/>
          <w:color w:val="262626"/>
        </w:rPr>
        <w:tab/>
      </w:r>
      <w:r>
        <w:rPr>
          <w:rFonts w:ascii="Book Antiqua" w:hAnsi="Book Antiqua" w:cs="Tahoma"/>
          <w:color w:val="262626"/>
        </w:rPr>
        <w:tab/>
      </w:r>
      <w:r>
        <w:rPr>
          <w:rFonts w:ascii="Book Antiqua" w:hAnsi="Book Antiqua" w:cs="Tahoma"/>
          <w:color w:val="262626"/>
        </w:rPr>
        <w:tab/>
      </w:r>
      <w:r>
        <w:rPr>
          <w:rFonts w:ascii="Book Antiqua" w:hAnsi="Book Antiqua" w:cs="Tahoma"/>
          <w:color w:val="262626"/>
        </w:rPr>
        <w:tab/>
      </w:r>
      <w:r>
        <w:rPr>
          <w:rFonts w:ascii="Book Antiqua" w:hAnsi="Book Antiqua" w:cs="Tahoma"/>
          <w:color w:val="262626"/>
        </w:rPr>
        <w:tab/>
      </w:r>
      <w:r>
        <w:rPr>
          <w:rFonts w:ascii="Book Antiqua" w:hAnsi="Book Antiqua" w:cs="Tahoma"/>
          <w:color w:val="262626"/>
        </w:rPr>
        <w:tab/>
      </w:r>
    </w:p>
    <w:p w:rsidR="00A80830" w:rsidRDefault="003E00AE">
      <w:pPr>
        <w:pStyle w:val="ResumeSections"/>
        <w:rPr>
          <w:rFonts w:ascii="Book Antiqua" w:hAnsi="Book Antiqua" w:cs="Tahoma"/>
        </w:rPr>
      </w:pPr>
      <w:r>
        <w:rPr>
          <w:rFonts w:ascii="Book Antiqua" w:hAnsi="Book Antiqua" w:cs="Tahoma"/>
          <w:sz w:val="24"/>
        </w:rPr>
        <w:t>Education and Qualification</w:t>
      </w:r>
      <w:r>
        <w:rPr>
          <w:rFonts w:ascii="Book Antiqua" w:hAnsi="Book Antiqua" w:cs="Tahoma"/>
        </w:rPr>
        <w:tab/>
      </w:r>
    </w:p>
    <w:p w:rsidR="00A80830" w:rsidRDefault="003E00AE">
      <w:pPr>
        <w:jc w:val="both"/>
        <w:rPr>
          <w:rFonts w:ascii="Book Antiqua" w:hAnsi="Book Antiqua" w:cs="Tahoma"/>
          <w:color w:val="262626"/>
          <w:sz w:val="22"/>
        </w:rPr>
      </w:pPr>
      <w:r>
        <w:rPr>
          <w:rFonts w:ascii="Book Antiqua" w:hAnsi="Book Antiqua" w:cs="Tahoma"/>
          <w:color w:val="262626"/>
        </w:rPr>
        <w:tab/>
      </w:r>
      <w:r>
        <w:rPr>
          <w:rFonts w:ascii="Book Antiqua" w:hAnsi="Book Antiqua" w:cs="Tahoma"/>
          <w:color w:val="262626"/>
          <w:sz w:val="22"/>
        </w:rPr>
        <w:t>ANNA UNIVERSITY, Chennai, TamilNadu</w:t>
      </w:r>
    </w:p>
    <w:p w:rsidR="00A80830" w:rsidRDefault="003E00AE">
      <w:pPr>
        <w:ind w:firstLine="720"/>
        <w:jc w:val="both"/>
        <w:rPr>
          <w:rFonts w:ascii="Book Antiqua" w:hAnsi="Book Antiqua" w:cs="Tahoma"/>
          <w:b/>
          <w:color w:val="262626"/>
          <w:sz w:val="22"/>
        </w:rPr>
      </w:pPr>
      <w:r>
        <w:rPr>
          <w:rFonts w:ascii="Book Antiqua" w:hAnsi="Book Antiqua" w:cs="Tahoma"/>
          <w:b/>
          <w:color w:val="262626"/>
          <w:sz w:val="22"/>
        </w:rPr>
        <w:t>Bachelor of Technology (Information Technology), 2012</w:t>
      </w:r>
    </w:p>
    <w:p w:rsidR="00A80830" w:rsidRDefault="00A80830">
      <w:pPr>
        <w:rPr>
          <w:rFonts w:ascii="Book Antiqua" w:hAnsi="Book Antiqua" w:cs="Tahoma"/>
          <w:color w:val="262626"/>
          <w:szCs w:val="24"/>
        </w:rPr>
      </w:pPr>
    </w:p>
    <w:p w:rsidR="00272A5F" w:rsidRDefault="00272A5F">
      <w:pPr>
        <w:rPr>
          <w:rFonts w:ascii="Book Antiqua" w:hAnsi="Book Antiqua" w:cs="Tahoma"/>
          <w:color w:val="262626"/>
          <w:szCs w:val="24"/>
        </w:rPr>
      </w:pPr>
    </w:p>
    <w:p w:rsidR="00CB3D83" w:rsidRDefault="00CB3D83">
      <w:pPr>
        <w:rPr>
          <w:rFonts w:ascii="Book Antiqua" w:hAnsi="Book Antiqua" w:cs="Tahoma"/>
          <w:color w:val="262626"/>
          <w:szCs w:val="24"/>
        </w:rPr>
      </w:pPr>
    </w:p>
    <w:p w:rsidR="00CB3D83" w:rsidRDefault="00CB3D83">
      <w:pPr>
        <w:rPr>
          <w:rFonts w:ascii="Book Antiqua" w:hAnsi="Book Antiqua" w:cs="Tahoma"/>
          <w:color w:val="262626"/>
          <w:szCs w:val="24"/>
        </w:rPr>
      </w:pPr>
    </w:p>
    <w:p w:rsidR="00A80830" w:rsidRDefault="00A80830">
      <w:pPr>
        <w:rPr>
          <w:rFonts w:ascii="Book Antiqua" w:hAnsi="Book Antiqua" w:cs="Tahoma"/>
          <w:color w:val="2626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9"/>
        <w:gridCol w:w="4219"/>
        <w:gridCol w:w="2259"/>
      </w:tblGrid>
      <w:tr w:rsidR="0024353F" w:rsidTr="0024353F">
        <w:trPr>
          <w:trHeight w:val="334"/>
        </w:trPr>
        <w:tc>
          <w:tcPr>
            <w:tcW w:w="1779" w:type="dxa"/>
          </w:tcPr>
          <w:p w:rsidR="0024353F" w:rsidRDefault="0024353F">
            <w:pPr>
              <w:rPr>
                <w:rFonts w:ascii="Book Antiqua" w:hAnsi="Book Antiqua" w:cs="Tahoma"/>
                <w:b/>
              </w:rPr>
            </w:pPr>
            <w:r>
              <w:rPr>
                <w:rFonts w:ascii="Book Antiqua" w:hAnsi="Book Antiqua" w:cs="Tahoma"/>
                <w:b/>
              </w:rPr>
              <w:t>Date:</w:t>
            </w:r>
          </w:p>
        </w:tc>
        <w:tc>
          <w:tcPr>
            <w:tcW w:w="4219" w:type="dxa"/>
          </w:tcPr>
          <w:p w:rsidR="0024353F" w:rsidRDefault="0024353F">
            <w:pPr>
              <w:rPr>
                <w:rFonts w:ascii="Book Antiqua" w:hAnsi="Book Antiqua" w:cs="Tahoma"/>
                <w:b/>
              </w:rPr>
            </w:pPr>
          </w:p>
        </w:tc>
        <w:tc>
          <w:tcPr>
            <w:tcW w:w="2259" w:type="dxa"/>
          </w:tcPr>
          <w:p w:rsidR="0024353F" w:rsidRDefault="0024353F">
            <w:pPr>
              <w:rPr>
                <w:rFonts w:ascii="Book Antiqua" w:hAnsi="Book Antiqua" w:cs="Tahoma"/>
                <w:b/>
              </w:rPr>
            </w:pPr>
            <w:r>
              <w:rPr>
                <w:rFonts w:ascii="Book Antiqua" w:hAnsi="Book Antiqua" w:cs="Tahoma"/>
                <w:b/>
              </w:rPr>
              <w:t>Signature:</w:t>
            </w:r>
          </w:p>
        </w:tc>
      </w:tr>
    </w:tbl>
    <w:p w:rsidR="00A80830" w:rsidRDefault="00A80830" w:rsidP="0024353F">
      <w:pPr>
        <w:rPr>
          <w:rFonts w:ascii="Book Antiqua" w:hAnsi="Book Antiqua" w:cs="Tahoma"/>
          <w:color w:val="262626"/>
          <w:szCs w:val="24"/>
        </w:rPr>
      </w:pPr>
    </w:p>
    <w:sectPr w:rsidR="00A80830" w:rsidSect="00CC5F1E">
      <w:headerReference w:type="even" r:id="rId7"/>
      <w:headerReference w:type="default" r:id="rId8"/>
      <w:footerReference w:type="even" r:id="rId9"/>
      <w:footerReference w:type="default" r:id="rId10"/>
      <w:headerReference w:type="first" r:id="rId11"/>
      <w:footerReference w:type="first" r:id="rId12"/>
      <w:pgSz w:w="11907" w:h="16839" w:code="9"/>
      <w:pgMar w:top="1440" w:right="1080" w:bottom="1440" w:left="1080" w:header="0" w:footer="27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271" w:rsidRDefault="00784271">
      <w:r>
        <w:separator/>
      </w:r>
    </w:p>
  </w:endnote>
  <w:endnote w:type="continuationSeparator" w:id="0">
    <w:p w:rsidR="00784271" w:rsidRDefault="0078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Shell Dlg">
    <w:altName w:val="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HelveticaNeueLT Pro 55 Roman">
    <w:altName w:val="Arial"/>
    <w:charset w:val="00"/>
    <w:family w:val="swiss"/>
    <w:pitch w:val="variable"/>
    <w:sig w:usb0="800000AF" w:usb1="5000205B" w:usb2="00000000" w:usb3="00000000" w:csb0="0000009B"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62" w:rsidRDefault="0024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30" w:rsidRDefault="00784271">
    <w:pPr>
      <w:pStyle w:val="Footer"/>
      <w:jc w:val="right"/>
      <w:rPr>
        <w:rFonts w:ascii="Book Antiqua" w:hAnsi="Book Antiqua"/>
        <w:sz w:val="18"/>
      </w:rPr>
    </w:pPr>
    <w:r>
      <w:rPr>
        <w:rFonts w:ascii="Book Antiqua" w:hAnsi="Book Antiqua"/>
        <w:noProof/>
        <w:sz w:val="18"/>
      </w:rPr>
      <w:pict>
        <v:line id="3077" o:spid="_x0000_s2054" style="position:absolute;left:0;text-align:left;z-index:11;visibility:visible;mso-wrap-distance-left:0;mso-wrap-distance-right:0;mso-width-relative:margin;mso-height-relative:margin" from="-19.5pt,-4.9pt" to="510.75pt,-1.9pt" strokeweight="1.5pt"/>
      </w:pict>
    </w:r>
    <w:r w:rsidR="003E00AE">
      <w:rPr>
        <w:rFonts w:ascii="Book Antiqua" w:hAnsi="Book Antiqua"/>
        <w:sz w:val="18"/>
      </w:rPr>
      <w:t xml:space="preserve">Page </w:t>
    </w:r>
    <w:r w:rsidR="00316318">
      <w:rPr>
        <w:rFonts w:ascii="Book Antiqua" w:hAnsi="Book Antiqua"/>
        <w:b/>
        <w:sz w:val="18"/>
      </w:rPr>
      <w:fldChar w:fldCharType="begin"/>
    </w:r>
    <w:r w:rsidR="003E00AE">
      <w:rPr>
        <w:rFonts w:ascii="Book Antiqua" w:hAnsi="Book Antiqua"/>
        <w:b/>
        <w:sz w:val="18"/>
      </w:rPr>
      <w:instrText xml:space="preserve"> PAGE </w:instrText>
    </w:r>
    <w:r w:rsidR="00316318">
      <w:rPr>
        <w:rFonts w:ascii="Book Antiqua" w:hAnsi="Book Antiqua"/>
        <w:b/>
        <w:sz w:val="18"/>
      </w:rPr>
      <w:fldChar w:fldCharType="separate"/>
    </w:r>
    <w:r w:rsidR="00246B62">
      <w:rPr>
        <w:rFonts w:ascii="Book Antiqua" w:hAnsi="Book Antiqua"/>
        <w:b/>
        <w:noProof/>
        <w:sz w:val="18"/>
      </w:rPr>
      <w:t>2</w:t>
    </w:r>
    <w:r w:rsidR="00316318">
      <w:rPr>
        <w:rFonts w:ascii="Book Antiqua" w:hAnsi="Book Antiqua"/>
        <w:b/>
        <w:sz w:val="18"/>
      </w:rPr>
      <w:fldChar w:fldCharType="end"/>
    </w:r>
    <w:r w:rsidR="003E00AE">
      <w:rPr>
        <w:rFonts w:ascii="Book Antiqua" w:hAnsi="Book Antiqua"/>
        <w:sz w:val="18"/>
      </w:rPr>
      <w:t>of</w:t>
    </w:r>
    <w:r w:rsidR="00316318">
      <w:rPr>
        <w:rFonts w:ascii="Book Antiqua" w:hAnsi="Book Antiqua"/>
        <w:b/>
        <w:sz w:val="18"/>
      </w:rPr>
      <w:fldChar w:fldCharType="begin"/>
    </w:r>
    <w:r w:rsidR="003E00AE">
      <w:rPr>
        <w:rFonts w:ascii="Book Antiqua" w:hAnsi="Book Antiqua"/>
        <w:b/>
        <w:sz w:val="18"/>
      </w:rPr>
      <w:instrText xml:space="preserve"> NUMPAGES  </w:instrText>
    </w:r>
    <w:r w:rsidR="00316318">
      <w:rPr>
        <w:rFonts w:ascii="Book Antiqua" w:hAnsi="Book Antiqua"/>
        <w:b/>
        <w:sz w:val="18"/>
      </w:rPr>
      <w:fldChar w:fldCharType="separate"/>
    </w:r>
    <w:r w:rsidR="00246B62">
      <w:rPr>
        <w:rFonts w:ascii="Book Antiqua" w:hAnsi="Book Antiqua"/>
        <w:b/>
        <w:noProof/>
        <w:sz w:val="18"/>
      </w:rPr>
      <w:t>2</w:t>
    </w:r>
    <w:r w:rsidR="00316318">
      <w:rPr>
        <w:rFonts w:ascii="Book Antiqua" w:hAnsi="Book Antiqua"/>
        <w:b/>
        <w:sz w:val="18"/>
      </w:rPr>
      <w:fldChar w:fldCharType="end"/>
    </w:r>
  </w:p>
  <w:p w:rsidR="00A80830" w:rsidRDefault="003E00AE">
    <w:pPr>
      <w:pStyle w:val="Footer"/>
      <w:tabs>
        <w:tab w:val="left" w:pos="720"/>
      </w:tabs>
      <w:jc w:val="left"/>
      <w:rPr>
        <w:color w:val="002060"/>
        <w:sz w:val="24"/>
      </w:rPr>
    </w:pPr>
    <w:r>
      <w:rPr>
        <w:color w:val="002060"/>
        <w:sz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30" w:rsidRDefault="00784271">
    <w:pPr>
      <w:pStyle w:val="Footer"/>
      <w:jc w:val="right"/>
      <w:rPr>
        <w:rFonts w:ascii="Book Antiqua" w:hAnsi="Book Antiqua"/>
      </w:rPr>
    </w:pPr>
    <w:r>
      <w:rPr>
        <w:rFonts w:ascii="Book Antiqua" w:hAnsi="Book Antiqua"/>
        <w:noProof/>
        <w:sz w:val="18"/>
        <w:szCs w:val="18"/>
      </w:rPr>
      <w:pict>
        <v:line id="3082" o:spid="_x0000_s2049" style="position:absolute;left:0;text-align:left;z-index:7;visibility:visible;mso-wrap-distance-left:0;mso-wrap-distance-right:0;mso-width-relative:margin;mso-height-relative:margin" from="-21pt,-4.95pt" to="509.55pt,-4.95pt" strokeweight="1.5pt">
          <v:stroke joinstyle="miter"/>
        </v:line>
      </w:pict>
    </w:r>
    <w:r w:rsidR="003E00AE">
      <w:rPr>
        <w:rFonts w:ascii="Book Antiqua" w:hAnsi="Book Antiqua"/>
        <w:sz w:val="18"/>
        <w:szCs w:val="18"/>
      </w:rPr>
      <w:t xml:space="preserve">Page </w:t>
    </w:r>
    <w:r w:rsidR="00316318">
      <w:rPr>
        <w:rFonts w:ascii="Book Antiqua" w:hAnsi="Book Antiqua"/>
        <w:b/>
        <w:bCs/>
        <w:sz w:val="18"/>
        <w:szCs w:val="18"/>
      </w:rPr>
      <w:fldChar w:fldCharType="begin"/>
    </w:r>
    <w:r w:rsidR="003E00AE">
      <w:rPr>
        <w:rFonts w:ascii="Book Antiqua" w:hAnsi="Book Antiqua"/>
        <w:b/>
        <w:bCs/>
        <w:sz w:val="18"/>
        <w:szCs w:val="18"/>
      </w:rPr>
      <w:instrText xml:space="preserve"> PAGE </w:instrText>
    </w:r>
    <w:r w:rsidR="00316318">
      <w:rPr>
        <w:rFonts w:ascii="Book Antiqua" w:hAnsi="Book Antiqua"/>
        <w:b/>
        <w:bCs/>
        <w:sz w:val="18"/>
        <w:szCs w:val="18"/>
      </w:rPr>
      <w:fldChar w:fldCharType="separate"/>
    </w:r>
    <w:r w:rsidR="00246B62">
      <w:rPr>
        <w:rFonts w:ascii="Book Antiqua" w:hAnsi="Book Antiqua"/>
        <w:b/>
        <w:bCs/>
        <w:noProof/>
        <w:sz w:val="18"/>
        <w:szCs w:val="18"/>
      </w:rPr>
      <w:t>1</w:t>
    </w:r>
    <w:r w:rsidR="00316318">
      <w:rPr>
        <w:rFonts w:ascii="Book Antiqua" w:hAnsi="Book Antiqua"/>
        <w:b/>
        <w:bCs/>
        <w:sz w:val="18"/>
        <w:szCs w:val="18"/>
      </w:rPr>
      <w:fldChar w:fldCharType="end"/>
    </w:r>
    <w:r w:rsidR="003E00AE">
      <w:rPr>
        <w:rFonts w:ascii="Book Antiqua" w:hAnsi="Book Antiqua"/>
        <w:sz w:val="18"/>
        <w:szCs w:val="18"/>
      </w:rPr>
      <w:t xml:space="preserve"> of </w:t>
    </w:r>
    <w:r w:rsidR="00316318">
      <w:rPr>
        <w:rFonts w:ascii="Book Antiqua" w:hAnsi="Book Antiqua"/>
        <w:b/>
        <w:bCs/>
        <w:sz w:val="18"/>
        <w:szCs w:val="18"/>
      </w:rPr>
      <w:fldChar w:fldCharType="begin"/>
    </w:r>
    <w:r w:rsidR="003E00AE">
      <w:rPr>
        <w:rFonts w:ascii="Book Antiqua" w:hAnsi="Book Antiqua"/>
        <w:b/>
        <w:bCs/>
        <w:sz w:val="18"/>
        <w:szCs w:val="18"/>
      </w:rPr>
      <w:instrText xml:space="preserve"> NUMPAGES  </w:instrText>
    </w:r>
    <w:r w:rsidR="00316318">
      <w:rPr>
        <w:rFonts w:ascii="Book Antiqua" w:hAnsi="Book Antiqua"/>
        <w:b/>
        <w:bCs/>
        <w:sz w:val="18"/>
        <w:szCs w:val="18"/>
      </w:rPr>
      <w:fldChar w:fldCharType="separate"/>
    </w:r>
    <w:r w:rsidR="00246B62">
      <w:rPr>
        <w:rFonts w:ascii="Book Antiqua" w:hAnsi="Book Antiqua"/>
        <w:b/>
        <w:bCs/>
        <w:noProof/>
        <w:sz w:val="18"/>
        <w:szCs w:val="18"/>
      </w:rPr>
      <w:t>2</w:t>
    </w:r>
    <w:r w:rsidR="00316318">
      <w:rPr>
        <w:rFonts w:ascii="Book Antiqua" w:hAnsi="Book Antiqua"/>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271" w:rsidRDefault="00784271">
      <w:r>
        <w:separator/>
      </w:r>
    </w:p>
  </w:footnote>
  <w:footnote w:type="continuationSeparator" w:id="0">
    <w:p w:rsidR="00784271" w:rsidRDefault="00784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B62" w:rsidRDefault="0024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30" w:rsidRDefault="00784271">
    <w:pPr>
      <w:pStyle w:val="NamePage2"/>
      <w:spacing w:after="0"/>
      <w:ind w:left="0"/>
      <w:rPr>
        <w:rFonts w:ascii="HelveticaNeueLT Pro 55 Roman" w:hAnsi="HelveticaNeueLT Pro 55 Roman"/>
        <w:sz w:val="32"/>
      </w:rPr>
    </w:pPr>
    <w:r>
      <w:rPr>
        <w:rFonts w:ascii="HelveticaNeueLT Pro 55 Roman" w:hAnsi="HelveticaNeueLT Pro 55 Roman"/>
        <w:noProof/>
        <w:sz w:val="32"/>
      </w:rPr>
      <w:pict>
        <v:line id="3073" o:spid="_x0000_s2058" style="position:absolute;flip:x;z-index:2;visibility:visible;mso-wrap-distance-left:0;mso-wrap-distance-right:0;mso-position-horizontal-relative:page;mso-position-vertical-relative:page" from="34.5pt,53.3pt" to="70.5pt,53.3pt" strokeweight="1.5pt">
          <w10:wrap anchorx="page" anchory="page"/>
        </v:line>
      </w:pict>
    </w:r>
    <w:r>
      <w:rPr>
        <w:rFonts w:ascii="HelveticaNeueLT Pro 55 Roman" w:hAnsi="HelveticaNeueLT Pro 55 Roman"/>
        <w:noProof/>
        <w:sz w:val="32"/>
      </w:rPr>
      <w:pict>
        <v:line id="3074" o:spid="_x0000_s2057" style="position:absolute;z-index:3;visibility:visible;mso-wrap-distance-left:0;mso-wrap-distance-right:0;mso-width-relative:margin;mso-height-relative:margin" from="510pt,53.25pt" to="510.75pt,802.5pt" strokeweight="1.5pt">
          <v:shadow on="t" color="black" opacity="26214f" origin="-.5" offset="3pt,0" offset2="-2pt,-2pt"/>
        </v:line>
      </w:pict>
    </w:r>
    <w:r>
      <w:rPr>
        <w:rFonts w:ascii="HelveticaNeueLT Pro 55 Roman" w:hAnsi="HelveticaNeueLT Pro 55 Roman"/>
        <w:noProof/>
        <w:sz w:val="32"/>
      </w:rPr>
      <w:pict>
        <v:line id="3075" o:spid="_x0000_s2056" style="position:absolute;flip:x;z-index:4;visibility:visible;mso-wrap-distance-left:0;mso-wrap-distance-right:0;mso-width-relative:margin;mso-height-relative:margin" from="-18.75pt,53.25pt" to="-18.75pt,799.5pt" strokeweight="1.5pt"/>
      </w:pict>
    </w:r>
    <w:r>
      <w:rPr>
        <w:rFonts w:ascii="HelveticaNeueLT Pro 55 Roman" w:hAnsi="HelveticaNeueLT Pro 55 Roman" w:cs="Tahoma"/>
        <w:noProof/>
        <w:sz w:val="32"/>
        <w:szCs w:val="40"/>
      </w:rPr>
      <w:pict>
        <v:line id="3076" o:spid="_x0000_s2055" style="position:absolute;z-index:10;visibility:visible;mso-wrap-distance-left:0;mso-wrap-distance-right:0" from="213.75pt,54pt" to="510.2pt,54pt" strokeweight="1.5pt"/>
      </w:pict>
    </w:r>
    <w:r w:rsidR="003E00AE">
      <w:rPr>
        <w:rFonts w:ascii="HelveticaNeueLT Pro 55 Roman" w:hAnsi="HelveticaNeueLT Pro 55 Roman"/>
        <w:sz w:val="32"/>
      </w:rPr>
      <w:t xml:space="preserve">     Suresh Subramaniyan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30" w:rsidRDefault="00A80830">
    <w:pPr>
      <w:pStyle w:val="Name"/>
      <w:spacing w:after="0"/>
      <w:ind w:left="0" w:firstLine="446"/>
      <w:rPr>
        <w:rFonts w:ascii="HelveticaNeueLT Pro 55 Roman" w:hAnsi="HelveticaNeueLT Pro 55 Roman" w:cs="Tahoma"/>
        <w:sz w:val="32"/>
        <w:szCs w:val="40"/>
      </w:rPr>
    </w:pPr>
  </w:p>
  <w:p w:rsidR="00A80830" w:rsidRDefault="00784271">
    <w:pPr>
      <w:pStyle w:val="Name"/>
      <w:spacing w:after="0"/>
      <w:ind w:left="0" w:firstLine="446"/>
      <w:rPr>
        <w:rFonts w:ascii="Book Antiqua" w:hAnsi="Book Antiqua" w:cs="Tahoma"/>
        <w:sz w:val="32"/>
        <w:szCs w:val="40"/>
      </w:rPr>
    </w:pPr>
    <w:r>
      <w:rPr>
        <w:rFonts w:ascii="Book Antiqua" w:hAnsi="Book Antiqua" w:cs="Tahoma"/>
        <w:noProof/>
        <w:sz w:val="32"/>
        <w:szCs w:val="40"/>
      </w:rPr>
      <w:pict>
        <v:line id="3078" o:spid="_x0000_s2053" style="position:absolute;left:0;text-align:left;flip:x;z-index:8;visibility:visible;mso-wrap-distance-left:0;mso-wrap-distance-right:0;mso-position-horizontal-relative:page;mso-position-vertical-relative:page" from="32.95pt,57pt" to="74.45pt,57pt" strokeweight="1.5pt">
          <w10:wrap anchorx="page" anchory="page"/>
        </v:line>
      </w:pict>
    </w:r>
    <w:r>
      <w:rPr>
        <w:rFonts w:ascii="Book Antiqua" w:hAnsi="Book Antiqua" w:cs="Tahoma"/>
        <w:noProof/>
        <w:sz w:val="32"/>
        <w:szCs w:val="40"/>
      </w:rPr>
      <w:pict>
        <v:line id="3079" o:spid="_x0000_s2052" style="position:absolute;left:0;text-align:left;flip:x;z-index:6;visibility:visible;mso-wrap-distance-left:0;mso-wrap-distance-right:0;mso-width-relative:margin;mso-height-relative:margin" from="-21.75pt,26.6pt" to="-20.3pt,771.8pt" strokeweight="1.5pt"/>
      </w:pict>
    </w:r>
    <w:r>
      <w:rPr>
        <w:rFonts w:ascii="Book Antiqua" w:hAnsi="Book Antiqua" w:cs="Tahoma"/>
        <w:noProof/>
        <w:sz w:val="32"/>
        <w:szCs w:val="40"/>
      </w:rPr>
      <w:pict>
        <v:line id="3080" o:spid="_x0000_s2051" style="position:absolute;left:0;text-align:left;z-index:5;visibility:visible;mso-wrap-distance-left:0;mso-wrap-distance-right:0;mso-width-relative:margin;mso-height-relative:margin" from="509.25pt,26.6pt" to="510.75pt,771.8pt" strokeweight="1.5pt">
          <v:stroke joinstyle="miter"/>
          <v:shadow on="t" color="black" opacity="26214f" origin="-.5,-.5" offset=".74836mm,.74836mm" offset2="-2pt,-2pt"/>
        </v:line>
      </w:pict>
    </w:r>
    <w:r>
      <w:rPr>
        <w:rFonts w:ascii="Book Antiqua" w:hAnsi="Book Antiqua" w:cs="Tahoma"/>
        <w:noProof/>
        <w:sz w:val="32"/>
        <w:szCs w:val="40"/>
      </w:rPr>
      <w:pict>
        <v:line id="3081" o:spid="_x0000_s2050" style="position:absolute;left:0;text-align:left;z-index:9;visibility:visible;mso-wrap-distance-left:0;mso-wrap-distance-right:0" from="217.5pt,26.65pt" to="509.25pt,26.65pt" strokeweight="2.25pt"/>
      </w:pict>
    </w:r>
    <w:r w:rsidR="003E00AE">
      <w:rPr>
        <w:rFonts w:ascii="Book Antiqua" w:hAnsi="Book Antiqua" w:cs="Tahoma"/>
        <w:sz w:val="32"/>
        <w:szCs w:val="40"/>
      </w:rPr>
      <w:t xml:space="preserve"> Suresh Subramaniyan</w:t>
    </w:r>
  </w:p>
  <w:p w:rsidR="00A80830" w:rsidRDefault="005E155D">
    <w:pPr>
      <w:pStyle w:val="ContactInfo"/>
      <w:spacing w:after="0"/>
      <w:rPr>
        <w:rFonts w:ascii="Book Antiqua" w:hAnsi="Book Antiqua" w:cs="Tahoma"/>
        <w:color w:val="000000"/>
      </w:rPr>
    </w:pPr>
    <w:r>
      <w:rPr>
        <w:rFonts w:ascii="Book Antiqua" w:hAnsi="Book Antiqua" w:cs="Tahoma"/>
        <w:color w:val="000000"/>
      </w:rPr>
      <w:t xml:space="preserve">Vasanth Apartments </w:t>
    </w:r>
    <w:r w:rsidR="003E00AE">
      <w:rPr>
        <w:rFonts w:ascii="Book Antiqua" w:hAnsi="Book Antiqua" w:cs="Tahoma"/>
        <w:color w:val="000000"/>
      </w:rPr>
      <w:t>,</w:t>
    </w:r>
    <w:r w:rsidR="00246B62">
      <w:rPr>
        <w:rFonts w:ascii="Book Antiqua" w:hAnsi="Book Antiqua" w:cs="Tahoma"/>
        <w:color w:val="000000"/>
      </w:rPr>
      <w:t>Madipakka</w:t>
    </w:r>
    <w:bookmarkStart w:id="0" w:name="_GoBack"/>
    <w:bookmarkEnd w:id="0"/>
    <w:r w:rsidR="00246B62">
      <w:rPr>
        <w:rFonts w:ascii="Book Antiqua" w:hAnsi="Book Antiqua" w:cs="Tahoma"/>
        <w:color w:val="000000"/>
      </w:rPr>
      <w:t>m koot road , Madipakka</w:t>
    </w:r>
    <w:r>
      <w:rPr>
        <w:rFonts w:ascii="Book Antiqua" w:hAnsi="Book Antiqua" w:cs="Tahoma"/>
        <w:color w:val="000000"/>
      </w:rPr>
      <w:t>m</w:t>
    </w:r>
    <w:r w:rsidR="003E00AE">
      <w:rPr>
        <w:rFonts w:ascii="Book Antiqua" w:hAnsi="Book Antiqua" w:cs="Tahoma"/>
        <w:color w:val="000000"/>
      </w:rPr>
      <w:t xml:space="preserve"> </w:t>
    </w:r>
    <w:r>
      <w:rPr>
        <w:rFonts w:ascii="Book Antiqua" w:hAnsi="Book Antiqua" w:cs="Tahoma"/>
        <w:color w:val="000000"/>
      </w:rPr>
      <w:t>,Chennai – 600 096</w:t>
    </w:r>
  </w:p>
  <w:p w:rsidR="00A80830" w:rsidRDefault="003E00AE">
    <w:pPr>
      <w:pStyle w:val="ContactInfo"/>
      <w:spacing w:after="0"/>
      <w:rPr>
        <w:rFonts w:ascii="Book Antiqua" w:hAnsi="Book Antiqua" w:cs="Tahoma"/>
        <w:color w:val="000000"/>
      </w:rPr>
    </w:pPr>
    <w:r>
      <w:rPr>
        <w:rFonts w:ascii="Book Antiqua" w:hAnsi="Book Antiqua" w:cs="Tahoma"/>
        <w:color w:val="000000"/>
      </w:rPr>
      <w:t xml:space="preserve">Phone: +91 8097 836 385 | Email: </w:t>
    </w:r>
    <w:hyperlink r:id="rId1" w:history="1">
      <w:r>
        <w:rPr>
          <w:rStyle w:val="Hyperlink"/>
          <w:rFonts w:ascii="Book Antiqua" w:hAnsi="Book Antiqua" w:cs="Tahoma"/>
        </w:rPr>
        <w:t>sureshsubramaniyan@outlook.com</w:t>
      </w:r>
    </w:hyperlink>
  </w:p>
  <w:p w:rsidR="00A80830" w:rsidRDefault="00A80830">
    <w:pPr>
      <w:pStyle w:val="ContactInfo"/>
      <w:spacing w:after="0"/>
      <w:jc w:val="right"/>
      <w:rPr>
        <w:rFonts w:ascii="Arial Narrow" w:hAnsi="Arial Narrow" w:cs="Tahoma"/>
        <w:color w:val="00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5CE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3C0C1D34"/>
    <w:lvl w:ilvl="0" w:tplc="39B2D23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71E6F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7C704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621C46D6"/>
    <w:lvl w:ilvl="0" w:tplc="39B2D23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0000007"/>
    <w:multiLevelType w:val="hybridMultilevel"/>
    <w:tmpl w:val="5DE45FC0"/>
    <w:lvl w:ilvl="0" w:tplc="39B2D23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A8A0AFDA"/>
    <w:lvl w:ilvl="0" w:tplc="AE406810">
      <w:start w:val="1"/>
      <w:numFmt w:val="bullet"/>
      <w:lvlText w:val=""/>
      <w:lvlJc w:val="left"/>
      <w:pPr>
        <w:ind w:left="720" w:hanging="360"/>
      </w:pPr>
      <w:rPr>
        <w:rFonts w:ascii="Wingdings" w:hAnsi="Wingdings" w:hint="default"/>
        <w:sz w:val="14"/>
      </w:rPr>
    </w:lvl>
    <w:lvl w:ilvl="1" w:tplc="04090003" w:tentative="1">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8" w15:restartNumberingAfterBreak="0">
    <w:nsid w:val="00000009"/>
    <w:multiLevelType w:val="hybridMultilevel"/>
    <w:tmpl w:val="5D28290A"/>
    <w:lvl w:ilvl="0" w:tplc="39B2D23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08AE03C"/>
    <w:lvl w:ilvl="0" w:tplc="39B2D23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000000B"/>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6D56EDD8"/>
    <w:lvl w:ilvl="0" w:tplc="39B2D238">
      <w:start w:val="1"/>
      <w:numFmt w:val="bullet"/>
      <w:lvlText w:val=""/>
      <w:lvlJc w:val="left"/>
      <w:pPr>
        <w:ind w:left="1080" w:hanging="360"/>
      </w:pPr>
      <w:rPr>
        <w:rFonts w:ascii="Symbol" w:hAnsi="Symbol" w:hint="default"/>
      </w:rPr>
    </w:lvl>
    <w:lvl w:ilvl="1" w:tplc="04090003">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2" w15:restartNumberingAfterBreak="0">
    <w:nsid w:val="0000000D"/>
    <w:multiLevelType w:val="hybridMultilevel"/>
    <w:tmpl w:val="77D6A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hybridMultilevel"/>
    <w:tmpl w:val="B04612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000000F"/>
    <w:multiLevelType w:val="hybridMultilevel"/>
    <w:tmpl w:val="DE04E0F0"/>
    <w:lvl w:ilvl="0" w:tplc="39B2D2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7D442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A926A3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0000012"/>
    <w:multiLevelType w:val="hybridMultilevel"/>
    <w:tmpl w:val="114625D2"/>
    <w:lvl w:ilvl="0" w:tplc="39B2D23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69B0F842"/>
    <w:lvl w:ilvl="0" w:tplc="39B2D23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CD5023A4"/>
    <w:lvl w:ilvl="0" w:tplc="39B2D2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0000015"/>
    <w:multiLevelType w:val="hybridMultilevel"/>
    <w:tmpl w:val="68AE7916"/>
    <w:lvl w:ilvl="0" w:tplc="39B2D2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1" w15:restartNumberingAfterBreak="0">
    <w:nsid w:val="00000016"/>
    <w:multiLevelType w:val="hybridMultilevel"/>
    <w:tmpl w:val="3398A550"/>
    <w:lvl w:ilvl="0" w:tplc="39B2D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22" w15:restartNumberingAfterBreak="0">
    <w:nsid w:val="00000017"/>
    <w:multiLevelType w:val="hybridMultilevel"/>
    <w:tmpl w:val="03AC5090"/>
    <w:lvl w:ilvl="0" w:tplc="39B2D23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0000018"/>
    <w:multiLevelType w:val="hybridMultilevel"/>
    <w:tmpl w:val="46AA6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DB607D94"/>
    <w:numStyleLink w:val="BulletedList"/>
  </w:abstractNum>
  <w:abstractNum w:abstractNumId="25" w15:restartNumberingAfterBreak="0">
    <w:nsid w:val="26A659AE"/>
    <w:multiLevelType w:val="singleLevel"/>
    <w:tmpl w:val="00000003"/>
    <w:name w:val="WW8Num3"/>
    <w:lvl w:ilvl="0">
      <w:start w:val="1"/>
      <w:numFmt w:val="bullet"/>
      <w:lvlText w:val=""/>
      <w:lvlJc w:val="left"/>
      <w:pPr>
        <w:tabs>
          <w:tab w:val="left" w:pos="0"/>
        </w:tabs>
        <w:ind w:left="1080" w:hanging="360"/>
      </w:pPr>
      <w:rPr>
        <w:rFonts w:ascii="Wingdings" w:hAnsi="Wingdings"/>
      </w:rPr>
    </w:lvl>
  </w:abstractNum>
  <w:abstractNum w:abstractNumId="26" w15:restartNumberingAfterBreak="0">
    <w:nsid w:val="715F0FBA"/>
    <w:multiLevelType w:val="hybridMultilevel"/>
    <w:tmpl w:val="F94C7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15"/>
  </w:num>
  <w:num w:numId="4">
    <w:abstractNumId w:val="24"/>
  </w:num>
  <w:num w:numId="5">
    <w:abstractNumId w:val="12"/>
  </w:num>
  <w:num w:numId="6">
    <w:abstractNumId w:val="13"/>
  </w:num>
  <w:num w:numId="7">
    <w:abstractNumId w:val="0"/>
  </w:num>
  <w:num w:numId="8">
    <w:abstractNumId w:val="6"/>
  </w:num>
  <w:num w:numId="9">
    <w:abstractNumId w:val="11"/>
  </w:num>
  <w:num w:numId="10">
    <w:abstractNumId w:val="17"/>
  </w:num>
  <w:num w:numId="11">
    <w:abstractNumId w:val="8"/>
  </w:num>
  <w:num w:numId="12">
    <w:abstractNumId w:val="18"/>
  </w:num>
  <w:num w:numId="13">
    <w:abstractNumId w:val="20"/>
  </w:num>
  <w:num w:numId="14">
    <w:abstractNumId w:val="21"/>
  </w:num>
  <w:num w:numId="15">
    <w:abstractNumId w:val="7"/>
  </w:num>
  <w:num w:numId="16">
    <w:abstractNumId w:val="3"/>
  </w:num>
  <w:num w:numId="17">
    <w:abstractNumId w:val="19"/>
  </w:num>
  <w:num w:numId="18">
    <w:abstractNumId w:val="9"/>
  </w:num>
  <w:num w:numId="19">
    <w:abstractNumId w:val="16"/>
  </w:num>
  <w:num w:numId="20">
    <w:abstractNumId w:val="22"/>
  </w:num>
  <w:num w:numId="21">
    <w:abstractNumId w:val="4"/>
  </w:num>
  <w:num w:numId="22">
    <w:abstractNumId w:val="23"/>
  </w:num>
  <w:num w:numId="23">
    <w:abstractNumId w:val="5"/>
  </w:num>
  <w:num w:numId="24">
    <w:abstractNumId w:val="14"/>
  </w:num>
  <w:num w:numId="25">
    <w:abstractNumId w:val="1"/>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80830"/>
    <w:rsid w:val="0007402C"/>
    <w:rsid w:val="000A312F"/>
    <w:rsid w:val="000C45DB"/>
    <w:rsid w:val="000D3C7C"/>
    <w:rsid w:val="000F1870"/>
    <w:rsid w:val="001231B3"/>
    <w:rsid w:val="001540A5"/>
    <w:rsid w:val="00160D5D"/>
    <w:rsid w:val="002128D1"/>
    <w:rsid w:val="00233F2A"/>
    <w:rsid w:val="0024353F"/>
    <w:rsid w:val="002445D4"/>
    <w:rsid w:val="00246B62"/>
    <w:rsid w:val="00272A5F"/>
    <w:rsid w:val="002A665E"/>
    <w:rsid w:val="003077DE"/>
    <w:rsid w:val="00316318"/>
    <w:rsid w:val="00363C4A"/>
    <w:rsid w:val="003E00AE"/>
    <w:rsid w:val="004204C1"/>
    <w:rsid w:val="00480367"/>
    <w:rsid w:val="004A0E63"/>
    <w:rsid w:val="00506DA0"/>
    <w:rsid w:val="00514633"/>
    <w:rsid w:val="005726AB"/>
    <w:rsid w:val="00587310"/>
    <w:rsid w:val="005A024A"/>
    <w:rsid w:val="005C6DAE"/>
    <w:rsid w:val="005E155D"/>
    <w:rsid w:val="0060487D"/>
    <w:rsid w:val="00615AC6"/>
    <w:rsid w:val="00616E9F"/>
    <w:rsid w:val="00620BFB"/>
    <w:rsid w:val="00662319"/>
    <w:rsid w:val="006A4877"/>
    <w:rsid w:val="006B3159"/>
    <w:rsid w:val="006C089F"/>
    <w:rsid w:val="007045E5"/>
    <w:rsid w:val="007161FF"/>
    <w:rsid w:val="007355C3"/>
    <w:rsid w:val="00752FE7"/>
    <w:rsid w:val="007607E1"/>
    <w:rsid w:val="00784271"/>
    <w:rsid w:val="00795B3E"/>
    <w:rsid w:val="00804E9C"/>
    <w:rsid w:val="00822143"/>
    <w:rsid w:val="00886633"/>
    <w:rsid w:val="008A7188"/>
    <w:rsid w:val="008D448F"/>
    <w:rsid w:val="008E2BF1"/>
    <w:rsid w:val="009562F8"/>
    <w:rsid w:val="009876B1"/>
    <w:rsid w:val="009E132B"/>
    <w:rsid w:val="00A02FEA"/>
    <w:rsid w:val="00A0731F"/>
    <w:rsid w:val="00A16A1A"/>
    <w:rsid w:val="00A80830"/>
    <w:rsid w:val="00A927A7"/>
    <w:rsid w:val="00B0400C"/>
    <w:rsid w:val="00B13188"/>
    <w:rsid w:val="00B70358"/>
    <w:rsid w:val="00B71384"/>
    <w:rsid w:val="00B849EC"/>
    <w:rsid w:val="00B84A1A"/>
    <w:rsid w:val="00BE6A62"/>
    <w:rsid w:val="00C53B16"/>
    <w:rsid w:val="00CA1494"/>
    <w:rsid w:val="00CB3D83"/>
    <w:rsid w:val="00CC5F1E"/>
    <w:rsid w:val="00CD0BC5"/>
    <w:rsid w:val="00D34052"/>
    <w:rsid w:val="00D37479"/>
    <w:rsid w:val="00D632F3"/>
    <w:rsid w:val="00D8379B"/>
    <w:rsid w:val="00DA6BCD"/>
    <w:rsid w:val="00E20C12"/>
    <w:rsid w:val="00E625C8"/>
    <w:rsid w:val="00ED6176"/>
    <w:rsid w:val="00F54E42"/>
    <w:rsid w:val="24F4E868"/>
    <w:rsid w:val="2FA82F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73B7E043"/>
  <w15:docId w15:val="{8439E000-BEB9-4DBD-B31D-E8D78939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1E"/>
    <w:rPr>
      <w:rFonts w:ascii="Garamond" w:hAnsi="Garamond"/>
      <w:lang w:eastAsia="en-US"/>
    </w:rPr>
  </w:style>
  <w:style w:type="paragraph" w:styleId="Heading1">
    <w:name w:val="heading 1"/>
    <w:basedOn w:val="Normal"/>
    <w:next w:val="Normal"/>
    <w:qFormat/>
    <w:rsid w:val="00CC5F1E"/>
    <w:pPr>
      <w:keepNext/>
      <w:tabs>
        <w:tab w:val="right" w:leader="underscore" w:pos="9360"/>
      </w:tabs>
      <w:spacing w:after="100"/>
      <w:outlineLvl w:val="0"/>
    </w:pPr>
    <w:rPr>
      <w:b/>
      <w:sz w:val="22"/>
    </w:rPr>
  </w:style>
  <w:style w:type="paragraph" w:styleId="Heading2">
    <w:name w:val="heading 2"/>
    <w:basedOn w:val="Style1"/>
    <w:next w:val="Normal"/>
    <w:qFormat/>
    <w:rsid w:val="00CC5F1E"/>
    <w:pPr>
      <w:keepNext/>
      <w:spacing w:before="120"/>
      <w:ind w:left="446" w:right="547"/>
      <w:outlineLvl w:val="1"/>
    </w:pPr>
  </w:style>
  <w:style w:type="paragraph" w:styleId="Heading3">
    <w:name w:val="heading 3"/>
    <w:basedOn w:val="Normal"/>
    <w:next w:val="Normal"/>
    <w:qFormat/>
    <w:rsid w:val="00CC5F1E"/>
    <w:pPr>
      <w:keepNext/>
      <w:spacing w:after="120"/>
      <w:jc w:val="center"/>
      <w:outlineLvl w:val="2"/>
    </w:pPr>
    <w:rPr>
      <w:b/>
      <w:smallCaps/>
      <w:spacing w:val="4"/>
      <w:sz w:val="30"/>
    </w:rPr>
  </w:style>
  <w:style w:type="paragraph" w:styleId="Heading4">
    <w:name w:val="heading 4"/>
    <w:basedOn w:val="Normal"/>
    <w:next w:val="Normal"/>
    <w:link w:val="Heading4Char"/>
    <w:qFormat/>
    <w:rsid w:val="00CC5F1E"/>
    <w:pPr>
      <w:keepNext/>
      <w:outlineLvl w:val="3"/>
    </w:pPr>
    <w:rPr>
      <w:b/>
      <w:snapToGrid w:val="0"/>
      <w:spacing w:val="10"/>
      <w:sz w:val="48"/>
    </w:rPr>
  </w:style>
  <w:style w:type="paragraph" w:styleId="Heading5">
    <w:name w:val="heading 5"/>
    <w:basedOn w:val="Normal"/>
    <w:next w:val="Normal"/>
    <w:qFormat/>
    <w:rsid w:val="00CC5F1E"/>
    <w:pPr>
      <w:keepNext/>
      <w:outlineLvl w:val="4"/>
    </w:pPr>
    <w:rPr>
      <w:rFonts w:cs="Courier New"/>
      <w:b/>
      <w:bCs/>
      <w:sz w:val="21"/>
    </w:rPr>
  </w:style>
  <w:style w:type="paragraph" w:styleId="Heading6">
    <w:name w:val="heading 6"/>
    <w:basedOn w:val="Normal"/>
    <w:next w:val="Normal"/>
    <w:qFormat/>
    <w:rsid w:val="00CC5F1E"/>
    <w:pPr>
      <w:keepNext/>
      <w:spacing w:after="40"/>
      <w:jc w:val="center"/>
      <w:outlineLvl w:val="5"/>
    </w:pPr>
    <w:rPr>
      <w:b/>
      <w:snapToGrid w:val="0"/>
      <w:spacing w:val="10"/>
      <w:sz w:val="48"/>
    </w:rPr>
  </w:style>
  <w:style w:type="paragraph" w:styleId="Heading7">
    <w:name w:val="heading 7"/>
    <w:basedOn w:val="Normal"/>
    <w:next w:val="Normal"/>
    <w:qFormat/>
    <w:rsid w:val="00CC5F1E"/>
    <w:pPr>
      <w:keepNext/>
      <w:jc w:val="center"/>
      <w:outlineLvl w:val="6"/>
    </w:pPr>
    <w:rPr>
      <w:rFonts w:cs="Courier New"/>
      <w:i/>
      <w:iCs/>
      <w:spacing w:val="8"/>
      <w:sz w:val="21"/>
    </w:rPr>
  </w:style>
  <w:style w:type="paragraph" w:styleId="Heading8">
    <w:name w:val="heading 8"/>
    <w:basedOn w:val="Normal"/>
    <w:next w:val="Normal"/>
    <w:qFormat/>
    <w:rsid w:val="00CC5F1E"/>
    <w:pPr>
      <w:keepNext/>
      <w:autoSpaceDE w:val="0"/>
      <w:autoSpaceDN w:val="0"/>
      <w:adjustRightInd w:val="0"/>
      <w:outlineLvl w:val="7"/>
    </w:pPr>
    <w:rPr>
      <w:b/>
      <w:smallCaps/>
      <w:spacing w:val="12"/>
      <w:sz w:val="31"/>
    </w:rPr>
  </w:style>
  <w:style w:type="paragraph" w:styleId="Heading9">
    <w:name w:val="heading 9"/>
    <w:basedOn w:val="Normal"/>
    <w:next w:val="Normal"/>
    <w:qFormat/>
    <w:rsid w:val="00CC5F1E"/>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C5F1E"/>
    <w:rPr>
      <w:snapToGrid w:val="0"/>
      <w:sz w:val="22"/>
    </w:rPr>
  </w:style>
  <w:style w:type="paragraph" w:styleId="BodyText2">
    <w:name w:val="Body Text 2"/>
    <w:basedOn w:val="Normal"/>
    <w:rsid w:val="00CC5F1E"/>
    <w:pPr>
      <w:spacing w:after="60"/>
      <w:jc w:val="both"/>
    </w:pPr>
    <w:rPr>
      <w:snapToGrid w:val="0"/>
      <w:sz w:val="22"/>
    </w:rPr>
  </w:style>
  <w:style w:type="character" w:styleId="Hyperlink">
    <w:name w:val="Hyperlink"/>
    <w:rsid w:val="00CC5F1E"/>
    <w:rPr>
      <w:color w:val="333399"/>
      <w:u w:val="single"/>
    </w:rPr>
  </w:style>
  <w:style w:type="paragraph" w:styleId="BodyTextIndent">
    <w:name w:val="Body Text Indent"/>
    <w:basedOn w:val="Normal"/>
    <w:rsid w:val="00CC5F1E"/>
    <w:pPr>
      <w:ind w:left="2160" w:hanging="2160"/>
    </w:pPr>
    <w:rPr>
      <w:sz w:val="22"/>
    </w:rPr>
  </w:style>
  <w:style w:type="paragraph" w:styleId="NormalWeb">
    <w:name w:val="Normal (Web)"/>
    <w:basedOn w:val="Normal"/>
    <w:link w:val="NormalWebChar"/>
    <w:rsid w:val="00CC5F1E"/>
    <w:pPr>
      <w:spacing w:before="100" w:beforeAutospacing="1" w:after="100" w:afterAutospacing="1"/>
    </w:pPr>
    <w:rPr>
      <w:rFonts w:ascii="Times New Roman" w:hAnsi="Times New Roman"/>
      <w:sz w:val="24"/>
      <w:szCs w:val="24"/>
    </w:rPr>
  </w:style>
  <w:style w:type="paragraph" w:styleId="BlockText">
    <w:name w:val="Block Text"/>
    <w:basedOn w:val="Normal"/>
    <w:rsid w:val="00CC5F1E"/>
    <w:pPr>
      <w:ind w:left="450" w:right="540"/>
      <w:jc w:val="both"/>
    </w:pPr>
    <w:rPr>
      <w:sz w:val="21"/>
    </w:rPr>
  </w:style>
  <w:style w:type="paragraph" w:styleId="Title">
    <w:name w:val="Title"/>
    <w:basedOn w:val="Normal"/>
    <w:next w:val="Normal"/>
    <w:link w:val="TitleChar"/>
    <w:uiPriority w:val="10"/>
    <w:qFormat/>
    <w:rsid w:val="00CC5F1E"/>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C5F1E"/>
    <w:rPr>
      <w:rFonts w:ascii="Cambria" w:eastAsia="Times New Roman" w:hAnsi="Cambria" w:cs="Times New Roman"/>
      <w:b/>
      <w:bCs/>
      <w:kern w:val="28"/>
      <w:sz w:val="32"/>
      <w:szCs w:val="32"/>
    </w:rPr>
  </w:style>
  <w:style w:type="paragraph" w:customStyle="1" w:styleId="Profile">
    <w:name w:val="Profile"/>
    <w:basedOn w:val="Normal"/>
    <w:link w:val="ProfileCharChar"/>
    <w:qFormat/>
    <w:rsid w:val="00CC5F1E"/>
    <w:pPr>
      <w:spacing w:after="100"/>
      <w:ind w:left="446"/>
    </w:pPr>
  </w:style>
  <w:style w:type="paragraph" w:customStyle="1" w:styleId="Style1">
    <w:name w:val="Style1"/>
    <w:basedOn w:val="NormalWeb"/>
    <w:link w:val="Style1Char"/>
    <w:qFormat/>
    <w:rsid w:val="00CC5F1E"/>
    <w:pPr>
      <w:spacing w:before="0" w:beforeAutospacing="0" w:after="0" w:afterAutospacing="0"/>
      <w:ind w:left="450" w:right="540"/>
      <w:jc w:val="both"/>
    </w:pPr>
    <w:rPr>
      <w:rFonts w:ascii="Garamond" w:hAnsi="Garamond"/>
      <w:caps/>
      <w:sz w:val="21"/>
    </w:rPr>
  </w:style>
  <w:style w:type="paragraph" w:styleId="ListParagraph">
    <w:name w:val="List Paragraph"/>
    <w:basedOn w:val="Normal"/>
    <w:link w:val="ListParagraphChar"/>
    <w:qFormat/>
    <w:rsid w:val="00CC5F1E"/>
    <w:pPr>
      <w:tabs>
        <w:tab w:val="left" w:pos="5040"/>
      </w:tabs>
      <w:spacing w:after="140"/>
      <w:ind w:left="446" w:right="547"/>
    </w:pPr>
    <w:rPr>
      <w:color w:val="000000"/>
      <w:sz w:val="21"/>
      <w:szCs w:val="24"/>
    </w:rPr>
  </w:style>
  <w:style w:type="character" w:customStyle="1" w:styleId="NormalWebChar">
    <w:name w:val="Normal (Web) Char"/>
    <w:link w:val="NormalWeb"/>
    <w:rsid w:val="00CC5F1E"/>
    <w:rPr>
      <w:sz w:val="24"/>
      <w:szCs w:val="24"/>
    </w:rPr>
  </w:style>
  <w:style w:type="character" w:customStyle="1" w:styleId="Style1Char">
    <w:name w:val="Style1 Char"/>
    <w:link w:val="Style1"/>
    <w:rsid w:val="00CC5F1E"/>
    <w:rPr>
      <w:rFonts w:ascii="Garamond" w:hAnsi="Garamond"/>
      <w:caps/>
      <w:sz w:val="21"/>
      <w:szCs w:val="24"/>
    </w:rPr>
  </w:style>
  <w:style w:type="paragraph" w:customStyle="1" w:styleId="Name">
    <w:name w:val="Name"/>
    <w:basedOn w:val="Normal"/>
    <w:link w:val="NameChar"/>
    <w:rsid w:val="00CC5F1E"/>
    <w:pPr>
      <w:spacing w:before="240" w:after="240"/>
      <w:ind w:left="403"/>
    </w:pPr>
    <w:rPr>
      <w:b/>
      <w:spacing w:val="10"/>
      <w:sz w:val="48"/>
    </w:rPr>
  </w:style>
  <w:style w:type="character" w:customStyle="1" w:styleId="ListParagraphChar">
    <w:name w:val="List Paragraph Char"/>
    <w:link w:val="ListParagraph"/>
    <w:rsid w:val="00CC5F1E"/>
    <w:rPr>
      <w:rFonts w:ascii="Garamond" w:hAnsi="Garamond"/>
      <w:color w:val="000000"/>
      <w:sz w:val="21"/>
      <w:szCs w:val="24"/>
      <w:lang w:val="en-US" w:eastAsia="en-US" w:bidi="ar-SA"/>
    </w:rPr>
  </w:style>
  <w:style w:type="character" w:customStyle="1" w:styleId="Heading4Char">
    <w:name w:val="Heading 4 Char"/>
    <w:link w:val="Heading4"/>
    <w:rsid w:val="00CC5F1E"/>
    <w:rPr>
      <w:rFonts w:ascii="Garamond" w:hAnsi="Garamond"/>
      <w:b/>
      <w:snapToGrid w:val="0"/>
      <w:spacing w:val="10"/>
      <w:sz w:val="48"/>
      <w:lang w:val="en-US" w:eastAsia="en-US" w:bidi="ar-SA"/>
    </w:rPr>
  </w:style>
  <w:style w:type="character" w:customStyle="1" w:styleId="NameChar">
    <w:name w:val="Name Char"/>
    <w:basedOn w:val="Heading4Char"/>
    <w:link w:val="Name"/>
    <w:rsid w:val="00CC5F1E"/>
    <w:rPr>
      <w:rFonts w:ascii="Garamond" w:hAnsi="Garamond"/>
      <w:b/>
      <w:snapToGrid w:val="0"/>
      <w:spacing w:val="10"/>
      <w:sz w:val="48"/>
      <w:lang w:val="en-US" w:eastAsia="en-US" w:bidi="ar-SA"/>
    </w:rPr>
  </w:style>
  <w:style w:type="paragraph" w:customStyle="1" w:styleId="Objective">
    <w:name w:val="Objective"/>
    <w:basedOn w:val="Normal"/>
    <w:rsid w:val="00CC5F1E"/>
    <w:pPr>
      <w:tabs>
        <w:tab w:val="left" w:pos="10170"/>
      </w:tabs>
      <w:spacing w:after="140"/>
      <w:ind w:left="446" w:right="547"/>
      <w:jc w:val="both"/>
    </w:pPr>
    <w:rPr>
      <w:i/>
      <w:iCs/>
      <w:spacing w:val="8"/>
      <w:sz w:val="21"/>
    </w:rPr>
  </w:style>
  <w:style w:type="numbering" w:customStyle="1" w:styleId="BulletedList">
    <w:name w:val="Bulleted List"/>
    <w:basedOn w:val="NoList"/>
    <w:rsid w:val="00CC5F1E"/>
    <w:pPr>
      <w:numPr>
        <w:numId w:val="1"/>
      </w:numPr>
    </w:pPr>
  </w:style>
  <w:style w:type="paragraph" w:styleId="Header">
    <w:name w:val="header"/>
    <w:basedOn w:val="Normal"/>
    <w:rsid w:val="00CC5F1E"/>
    <w:pPr>
      <w:tabs>
        <w:tab w:val="center" w:pos="4320"/>
        <w:tab w:val="right" w:pos="8640"/>
      </w:tabs>
    </w:pPr>
  </w:style>
  <w:style w:type="paragraph" w:styleId="Footer">
    <w:name w:val="footer"/>
    <w:basedOn w:val="Normal"/>
    <w:link w:val="FooterChar"/>
    <w:uiPriority w:val="99"/>
    <w:rsid w:val="00CC5F1E"/>
    <w:pPr>
      <w:jc w:val="center"/>
    </w:pPr>
  </w:style>
  <w:style w:type="character" w:customStyle="1" w:styleId="ProfileCharChar">
    <w:name w:val="Profile Char Char"/>
    <w:link w:val="Profile"/>
    <w:rsid w:val="00CC5F1E"/>
    <w:rPr>
      <w:rFonts w:ascii="Garamond" w:hAnsi="Garamond"/>
      <w:lang w:val="en-US" w:eastAsia="en-US" w:bidi="ar-SA"/>
    </w:rPr>
  </w:style>
  <w:style w:type="character" w:customStyle="1" w:styleId="FooterChar">
    <w:name w:val="Footer Char"/>
    <w:basedOn w:val="ProfileCharChar"/>
    <w:link w:val="Footer"/>
    <w:uiPriority w:val="99"/>
    <w:rsid w:val="00CC5F1E"/>
    <w:rPr>
      <w:rFonts w:ascii="Garamond" w:hAnsi="Garamond"/>
      <w:lang w:val="en-US" w:eastAsia="en-US" w:bidi="ar-SA"/>
    </w:rPr>
  </w:style>
  <w:style w:type="table" w:styleId="TableGrid">
    <w:name w:val="Table Grid"/>
    <w:basedOn w:val="TableNormal"/>
    <w:rsid w:val="00CC5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C5F1E"/>
  </w:style>
  <w:style w:type="paragraph" w:customStyle="1" w:styleId="ContactInfo">
    <w:name w:val="Contact Info"/>
    <w:basedOn w:val="Normal"/>
    <w:rsid w:val="00CC5F1E"/>
    <w:pPr>
      <w:spacing w:after="120"/>
      <w:jc w:val="center"/>
    </w:pPr>
  </w:style>
  <w:style w:type="paragraph" w:customStyle="1" w:styleId="BulletedIndent">
    <w:name w:val="Bulleted Indent"/>
    <w:basedOn w:val="Normal"/>
    <w:rsid w:val="00CC5F1E"/>
    <w:pPr>
      <w:numPr>
        <w:ilvl w:val="1"/>
        <w:numId w:val="2"/>
      </w:numPr>
    </w:pPr>
  </w:style>
  <w:style w:type="paragraph" w:customStyle="1" w:styleId="Spacing">
    <w:name w:val="Spacing"/>
    <w:basedOn w:val="Normal"/>
    <w:rsid w:val="00CC5F1E"/>
    <w:rPr>
      <w:sz w:val="14"/>
      <w:szCs w:val="14"/>
    </w:rPr>
  </w:style>
  <w:style w:type="paragraph" w:customStyle="1" w:styleId="SubmitResume">
    <w:name w:val="Submit Resume"/>
    <w:basedOn w:val="Normal"/>
    <w:rsid w:val="00CC5F1E"/>
    <w:pPr>
      <w:spacing w:before="200"/>
      <w:ind w:left="446" w:right="547"/>
    </w:pPr>
    <w:rPr>
      <w:rFonts w:cs="MS Shell Dlg"/>
      <w:i/>
      <w:color w:val="333399"/>
      <w:sz w:val="22"/>
      <w:szCs w:val="15"/>
    </w:rPr>
  </w:style>
  <w:style w:type="paragraph" w:customStyle="1" w:styleId="NamePage2">
    <w:name w:val="Name Page 2"/>
    <w:basedOn w:val="Name"/>
    <w:rsid w:val="00CC5F1E"/>
    <w:pPr>
      <w:tabs>
        <w:tab w:val="right" w:pos="9360"/>
      </w:tabs>
      <w:spacing w:before="720"/>
    </w:pPr>
  </w:style>
  <w:style w:type="paragraph" w:customStyle="1" w:styleId="ResumeSections">
    <w:name w:val="Resume Sections"/>
    <w:basedOn w:val="Heading1"/>
    <w:rsid w:val="00CC5F1E"/>
  </w:style>
  <w:style w:type="paragraph" w:styleId="BalloonText">
    <w:name w:val="Balloon Text"/>
    <w:basedOn w:val="Normal"/>
    <w:link w:val="BalloonTextChar"/>
    <w:uiPriority w:val="99"/>
    <w:rsid w:val="00CC5F1E"/>
    <w:rPr>
      <w:rFonts w:ascii="Tahoma" w:hAnsi="Tahoma"/>
      <w:sz w:val="16"/>
      <w:szCs w:val="16"/>
    </w:rPr>
  </w:style>
  <w:style w:type="character" w:customStyle="1" w:styleId="BalloonTextChar">
    <w:name w:val="Balloon Text Char"/>
    <w:link w:val="BalloonText"/>
    <w:uiPriority w:val="99"/>
    <w:rsid w:val="00CC5F1E"/>
    <w:rPr>
      <w:rFonts w:ascii="Tahoma" w:hAnsi="Tahoma" w:cs="Tahoma"/>
      <w:sz w:val="16"/>
      <w:szCs w:val="16"/>
    </w:rPr>
  </w:style>
  <w:style w:type="paragraph" w:customStyle="1" w:styleId="Sectionheader">
    <w:name w:val="Section header"/>
    <w:basedOn w:val="Normal"/>
    <w:qFormat/>
    <w:rsid w:val="00CC5F1E"/>
    <w:rPr>
      <w:rFonts w:ascii="Cambria" w:hAnsi="Cambria"/>
      <w:b/>
      <w:spacing w:val="-2"/>
      <w:sz w:val="24"/>
      <w:szCs w:val="24"/>
    </w:rPr>
  </w:style>
  <w:style w:type="character" w:styleId="Strong">
    <w:name w:val="Strong"/>
    <w:uiPriority w:val="22"/>
    <w:qFormat/>
    <w:rsid w:val="00CC5F1E"/>
    <w:rPr>
      <w:b/>
      <w:bCs/>
    </w:rPr>
  </w:style>
  <w:style w:type="table" w:styleId="LightList">
    <w:name w:val="Light List"/>
    <w:basedOn w:val="TableNormal"/>
    <w:uiPriority w:val="61"/>
    <w:rsid w:val="00CC5F1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sureshsubramaniyan@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1806</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PLM CV</vt:lpstr>
    </vt:vector>
  </TitlesOfParts>
  <Company>Grizli777</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PLM CV</dc:title>
  <dc:creator>suresh</dc:creator>
  <cp:lastModifiedBy>suresh</cp:lastModifiedBy>
  <cp:revision>64</cp:revision>
  <cp:lastPrinted>2015-08-03T05:07:00Z</cp:lastPrinted>
  <dcterms:created xsi:type="dcterms:W3CDTF">2015-08-31T15:40:00Z</dcterms:created>
  <dcterms:modified xsi:type="dcterms:W3CDTF">2019-02-14T07:48:00Z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TC103625701033</vt:lpwstr>
  </property>
</Properties>
</file>