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FLOOD MONITORING AND EARLY WARNING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                                PHASE-5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TEAM MEMBERS: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1.PRAVEENA.L-421221121028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2.PRAVEEN RAJ.R- </w:t>
      </w:r>
      <w:r>
        <w:rPr>
          <w:rFonts w:ascii="Times New Roman" w:cs="Times New Roman" w:hAnsi="Times New Roman"/>
          <w:sz w:val="28"/>
          <w:szCs w:val="28"/>
        </w:rPr>
        <w:t>421221121030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3.PUGAZHENTHI.S-421221121031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4.SHAKTHI KAVIYA.L.-421221121033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5.SALTINA.V-42122112102034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Project Objectives: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Monitor Flood Conditions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monitoring water levels in rivers, streams, and other flood-prone areas.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Early Warning System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An Early warning system that can provide real-time alerts to local authorities and the public when flood conditions are imminent.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Improve Public Safety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Enhancing</w:t>
      </w:r>
      <w:r>
        <w:rPr>
          <w:rFonts w:ascii="Times New Roman" w:cs="Times New Roman" w:hAnsi="Times New Roman"/>
          <w:sz w:val="28"/>
          <w:szCs w:val="28"/>
        </w:rPr>
        <w:t xml:space="preserve"> public safety by giving residents and emergency services more time to prepare for flooding events.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40"/>
          <w:szCs w:val="40"/>
        </w:rPr>
        <w:t>IOT Sensor Deployment</w:t>
      </w:r>
      <w:r>
        <w:rPr>
          <w:rFonts w:ascii="Times New Roman" w:cs="Times New Roman" w:hAnsi="Times New Roman"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project involves deploying a network of IOT sensors in flood-prone areas. These sensors are designed to measure various </w:t>
      </w:r>
      <w:r>
        <w:rPr>
          <w:rFonts w:ascii="Times New Roman" w:cs="Times New Roman" w:hAnsi="Times New Roman"/>
          <w:sz w:val="28"/>
          <w:szCs w:val="28"/>
        </w:rPr>
        <w:t>parameters, including water level, temperature, and precipitation. Here is an overview of the sensor deployment: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Water Level Sensors: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These sensors are placed at various points in rivers and streams to monitor water levels. They typically use ultrasonic o</w:t>
      </w:r>
      <w:r>
        <w:rPr>
          <w:rFonts w:ascii="Times New Roman" w:cs="Times New Roman" w:hAnsi="Times New Roman"/>
          <w:sz w:val="28"/>
          <w:szCs w:val="28"/>
        </w:rPr>
        <w:t>r pressure-based methods to measure water depth.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Temperature Sensors: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Deployed to monitor water and air temperature, as temperature changes can affect flood conditions.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Rainfall Sensors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Placed in strategic locations to measure rainfall in real-time, hel</w:t>
      </w:r>
      <w:r>
        <w:rPr>
          <w:rFonts w:ascii="Times New Roman" w:cs="Times New Roman" w:hAnsi="Times New Roman"/>
          <w:sz w:val="28"/>
          <w:szCs w:val="28"/>
        </w:rPr>
        <w:t>ping to predict potential flood events.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Platform Development: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heart of the system is the early warning platform, which processes data from the IOT sensors, analyzes it, and sends out alerts when necessary.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 Acquisition: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IOT sensors continuously s</w:t>
      </w:r>
      <w:r>
        <w:rPr>
          <w:rFonts w:ascii="Times New Roman" w:cs="Times New Roman" w:hAnsi="Times New Roman"/>
          <w:sz w:val="28"/>
          <w:szCs w:val="28"/>
        </w:rPr>
        <w:t>end data to a central server. This data includes water levels, temperature, and rainfall information.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Data Processing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platform processes the incoming data, checks it against predefined thresholds.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Alert Generation: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When the system detects a potentia</w:t>
      </w:r>
      <w:r>
        <w:rPr>
          <w:rFonts w:ascii="Times New Roman" w:cs="Times New Roman" w:hAnsi="Times New Roman"/>
          <w:sz w:val="28"/>
          <w:szCs w:val="28"/>
        </w:rPr>
        <w:t>l flood event, it generates alerts. Alerts are sent to local authorities, emergency services, and the public through the webpage.</w:t>
      </w:r>
    </w:p>
    <w:p>
      <w:pPr>
        <w:pStyle w:val="style0"/>
        <w:tabs>
          <w:tab w:val="left" w:leader="none" w:pos="1139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Code Implementation: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code implementation for this project is a combination of various software components: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Sensor Data </w:t>
      </w:r>
      <w:r>
        <w:rPr>
          <w:rFonts w:ascii="Times New Roman" w:cs="Times New Roman" w:hAnsi="Times New Roman"/>
          <w:b/>
          <w:sz w:val="32"/>
          <w:szCs w:val="32"/>
        </w:rPr>
        <w:t>Collection Code: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Custom code for each type of sensor to collect data and transmit it to the central server using IOT protocols (e.g., MQTT).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Alerting System: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Code to generate and distribute alerts through HTML webpage.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 Visualization: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Web and mobi</w:t>
      </w:r>
      <w:r>
        <w:rPr>
          <w:rFonts w:ascii="Times New Roman" w:cs="Times New Roman" w:hAnsi="Times New Roman"/>
          <w:sz w:val="28"/>
          <w:szCs w:val="28"/>
        </w:rPr>
        <w:t>le app development for real-time data visualization. This can include the use of JavaScript frameworks, databases, and mapping libraries.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ELEMENTS OF FLOOD MONITORING AND EARLY WARNING SYSTEM:</w:t>
      </w:r>
    </w:p>
    <w:p>
      <w:pPr>
        <w:pStyle w:val="style0"/>
        <w:rPr>
          <w:noProof/>
          <w:lang w:val="en-IN" w:bidi="ta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val="en-IN" w:bidi="ta-IN" w:eastAsia="en-IN"/>
        </w:rPr>
        <w:t xml:space="preserve">        </w:t>
      </w:r>
      <w:r>
        <w:rPr>
          <w:rFonts w:ascii="Times New Roman" w:cs="Times New Roman" w:hAnsi="Times New Roman"/>
          <w:noProof/>
          <w:sz w:val="32"/>
          <w:szCs w:val="32"/>
          <w:lang w:val="en-IN" w:eastAsia="en-IN"/>
        </w:rPr>
        <w:drawing>
          <wp:inline distL="0" distT="0" distB="0" distR="0">
            <wp:extent cx="4711700" cy="2574197"/>
            <wp:effectExtent l="0" t="0" r="0" b="0"/>
            <wp:docPr id="1026" name="Picture 3" descr="C:\Users\vmrag\OneDrive\Pictures\Screenshots\Screenshot (26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25000" t="36110" r="31197" b="15377"/>
                    <a:stretch/>
                  </pic:blipFill>
                  <pic:spPr>
                    <a:xfrm rot="0">
                      <a:off x="0" y="0"/>
                      <a:ext cx="4711700" cy="25741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  <w:lang w:val="en-IN" w:bidi="ta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REAL TIME WATER LEVEL DATA AND EARLY </w:t>
      </w:r>
      <w:r>
        <w:rPr>
          <w:rFonts w:ascii="Times New Roman" w:cs="Times New Roman" w:hAnsi="Times New Roman"/>
          <w:b/>
          <w:sz w:val="32"/>
          <w:szCs w:val="32"/>
        </w:rPr>
        <w:t>WARNING IN CHENNAI: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noProof/>
          <w:lang w:val="en-IN" w:bidi="ta-IN" w:eastAsia="en-IN"/>
        </w:rPr>
      </w:pPr>
      <w:r>
        <w:rPr>
          <w:noProof/>
          <w:lang w:val="en-IN" w:eastAsia="en-IN"/>
        </w:rPr>
        <w:drawing>
          <wp:inline distL="0" distT="0" distB="0" distR="0">
            <wp:extent cx="5943600" cy="2974340"/>
            <wp:effectExtent l="0" t="0" r="0" b="0"/>
            <wp:docPr id="1027" name="Picture 1" descr="image 1 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4680" r="0" b="0"/>
                    <a:stretch/>
                  </pic:blipFill>
                  <pic:spPr>
                    <a:xfrm rot="0">
                      <a:off x="0" y="0"/>
                      <a:ext cx="5943600" cy="2974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PYTHON SCRIPT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</w:t>
      </w:r>
      <w:r>
        <w:rPr>
          <w:rFonts w:ascii="Times New Roman" w:cs="Times New Roman" w:hAnsi="Times New Roman"/>
          <w:sz w:val="28"/>
          <w:szCs w:val="28"/>
        </w:rPr>
        <w:t>Prateek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//https://justdoelectronics.com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//https://www.youtube.com/c/JustDoElectronics/videos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</w:t>
      </w:r>
      <w:r>
        <w:rPr>
          <w:rFonts w:ascii="Times New Roman" w:cs="Times New Roman" w:hAnsi="Times New Roman"/>
          <w:sz w:val="28"/>
          <w:szCs w:val="28"/>
        </w:rPr>
        <w:t>Wire.h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&lt;LiquidCrystal_I2C.h&gt;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</w:t>
      </w:r>
      <w:r>
        <w:rPr>
          <w:rFonts w:ascii="Times New Roman" w:cs="Times New Roman" w:hAnsi="Times New Roman"/>
          <w:sz w:val="28"/>
          <w:szCs w:val="28"/>
        </w:rPr>
        <w:t>NewPing.h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</w:t>
      </w:r>
      <w:r>
        <w:rPr>
          <w:rFonts w:ascii="Times New Roman" w:cs="Times New Roman" w:hAnsi="Times New Roman"/>
          <w:sz w:val="28"/>
          <w:szCs w:val="28"/>
        </w:rPr>
        <w:t>SoftwareSerial.h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LCD Display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LiquidCrystal_I2C </w:t>
      </w:r>
      <w:r>
        <w:rPr>
          <w:rFonts w:ascii="Times New Roman" w:cs="Times New Roman" w:hAnsi="Times New Roman"/>
          <w:sz w:val="28"/>
          <w:szCs w:val="28"/>
        </w:rPr>
        <w:t>lcd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0x27, 16, 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Ultrasonic Sensor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TRIGGER_PIN 12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ECHO_PIN 11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MAX_DISTANCE 200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NewPing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sonar(</w:t>
      </w:r>
      <w:r>
        <w:rPr>
          <w:rFonts w:ascii="Times New Roman" w:cs="Times New Roman" w:hAnsi="Times New Roman"/>
          <w:sz w:val="28"/>
          <w:szCs w:val="28"/>
        </w:rPr>
        <w:t>TRIGGER_PIN, ECHO_PIN, MAX_DISTANCE);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Float Sensor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FLOAT_SENSOR_PIN 10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GSM Module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SoftwareSerial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gsmSerial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8, 9);  // RX, TX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GSM_BAUDRATE 9600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Thresholds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#define FLOOD_THRESHOLD </w:t>
      </w:r>
      <w:r>
        <w:rPr>
          <w:rFonts w:ascii="Times New Roman" w:cs="Times New Roman" w:hAnsi="Times New Roman"/>
          <w:sz w:val="28"/>
          <w:szCs w:val="28"/>
        </w:rPr>
        <w:t>50  /</w:t>
      </w:r>
      <w:r>
        <w:rPr>
          <w:rFonts w:ascii="Times New Roman" w:cs="Times New Roman" w:hAnsi="Times New Roman"/>
          <w:sz w:val="28"/>
          <w:szCs w:val="28"/>
        </w:rPr>
        <w:t>/ Example threshold in cm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// Phone Numbers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hAnsi="Times New Roman"/>
          <w:sz w:val="28"/>
          <w:szCs w:val="28"/>
        </w:rPr>
        <w:t>phoneNumbers</w:t>
      </w:r>
      <w:r>
        <w:rPr>
          <w:rFonts w:ascii="Times New Roman" w:cs="Times New Roman" w:hAnsi="Times New Roman"/>
          <w:sz w:val="28"/>
          <w:szCs w:val="28"/>
        </w:rPr>
        <w:t>[</w:t>
      </w:r>
      <w:r>
        <w:rPr>
          <w:rFonts w:ascii="Times New Roman" w:cs="Times New Roman" w:hAnsi="Times New Roman"/>
          <w:sz w:val="28"/>
          <w:szCs w:val="28"/>
        </w:rPr>
        <w:t>] = { "+9188305848xx", "+9188305848xx" };  // Example phone numbers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setup(</w:t>
      </w:r>
      <w:r>
        <w:rPr>
          <w:rFonts w:ascii="Times New Roman" w:cs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Initialize LCD Display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lcd.begin</w:t>
      </w:r>
      <w:r>
        <w:rPr>
          <w:rFonts w:ascii="Times New Roman" w:cs="Times New Roman" w:hAnsi="Times New Roman"/>
          <w:sz w:val="28"/>
          <w:szCs w:val="28"/>
        </w:rPr>
        <w:t>(16, 2);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lcd.backlight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Initialize GSM Module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gsmSerial.begin</w:t>
      </w:r>
      <w:r>
        <w:rPr>
          <w:rFonts w:ascii="Times New Roman" w:cs="Times New Roman" w:hAnsi="Times New Roman"/>
          <w:sz w:val="28"/>
          <w:szCs w:val="28"/>
        </w:rPr>
        <w:t>(GSM_BAUDRATE);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2000);               // Give GSM module time to initialize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>("AT"</w:t>
      </w:r>
      <w:r>
        <w:rPr>
          <w:rFonts w:ascii="Times New Roman" w:cs="Times New Roman" w:hAnsi="Times New Roman"/>
          <w:sz w:val="28"/>
          <w:szCs w:val="28"/>
        </w:rPr>
        <w:t xml:space="preserve">);   </w:t>
      </w:r>
      <w:r>
        <w:rPr>
          <w:rFonts w:ascii="Times New Roman" w:cs="Times New Roman" w:hAnsi="Times New Roman"/>
          <w:sz w:val="28"/>
          <w:szCs w:val="28"/>
        </w:rPr>
        <w:t xml:space="preserve">      // Check communication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>("AT+CMGF=1"</w:t>
      </w:r>
      <w:r>
        <w:rPr>
          <w:rFonts w:ascii="Times New Roman" w:cs="Times New Roman" w:hAnsi="Times New Roman"/>
          <w:sz w:val="28"/>
          <w:szCs w:val="28"/>
        </w:rPr>
        <w:t>);  /</w:t>
      </w:r>
      <w:r>
        <w:rPr>
          <w:rFonts w:ascii="Times New Roman" w:cs="Times New Roman" w:hAnsi="Times New Roman"/>
          <w:sz w:val="28"/>
          <w:szCs w:val="28"/>
        </w:rPr>
        <w:t>/ Set SMS text mode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Display Initialization Message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lcd.clear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lcd.setCursor</w:t>
      </w:r>
      <w:r>
        <w:rPr>
          <w:rFonts w:ascii="Times New Roman" w:cs="Times New Roman" w:hAnsi="Times New Roman"/>
          <w:sz w:val="28"/>
          <w:szCs w:val="28"/>
        </w:rPr>
        <w:t>(0, 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</w:t>
      </w:r>
      <w:r>
        <w:rPr>
          <w:rFonts w:ascii="Times New Roman" w:cs="Times New Roman" w:hAnsi="Times New Roman"/>
          <w:sz w:val="28"/>
          <w:szCs w:val="28"/>
        </w:rPr>
        <w:t>print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"Flood Monitoring");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lcd.setCursor</w:t>
      </w:r>
      <w:r>
        <w:rPr>
          <w:rFonts w:ascii="Times New Roman" w:cs="Times New Roman" w:hAnsi="Times New Roman"/>
          <w:sz w:val="28"/>
          <w:szCs w:val="28"/>
        </w:rPr>
        <w:t>(0, 1);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lcd.print</w:t>
      </w:r>
      <w:r>
        <w:rPr>
          <w:rFonts w:ascii="Times New Roman" w:cs="Times New Roman" w:hAnsi="Times New Roman"/>
          <w:sz w:val="28"/>
          <w:szCs w:val="28"/>
        </w:rPr>
        <w:t>("System");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3000);  // Display initialization message for 3 seconds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loop(</w:t>
      </w:r>
      <w:r>
        <w:rPr>
          <w:rFonts w:ascii="Times New Roman" w:cs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Read Ultrasonic Sensor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unsigned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distance = </w:t>
      </w:r>
      <w:r>
        <w:rPr>
          <w:rFonts w:ascii="Times New Roman" w:cs="Times New Roman" w:hAnsi="Times New Roman"/>
          <w:sz w:val="28"/>
          <w:szCs w:val="28"/>
        </w:rPr>
        <w:t>sonar.ping</w:t>
      </w:r>
      <w:r>
        <w:rPr>
          <w:rFonts w:ascii="Times New Roman" w:cs="Times New Roman" w:hAnsi="Times New Roman"/>
          <w:sz w:val="28"/>
          <w:szCs w:val="28"/>
        </w:rPr>
        <w:t>_cm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Read Float Sensor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floatSensorValue</w:t>
      </w:r>
      <w:r>
        <w:rPr>
          <w:rFonts w:ascii="Times New Roman" w:cs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hAnsi="Times New Roman"/>
          <w:sz w:val="28"/>
          <w:szCs w:val="28"/>
        </w:rPr>
        <w:t>digitalRead</w:t>
      </w:r>
      <w:r>
        <w:rPr>
          <w:rFonts w:ascii="Times New Roman" w:cs="Times New Roman" w:hAnsi="Times New Roman"/>
          <w:sz w:val="28"/>
          <w:szCs w:val="28"/>
        </w:rPr>
        <w:t>(FLOAT_SENSOR_PIN);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Calculate Flood Level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 xml:space="preserve"> = distance;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Update LCD Display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lcd.clear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lcd.setCursor</w:t>
      </w:r>
      <w:r>
        <w:rPr>
          <w:rFonts w:ascii="Times New Roman" w:cs="Times New Roman" w:hAnsi="Times New Roman"/>
          <w:sz w:val="28"/>
          <w:szCs w:val="28"/>
        </w:rPr>
        <w:t>(0, 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</w:t>
      </w:r>
      <w:r>
        <w:rPr>
          <w:rFonts w:ascii="Times New Roman" w:cs="Times New Roman" w:hAnsi="Times New Roman"/>
          <w:sz w:val="28"/>
          <w:szCs w:val="28"/>
        </w:rPr>
        <w:t>print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"Water Level: 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lcd.print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lcd.print</w:t>
      </w:r>
      <w:r>
        <w:rPr>
          <w:rFonts w:ascii="Times New Roman" w:cs="Times New Roman" w:hAnsi="Times New Roman"/>
          <w:sz w:val="28"/>
          <w:szCs w:val="28"/>
        </w:rPr>
        <w:t>("cm");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 Check Flood Threshold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 (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 xml:space="preserve"> &gt; FLOOD_THRESHOLD &amp;&amp; </w:t>
      </w:r>
      <w:r>
        <w:rPr>
          <w:rFonts w:ascii="Times New Roman" w:cs="Times New Roman" w:hAnsi="Times New Roman"/>
          <w:sz w:val="28"/>
          <w:szCs w:val="28"/>
        </w:rPr>
        <w:t>floatSensorValue</w:t>
      </w:r>
      <w:r>
        <w:rPr>
          <w:rFonts w:ascii="Times New Roman" w:cs="Times New Roman" w:hAnsi="Times New Roman"/>
          <w:sz w:val="28"/>
          <w:szCs w:val="28"/>
        </w:rPr>
        <w:t xml:space="preserve"> == HIGH)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 Send Alert SMS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sendAlertSMS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500);  // Delay for stability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sendAlertSMS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String message = "Flood Alert! Water level is 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message += </w:t>
      </w:r>
      <w:r>
        <w:rPr>
          <w:rFonts w:ascii="Times New Roman" w:cs="Times New Roman" w:hAnsi="Times New Roman"/>
          <w:sz w:val="28"/>
          <w:szCs w:val="28"/>
        </w:rPr>
        <w:t>floodLevel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message += "cm. Take necessary actions.";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for (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hAnsi="Times New Roman"/>
          <w:sz w:val="28"/>
          <w:szCs w:val="28"/>
        </w:rPr>
        <w:t>sizeof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phoneNumbers</w:t>
      </w:r>
      <w:r>
        <w:rPr>
          <w:rFonts w:ascii="Times New Roman" w:cs="Times New Roman" w:hAnsi="Times New Roman"/>
          <w:sz w:val="28"/>
          <w:szCs w:val="28"/>
        </w:rPr>
        <w:t xml:space="preserve">) / </w:t>
      </w:r>
      <w:r>
        <w:rPr>
          <w:rFonts w:ascii="Times New Roman" w:cs="Times New Roman" w:hAnsi="Times New Roman"/>
          <w:sz w:val="28"/>
          <w:szCs w:val="28"/>
        </w:rPr>
        <w:t>sizeof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phoneNumbers</w:t>
      </w:r>
      <w:r>
        <w:rPr>
          <w:rFonts w:ascii="Times New Roman" w:cs="Times New Roman" w:hAnsi="Times New Roman"/>
          <w:sz w:val="28"/>
          <w:szCs w:val="28"/>
        </w:rPr>
        <w:t>[</w:t>
      </w:r>
      <w:r>
        <w:rPr>
          <w:rFonts w:ascii="Times New Roman" w:cs="Times New Roman" w:hAnsi="Times New Roman"/>
          <w:sz w:val="28"/>
          <w:szCs w:val="28"/>
        </w:rPr>
        <w:t xml:space="preserve">0]);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 xml:space="preserve">"AT+CMGS=\"" + </w:t>
      </w:r>
      <w:r>
        <w:rPr>
          <w:rFonts w:ascii="Times New Roman" w:cs="Times New Roman" w:hAnsi="Times New Roman"/>
          <w:sz w:val="28"/>
          <w:szCs w:val="28"/>
        </w:rPr>
        <w:t>phoneNumbers</w:t>
      </w:r>
      <w:r>
        <w:rPr>
          <w:rFonts w:ascii="Times New Roman" w:cs="Times New Roman" w:hAnsi="Times New Roman"/>
          <w:sz w:val="28"/>
          <w:szCs w:val="28"/>
        </w:rPr>
        <w:t>[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] + "\"");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>(message);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 xml:space="preserve">((String) </w:t>
      </w:r>
      <w:r>
        <w:rPr>
          <w:rFonts w:ascii="Times New Roman" w:cs="Times New Roman" w:hAnsi="Times New Roman"/>
          <w:sz w:val="28"/>
          <w:szCs w:val="28"/>
        </w:rPr>
        <w:t>char(</w:t>
      </w:r>
      <w:r>
        <w:rPr>
          <w:rFonts w:ascii="Times New Roman" w:cs="Times New Roman" w:hAnsi="Times New Roman"/>
          <w:sz w:val="28"/>
          <w:szCs w:val="28"/>
        </w:rPr>
        <w:t>26));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</w:t>
      </w:r>
      <w:r>
        <w:rPr>
          <w:rFonts w:ascii="Times New Roman" w:cs="Times New Roman" w:hAnsi="Times New Roman"/>
          <w:sz w:val="28"/>
          <w:szCs w:val="28"/>
        </w:rPr>
        <w:t>sendCommand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String command)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gsmSerial.println</w:t>
      </w:r>
      <w:r>
        <w:rPr>
          <w:rFonts w:ascii="Times New Roman" w:cs="Times New Roman" w:hAnsi="Times New Roman"/>
          <w:sz w:val="28"/>
          <w:szCs w:val="28"/>
        </w:rPr>
        <w:t>(command);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delay(</w:t>
      </w:r>
      <w:r>
        <w:rPr>
          <w:rFonts w:ascii="Times New Roman" w:cs="Times New Roman" w:hAnsi="Times New Roman"/>
          <w:sz w:val="28"/>
          <w:szCs w:val="28"/>
        </w:rPr>
        <w:t>1000);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while (</w:t>
      </w:r>
      <w:r>
        <w:rPr>
          <w:rFonts w:ascii="Times New Roman" w:cs="Times New Roman" w:hAnsi="Times New Roman"/>
          <w:sz w:val="28"/>
          <w:szCs w:val="28"/>
        </w:rPr>
        <w:t>gsmSerial.available</w:t>
      </w:r>
      <w:r>
        <w:rPr>
          <w:rFonts w:ascii="Times New Roman" w:cs="Times New Roman" w:hAnsi="Times New Roman"/>
          <w:sz w:val="28"/>
          <w:szCs w:val="28"/>
        </w:rPr>
        <w:t>())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gsmSerial.read</w:t>
      </w:r>
      <w:r>
        <w:rPr>
          <w:rFonts w:ascii="Times New Roman" w:cs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SIMULATION: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L="0" distT="0" distB="0" distR="0">
            <wp:extent cx="5825772" cy="3375660"/>
            <wp:effectExtent l="0" t="0" r="3810" b="0"/>
            <wp:docPr id="1028" name="Picture 2" descr="https://encrypted-tbn0.gstatic.com/images?q=tbn:ANd9GcQEQpL4JuG_6w0LbSlJcVP5rRjdO1OBtC9cVbSRfuzK7D3GRQbb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5772" cy="3375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CONCLUSION:</w:t>
      </w: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An IOT-based Flood Monitoring and Early Warning System is a valuable tool for reducing the impact of floods on communities and infras</w:t>
      </w:r>
      <w:r>
        <w:rPr>
          <w:rFonts w:ascii="Times New Roman" w:cs="Times New Roman" w:hAnsi="Times New Roman"/>
          <w:sz w:val="28"/>
          <w:szCs w:val="28"/>
        </w:rPr>
        <w:t>tructure. By providing real-time data and timely alerts, it can save lives and minimize damage. Its success depends on a combination of reliable sensors, advanced data analysis, effective communication, and the active involvement of the community and relev</w:t>
      </w:r>
      <w:r>
        <w:rPr>
          <w:rFonts w:ascii="Times New Roman" w:cs="Times New Roman" w:hAnsi="Times New Roman"/>
          <w:sz w:val="28"/>
          <w:szCs w:val="28"/>
        </w:rPr>
        <w:t>ant authorities. Continuous improvement and adaptation to changing environmental conditions are essential for the long-term effectiveness of such a system.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8C07C-8BB1-403C-AB4E-6A1CDB53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689</Words>
  <Pages>11</Pages>
  <Characters>4596</Characters>
  <Application>WPS Office</Application>
  <DocSecurity>0</DocSecurity>
  <Paragraphs>196</Paragraphs>
  <ScaleCrop>false</ScaleCrop>
  <LinksUpToDate>false</LinksUpToDate>
  <CharactersWithSpaces>5465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2023-10-31T16:33:00Z</dcterms:created>
  <dc:creator>Smile</dc:creator>
  <lastModifiedBy>RMX3741</lastModifiedBy>
  <dcterms:modified xsi:type="dcterms:W3CDTF">2023-11-04T03:51:15Z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0db7a0576a3648f7919a7994a49d4bef</vt:lpwstr>
  </property>
</Properties>
</file>