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97" w:rsidRPr="00027497" w:rsidRDefault="00027497" w:rsidP="00027497">
      <w:pPr>
        <w:rPr>
          <w:rFonts w:ascii="Bookman Old Style" w:hAnsi="Bookman Old Style"/>
          <w:b/>
          <w:i/>
          <w:sz w:val="48"/>
          <w:szCs w:val="48"/>
        </w:rPr>
      </w:pPr>
      <w:r w:rsidRPr="00027497">
        <w:rPr>
          <w:rFonts w:ascii="Bookman Old Style" w:hAnsi="Bookman Old Style"/>
          <w:b/>
          <w:i/>
          <w:sz w:val="48"/>
          <w:szCs w:val="48"/>
        </w:rPr>
        <w:t>Predic</w:t>
      </w:r>
      <w:bookmarkStart w:id="0" w:name="_GoBack"/>
      <w:bookmarkEnd w:id="0"/>
      <w:r w:rsidRPr="00027497">
        <w:rPr>
          <w:rFonts w:ascii="Bookman Old Style" w:hAnsi="Bookman Old Style"/>
          <w:b/>
          <w:i/>
          <w:sz w:val="48"/>
          <w:szCs w:val="48"/>
        </w:rPr>
        <w:t xml:space="preserve">ting Personal Loan Using Approval Video Link </w:t>
      </w:r>
    </w:p>
    <w:p w:rsidR="00027497" w:rsidRDefault="00027497" w:rsidP="00997713"/>
    <w:p w:rsidR="00215036" w:rsidRDefault="00027497" w:rsidP="00997713">
      <w:hyperlink r:id="rId5" w:history="1">
        <w:r w:rsidR="00997713" w:rsidRPr="00BC7012">
          <w:rPr>
            <w:rStyle w:val="Hyperlink"/>
          </w:rPr>
          <w:t>https://youtu.be/ItwWUNEdTyI</w:t>
        </w:r>
      </w:hyperlink>
    </w:p>
    <w:p w:rsidR="00997713" w:rsidRPr="00997713" w:rsidRDefault="00997713" w:rsidP="00997713"/>
    <w:sectPr w:rsidR="00997713" w:rsidRPr="0099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13"/>
    <w:rsid w:val="00027497"/>
    <w:rsid w:val="00215036"/>
    <w:rsid w:val="009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twWUNEdT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Murugan</dc:creator>
  <cp:lastModifiedBy>Sakthi Murugan</cp:lastModifiedBy>
  <cp:revision>2</cp:revision>
  <dcterms:created xsi:type="dcterms:W3CDTF">2023-04-14T20:19:00Z</dcterms:created>
  <dcterms:modified xsi:type="dcterms:W3CDTF">2023-04-14T20:27:00Z</dcterms:modified>
</cp:coreProperties>
</file>