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8F698" w14:textId="77777777" w:rsidR="00516214" w:rsidRDefault="00516214"/>
    <w:p w14:paraId="10891624" w14:textId="77777777" w:rsidR="00516214" w:rsidRDefault="00516214">
      <w:pPr>
        <w:jc w:val="center"/>
        <w:rPr>
          <w:rFonts w:ascii="宋体"/>
          <w:b/>
          <w:sz w:val="44"/>
        </w:rPr>
      </w:pPr>
    </w:p>
    <w:p w14:paraId="76230C5C" w14:textId="77777777" w:rsidR="00516214" w:rsidRDefault="00516214">
      <w:pPr>
        <w:jc w:val="center"/>
        <w:rPr>
          <w:b/>
          <w:sz w:val="44"/>
        </w:rPr>
      </w:pPr>
      <w:r>
        <w:rPr>
          <w:rFonts w:ascii="宋体" w:hint="eastAsia"/>
          <w:b/>
          <w:sz w:val="44"/>
        </w:rPr>
        <w:t xml:space="preserve">深 </w:t>
      </w:r>
      <w:proofErr w:type="gramStart"/>
      <w:r>
        <w:rPr>
          <w:rFonts w:ascii="宋体" w:hint="eastAsia"/>
          <w:b/>
          <w:sz w:val="44"/>
        </w:rPr>
        <w:t>圳</w:t>
      </w:r>
      <w:proofErr w:type="gramEnd"/>
      <w:r>
        <w:rPr>
          <w:rFonts w:ascii="宋体" w:hint="eastAsia"/>
          <w:b/>
          <w:sz w:val="44"/>
        </w:rPr>
        <w:t xml:space="preserve"> 大 学 实 验 报 告</w:t>
      </w:r>
    </w:p>
    <w:p w14:paraId="399E28D9" w14:textId="77777777" w:rsidR="00516214" w:rsidRDefault="00516214">
      <w:pPr>
        <w:rPr>
          <w:b/>
          <w:sz w:val="28"/>
        </w:rPr>
      </w:pPr>
    </w:p>
    <w:p w14:paraId="0391D764" w14:textId="77777777" w:rsidR="00516214" w:rsidRDefault="00516214">
      <w:pPr>
        <w:rPr>
          <w:b/>
          <w:sz w:val="28"/>
        </w:rPr>
      </w:pPr>
    </w:p>
    <w:p w14:paraId="0D00C08B" w14:textId="77777777" w:rsidR="00516214" w:rsidRDefault="00516214">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sidR="00F06041">
        <w:rPr>
          <w:b/>
          <w:sz w:val="28"/>
          <w:u w:val="single"/>
        </w:rPr>
        <w:t xml:space="preserve">      </w:t>
      </w:r>
      <w:r w:rsidR="00F06041" w:rsidRPr="00F06041">
        <w:rPr>
          <w:rFonts w:hint="eastAsia"/>
          <w:b/>
          <w:sz w:val="28"/>
          <w:u w:val="single"/>
        </w:rPr>
        <w:t>算法设计与分析</w:t>
      </w:r>
      <w:r w:rsidR="00F06041">
        <w:rPr>
          <w:rFonts w:hint="eastAsia"/>
          <w:b/>
          <w:sz w:val="28"/>
          <w:u w:val="single"/>
        </w:rPr>
        <w:t xml:space="preserve">    </w:t>
      </w:r>
      <w:r w:rsidR="00DC22F0">
        <w:rPr>
          <w:b/>
          <w:sz w:val="28"/>
          <w:u w:val="single"/>
        </w:rPr>
        <w:t xml:space="preserve">   </w:t>
      </w:r>
      <w:r w:rsidR="00F06041">
        <w:rPr>
          <w:b/>
          <w:sz w:val="28"/>
          <w:u w:val="single"/>
        </w:rPr>
        <w:t xml:space="preserve">      </w:t>
      </w:r>
      <w:r>
        <w:rPr>
          <w:rFonts w:hint="eastAsia"/>
          <w:b/>
          <w:sz w:val="28"/>
          <w:u w:val="single"/>
        </w:rPr>
        <w:t xml:space="preserve">  </w:t>
      </w:r>
    </w:p>
    <w:p w14:paraId="70E74439" w14:textId="77777777" w:rsidR="00516214" w:rsidRPr="00DC22F0" w:rsidRDefault="00516214">
      <w:pPr>
        <w:rPr>
          <w:b/>
          <w:sz w:val="28"/>
        </w:rPr>
      </w:pPr>
    </w:p>
    <w:p w14:paraId="73313398" w14:textId="77777777" w:rsidR="00516214" w:rsidRDefault="00516214">
      <w:pPr>
        <w:rPr>
          <w:b/>
          <w:sz w:val="28"/>
          <w:u w:val="single"/>
        </w:rPr>
      </w:pPr>
      <w:r>
        <w:rPr>
          <w:rFonts w:hint="eastAsia"/>
          <w:b/>
          <w:sz w:val="28"/>
        </w:rPr>
        <w:t xml:space="preserve">      </w:t>
      </w:r>
      <w:r>
        <w:rPr>
          <w:rFonts w:hint="eastAsia"/>
          <w:b/>
          <w:sz w:val="28"/>
        </w:rPr>
        <w:t>实验项目名称：</w:t>
      </w:r>
      <w:r w:rsidR="00F06041">
        <w:rPr>
          <w:rFonts w:hint="eastAsia"/>
          <w:b/>
          <w:sz w:val="28"/>
          <w:u w:val="single"/>
        </w:rPr>
        <w:t xml:space="preserve"> </w:t>
      </w:r>
      <w:r w:rsidR="0091611A">
        <w:rPr>
          <w:b/>
          <w:sz w:val="28"/>
          <w:u w:val="single"/>
        </w:rPr>
        <w:t xml:space="preserve">  </w:t>
      </w:r>
      <w:r w:rsidR="00A031CD" w:rsidRPr="00A031CD">
        <w:rPr>
          <w:rFonts w:hint="eastAsia"/>
          <w:b/>
          <w:sz w:val="28"/>
          <w:u w:val="single"/>
        </w:rPr>
        <w:t>回溯法——地图填色问题</w:t>
      </w:r>
      <w:r w:rsidR="0091611A">
        <w:rPr>
          <w:rFonts w:hint="eastAsia"/>
          <w:b/>
          <w:sz w:val="28"/>
          <w:u w:val="single"/>
        </w:rPr>
        <w:t xml:space="preserve"> </w:t>
      </w:r>
      <w:r w:rsidR="0091611A">
        <w:rPr>
          <w:b/>
          <w:sz w:val="28"/>
          <w:u w:val="single"/>
        </w:rPr>
        <w:t xml:space="preserve">       </w:t>
      </w:r>
      <w:r>
        <w:rPr>
          <w:rFonts w:hint="eastAsia"/>
          <w:b/>
          <w:sz w:val="28"/>
          <w:u w:val="single"/>
        </w:rPr>
        <w:t xml:space="preserve">  </w:t>
      </w:r>
    </w:p>
    <w:p w14:paraId="419535D8" w14:textId="77777777" w:rsidR="00516214" w:rsidRDefault="00516214">
      <w:pPr>
        <w:rPr>
          <w:b/>
          <w:sz w:val="28"/>
        </w:rPr>
      </w:pPr>
      <w:r>
        <w:rPr>
          <w:rFonts w:hint="eastAsia"/>
          <w:b/>
          <w:sz w:val="28"/>
        </w:rPr>
        <w:t xml:space="preserve">               </w:t>
      </w:r>
    </w:p>
    <w:p w14:paraId="143F8167" w14:textId="77777777" w:rsidR="00516214" w:rsidRDefault="00516214">
      <w:pPr>
        <w:ind w:leftChars="428" w:left="899"/>
        <w:rPr>
          <w:b/>
          <w:sz w:val="28"/>
          <w:u w:val="single"/>
        </w:rPr>
      </w:pPr>
      <w:r>
        <w:rPr>
          <w:rFonts w:hint="eastAsia"/>
          <w:b/>
          <w:sz w:val="28"/>
        </w:rPr>
        <w:t>学院：</w:t>
      </w:r>
      <w:r>
        <w:rPr>
          <w:rFonts w:hint="eastAsia"/>
          <w:b/>
          <w:sz w:val="28"/>
          <w:u w:val="single"/>
        </w:rPr>
        <w:t xml:space="preserve">       </w:t>
      </w:r>
      <w:r w:rsidR="00F06041">
        <w:rPr>
          <w:b/>
          <w:sz w:val="28"/>
          <w:u w:val="single"/>
        </w:rPr>
        <w:t xml:space="preserve">   </w:t>
      </w:r>
      <w:r w:rsidR="00DC22F0">
        <w:rPr>
          <w:b/>
          <w:sz w:val="28"/>
          <w:u w:val="single"/>
        </w:rPr>
        <w:t xml:space="preserve">  </w:t>
      </w:r>
      <w:r w:rsidR="00F06041">
        <w:rPr>
          <w:rFonts w:hint="eastAsia"/>
          <w:b/>
          <w:sz w:val="28"/>
          <w:u w:val="single"/>
        </w:rPr>
        <w:t>计算机与软件学院</w:t>
      </w:r>
      <w:r w:rsidR="00F06041">
        <w:rPr>
          <w:rFonts w:hint="eastAsia"/>
          <w:b/>
          <w:sz w:val="28"/>
          <w:u w:val="single"/>
        </w:rPr>
        <w:t xml:space="preserve"> </w:t>
      </w:r>
      <w:r w:rsidR="00F06041">
        <w:rPr>
          <w:b/>
          <w:sz w:val="28"/>
          <w:u w:val="single"/>
        </w:rPr>
        <w:t xml:space="preserve">    </w:t>
      </w:r>
      <w:r w:rsidR="00DC22F0">
        <w:rPr>
          <w:b/>
          <w:sz w:val="28"/>
          <w:u w:val="single"/>
        </w:rPr>
        <w:t xml:space="preserve"> </w:t>
      </w:r>
      <w:r w:rsidR="00F06041">
        <w:rPr>
          <w:b/>
          <w:sz w:val="28"/>
          <w:u w:val="single"/>
        </w:rPr>
        <w:t xml:space="preserve">    </w:t>
      </w:r>
      <w:r>
        <w:rPr>
          <w:rFonts w:hint="eastAsia"/>
          <w:b/>
          <w:sz w:val="28"/>
          <w:u w:val="single"/>
        </w:rPr>
        <w:t xml:space="preserve">     </w:t>
      </w:r>
    </w:p>
    <w:p w14:paraId="63540F67" w14:textId="77777777" w:rsidR="00516214" w:rsidRDefault="00516214">
      <w:pPr>
        <w:rPr>
          <w:b/>
          <w:sz w:val="28"/>
        </w:rPr>
      </w:pPr>
      <w:r>
        <w:rPr>
          <w:rFonts w:hint="eastAsia"/>
          <w:b/>
          <w:sz w:val="28"/>
        </w:rPr>
        <w:t xml:space="preserve">         </w:t>
      </w:r>
    </w:p>
    <w:p w14:paraId="2ADFCB18" w14:textId="77777777" w:rsidR="00516214" w:rsidRDefault="00516214">
      <w:pPr>
        <w:rPr>
          <w:b/>
          <w:sz w:val="28"/>
        </w:rPr>
      </w:pPr>
      <w:r>
        <w:rPr>
          <w:rFonts w:hint="eastAsia"/>
          <w:b/>
          <w:sz w:val="28"/>
        </w:rPr>
        <w:t xml:space="preserve">      </w:t>
      </w:r>
      <w:r>
        <w:rPr>
          <w:rFonts w:hint="eastAsia"/>
          <w:b/>
          <w:sz w:val="28"/>
        </w:rPr>
        <w:t>专业：</w:t>
      </w:r>
      <w:r>
        <w:rPr>
          <w:rFonts w:hint="eastAsia"/>
          <w:b/>
          <w:sz w:val="28"/>
          <w:u w:val="single"/>
        </w:rPr>
        <w:t xml:space="preserve">             </w:t>
      </w:r>
      <w:r w:rsidR="00DC22F0">
        <w:rPr>
          <w:rFonts w:hint="eastAsia"/>
          <w:b/>
          <w:sz w:val="28"/>
          <w:u w:val="single"/>
        </w:rPr>
        <w:t>计算机科学与技术</w:t>
      </w:r>
      <w:r>
        <w:rPr>
          <w:rFonts w:hint="eastAsia"/>
          <w:b/>
          <w:sz w:val="28"/>
          <w:u w:val="single"/>
        </w:rPr>
        <w:t xml:space="preserve">              </w:t>
      </w:r>
      <w:r>
        <w:rPr>
          <w:rFonts w:hint="eastAsia"/>
          <w:b/>
          <w:sz w:val="28"/>
        </w:rPr>
        <w:t xml:space="preserve"> </w:t>
      </w:r>
    </w:p>
    <w:p w14:paraId="667F280A" w14:textId="77777777" w:rsidR="00516214" w:rsidRDefault="00516214">
      <w:pPr>
        <w:rPr>
          <w:b/>
          <w:sz w:val="28"/>
        </w:rPr>
      </w:pPr>
      <w:r>
        <w:rPr>
          <w:rFonts w:hint="eastAsia"/>
          <w:b/>
          <w:sz w:val="28"/>
        </w:rPr>
        <w:t xml:space="preserve">         </w:t>
      </w:r>
    </w:p>
    <w:p w14:paraId="372FFD0C" w14:textId="77777777" w:rsidR="00516214" w:rsidRDefault="00516214">
      <w:pPr>
        <w:rPr>
          <w:b/>
          <w:sz w:val="28"/>
          <w:u w:val="single"/>
        </w:rPr>
      </w:pPr>
      <w:r>
        <w:rPr>
          <w:rFonts w:hint="eastAsia"/>
          <w:b/>
          <w:sz w:val="28"/>
        </w:rPr>
        <w:t xml:space="preserve">      </w:t>
      </w:r>
      <w:r>
        <w:rPr>
          <w:rFonts w:hint="eastAsia"/>
          <w:b/>
          <w:sz w:val="28"/>
        </w:rPr>
        <w:t>指导教师：</w:t>
      </w:r>
      <w:r>
        <w:rPr>
          <w:rFonts w:hint="eastAsia"/>
          <w:b/>
          <w:sz w:val="28"/>
          <w:u w:val="single"/>
        </w:rPr>
        <w:t xml:space="preserve">              </w:t>
      </w:r>
      <w:r w:rsidR="00DC22F0">
        <w:rPr>
          <w:rFonts w:hint="eastAsia"/>
          <w:b/>
          <w:sz w:val="28"/>
          <w:u w:val="single"/>
        </w:rPr>
        <w:t>刘刚</w:t>
      </w:r>
      <w:r>
        <w:rPr>
          <w:rFonts w:hint="eastAsia"/>
          <w:b/>
          <w:sz w:val="28"/>
          <w:u w:val="single"/>
        </w:rPr>
        <w:t xml:space="preserve">          </w:t>
      </w:r>
      <w:r w:rsidR="00DC22F0">
        <w:rPr>
          <w:b/>
          <w:sz w:val="28"/>
          <w:u w:val="single"/>
        </w:rPr>
        <w:t xml:space="preserve"> </w:t>
      </w:r>
      <w:r>
        <w:rPr>
          <w:rFonts w:hint="eastAsia"/>
          <w:b/>
          <w:sz w:val="28"/>
          <w:u w:val="single"/>
        </w:rPr>
        <w:t xml:space="preserve">           </w:t>
      </w:r>
    </w:p>
    <w:p w14:paraId="470B8109" w14:textId="77777777" w:rsidR="00516214" w:rsidRDefault="00516214">
      <w:pPr>
        <w:rPr>
          <w:b/>
          <w:sz w:val="28"/>
        </w:rPr>
      </w:pPr>
      <w:r>
        <w:rPr>
          <w:rFonts w:hint="eastAsia"/>
          <w:b/>
          <w:sz w:val="28"/>
        </w:rPr>
        <w:t xml:space="preserve">            </w:t>
      </w:r>
    </w:p>
    <w:p w14:paraId="1F6221A5" w14:textId="2ED569DB" w:rsidR="00516214" w:rsidRDefault="00516214">
      <w:pPr>
        <w:rPr>
          <w:b/>
          <w:sz w:val="28"/>
        </w:rPr>
      </w:pPr>
      <w:r>
        <w:rPr>
          <w:rFonts w:hint="eastAsia"/>
          <w:b/>
          <w:sz w:val="28"/>
        </w:rPr>
        <w:t xml:space="preserve">      </w:t>
      </w:r>
      <w:r>
        <w:rPr>
          <w:rFonts w:hint="eastAsia"/>
          <w:b/>
          <w:sz w:val="28"/>
        </w:rPr>
        <w:t>报告人：</w:t>
      </w:r>
      <w:r>
        <w:rPr>
          <w:rFonts w:hint="eastAsia"/>
          <w:b/>
          <w:sz w:val="28"/>
          <w:u w:val="single"/>
        </w:rPr>
        <w:t xml:space="preserve">   </w:t>
      </w:r>
      <w:r w:rsidR="00A27443">
        <w:rPr>
          <w:rFonts w:hint="eastAsia"/>
          <w:b/>
          <w:sz w:val="28"/>
          <w:u w:val="single"/>
        </w:rPr>
        <w:t>王锦政</w:t>
      </w:r>
      <w:r>
        <w:rPr>
          <w:rFonts w:hint="eastAsia"/>
          <w:b/>
          <w:sz w:val="28"/>
          <w:u w:val="single"/>
        </w:rPr>
        <w:t xml:space="preserve">   </w:t>
      </w:r>
      <w:r w:rsidR="00C22016">
        <w:rPr>
          <w:rFonts w:hint="eastAsia"/>
          <w:b/>
          <w:sz w:val="28"/>
          <w:u w:val="single"/>
        </w:rPr>
        <w:t xml:space="preserve">   </w:t>
      </w:r>
      <w:r>
        <w:rPr>
          <w:rFonts w:hint="eastAsia"/>
          <w:b/>
          <w:sz w:val="28"/>
          <w:u w:val="single"/>
        </w:rPr>
        <w:t xml:space="preserve">    </w:t>
      </w:r>
      <w:r w:rsidR="00C22016">
        <w:rPr>
          <w:rFonts w:hint="eastAsia"/>
          <w:b/>
          <w:sz w:val="28"/>
          <w:u w:val="single"/>
        </w:rPr>
        <w:t xml:space="preserve"> </w:t>
      </w:r>
      <w:r>
        <w:rPr>
          <w:rFonts w:hint="eastAsia"/>
          <w:b/>
          <w:sz w:val="28"/>
          <w:u w:val="single"/>
        </w:rPr>
        <w:t xml:space="preserve"> </w:t>
      </w:r>
      <w:r>
        <w:rPr>
          <w:rFonts w:hint="eastAsia"/>
          <w:b/>
          <w:sz w:val="28"/>
        </w:rPr>
        <w:t>学号：</w:t>
      </w:r>
      <w:r>
        <w:rPr>
          <w:rFonts w:hint="eastAsia"/>
          <w:b/>
          <w:sz w:val="28"/>
          <w:u w:val="single"/>
        </w:rPr>
        <w:t xml:space="preserve"> </w:t>
      </w:r>
      <w:r w:rsidR="00C22016">
        <w:rPr>
          <w:rFonts w:hint="eastAsia"/>
          <w:b/>
          <w:sz w:val="28"/>
          <w:u w:val="single"/>
        </w:rPr>
        <w:t xml:space="preserve">   </w:t>
      </w:r>
      <w:r w:rsidR="00A27443">
        <w:rPr>
          <w:rFonts w:hint="eastAsia"/>
          <w:b/>
          <w:sz w:val="28"/>
          <w:u w:val="single"/>
        </w:rPr>
        <w:t>2024270223</w:t>
      </w:r>
      <w:r w:rsidR="00C22016">
        <w:rPr>
          <w:rFonts w:hint="eastAsia"/>
          <w:b/>
          <w:sz w:val="28"/>
          <w:u w:val="single"/>
        </w:rPr>
        <w:t xml:space="preserve">    </w:t>
      </w:r>
      <w:r>
        <w:rPr>
          <w:rFonts w:hint="eastAsia"/>
          <w:b/>
          <w:sz w:val="28"/>
          <w:u w:val="single"/>
        </w:rPr>
        <w:t xml:space="preserve">    </w:t>
      </w:r>
    </w:p>
    <w:p w14:paraId="12B17596" w14:textId="77777777" w:rsidR="00516214" w:rsidRDefault="00516214">
      <w:pPr>
        <w:rPr>
          <w:b/>
          <w:sz w:val="28"/>
        </w:rPr>
      </w:pPr>
      <w:r>
        <w:rPr>
          <w:rFonts w:hint="eastAsia"/>
          <w:b/>
          <w:sz w:val="28"/>
        </w:rPr>
        <w:t xml:space="preserve">       </w:t>
      </w:r>
    </w:p>
    <w:p w14:paraId="3CF8A946" w14:textId="1CD9B0CF" w:rsidR="00516214" w:rsidRDefault="00516214">
      <w:pPr>
        <w:rPr>
          <w:b/>
          <w:sz w:val="28"/>
        </w:rPr>
      </w:pPr>
      <w:r>
        <w:rPr>
          <w:rFonts w:hint="eastAsia"/>
          <w:b/>
          <w:sz w:val="28"/>
        </w:rPr>
        <w:t xml:space="preserve">      </w:t>
      </w:r>
      <w:r>
        <w:rPr>
          <w:rFonts w:hint="eastAsia"/>
          <w:b/>
          <w:sz w:val="28"/>
        </w:rPr>
        <w:t>实验时间：</w:t>
      </w:r>
      <w:r>
        <w:rPr>
          <w:rFonts w:hint="eastAsia"/>
          <w:b/>
          <w:sz w:val="28"/>
          <w:u w:val="single"/>
        </w:rPr>
        <w:t xml:space="preserve">    </w:t>
      </w:r>
      <w:r w:rsidR="00DC22F0">
        <w:rPr>
          <w:rFonts w:hint="eastAsia"/>
          <w:b/>
          <w:sz w:val="28"/>
          <w:u w:val="single"/>
        </w:rPr>
        <w:t>202</w:t>
      </w:r>
      <w:r w:rsidR="00DA4411">
        <w:rPr>
          <w:b/>
          <w:sz w:val="28"/>
          <w:u w:val="single"/>
        </w:rPr>
        <w:t>6</w:t>
      </w:r>
      <w:r w:rsidR="00DC22F0">
        <w:rPr>
          <w:rFonts w:hint="eastAsia"/>
          <w:b/>
          <w:sz w:val="28"/>
          <w:u w:val="single"/>
        </w:rPr>
        <w:t>年</w:t>
      </w:r>
      <w:r w:rsidR="000C3F23">
        <w:rPr>
          <w:b/>
          <w:sz w:val="28"/>
          <w:u w:val="single"/>
        </w:rPr>
        <w:t>4</w:t>
      </w:r>
      <w:r w:rsidR="00DC22F0">
        <w:rPr>
          <w:rFonts w:hint="eastAsia"/>
          <w:b/>
          <w:sz w:val="28"/>
          <w:u w:val="single"/>
        </w:rPr>
        <w:t>月</w:t>
      </w:r>
      <w:r w:rsidR="00DC22F0">
        <w:rPr>
          <w:b/>
          <w:sz w:val="28"/>
          <w:u w:val="single"/>
        </w:rPr>
        <w:t xml:space="preserve"> </w:t>
      </w:r>
      <w:r w:rsidR="00A21C8E">
        <w:rPr>
          <w:rFonts w:hint="eastAsia"/>
          <w:b/>
          <w:sz w:val="28"/>
          <w:u w:val="single"/>
        </w:rPr>
        <w:t>20</w:t>
      </w:r>
      <w:r w:rsidR="00DC22F0">
        <w:rPr>
          <w:b/>
          <w:sz w:val="28"/>
          <w:u w:val="single"/>
        </w:rPr>
        <w:t xml:space="preserve"> </w:t>
      </w:r>
      <w:r w:rsidR="00DC22F0">
        <w:rPr>
          <w:rFonts w:hint="eastAsia"/>
          <w:b/>
          <w:sz w:val="28"/>
          <w:u w:val="single"/>
        </w:rPr>
        <w:t>日—</w:t>
      </w:r>
      <w:r w:rsidR="00DC22F0">
        <w:rPr>
          <w:rFonts w:hint="eastAsia"/>
          <w:b/>
          <w:sz w:val="28"/>
          <w:u w:val="single"/>
        </w:rPr>
        <w:t>202</w:t>
      </w:r>
      <w:r w:rsidR="00DA4411">
        <w:rPr>
          <w:b/>
          <w:sz w:val="28"/>
          <w:u w:val="single"/>
        </w:rPr>
        <w:t>6</w:t>
      </w:r>
      <w:r w:rsidR="00DC22F0">
        <w:rPr>
          <w:rFonts w:hint="eastAsia"/>
          <w:b/>
          <w:sz w:val="28"/>
          <w:u w:val="single"/>
        </w:rPr>
        <w:t>年</w:t>
      </w:r>
      <w:r w:rsidR="00A031CD">
        <w:rPr>
          <w:b/>
          <w:sz w:val="28"/>
          <w:u w:val="single"/>
        </w:rPr>
        <w:t xml:space="preserve"> </w:t>
      </w:r>
      <w:r w:rsidR="00CF5BFB">
        <w:rPr>
          <w:rFonts w:hint="eastAsia"/>
          <w:b/>
          <w:sz w:val="28"/>
          <w:u w:val="single"/>
        </w:rPr>
        <w:t>5</w:t>
      </w:r>
      <w:r w:rsidR="00DC22F0">
        <w:rPr>
          <w:rFonts w:hint="eastAsia"/>
          <w:b/>
          <w:sz w:val="28"/>
          <w:u w:val="single"/>
        </w:rPr>
        <w:t>月</w:t>
      </w:r>
      <w:r w:rsidR="00DC22F0">
        <w:rPr>
          <w:b/>
          <w:sz w:val="28"/>
          <w:u w:val="single"/>
        </w:rPr>
        <w:t xml:space="preserve"> </w:t>
      </w:r>
      <w:r w:rsidR="00CF5BFB">
        <w:rPr>
          <w:rFonts w:hint="eastAsia"/>
          <w:b/>
          <w:sz w:val="28"/>
          <w:u w:val="single"/>
        </w:rPr>
        <w:t>8</w:t>
      </w:r>
      <w:r w:rsidR="00DC22F0">
        <w:rPr>
          <w:rFonts w:hint="eastAsia"/>
          <w:b/>
          <w:sz w:val="28"/>
          <w:u w:val="single"/>
        </w:rPr>
        <w:t>日</w:t>
      </w:r>
      <w:r w:rsidR="00DC22F0">
        <w:rPr>
          <w:rFonts w:hint="eastAsia"/>
          <w:b/>
          <w:sz w:val="28"/>
          <w:u w:val="single"/>
        </w:rPr>
        <w:t xml:space="preserve"> </w:t>
      </w:r>
      <w:r w:rsidR="00DC22F0">
        <w:rPr>
          <w:b/>
          <w:sz w:val="28"/>
          <w:u w:val="single"/>
        </w:rPr>
        <w:t xml:space="preserve">     </w:t>
      </w:r>
    </w:p>
    <w:p w14:paraId="2A82BB99" w14:textId="77777777" w:rsidR="00516214" w:rsidRDefault="00516214">
      <w:pPr>
        <w:rPr>
          <w:b/>
          <w:sz w:val="28"/>
        </w:rPr>
      </w:pPr>
    </w:p>
    <w:p w14:paraId="746395E6" w14:textId="5EE48DEC" w:rsidR="00516214" w:rsidRDefault="00516214" w:rsidP="00C22016">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00DC22F0">
        <w:rPr>
          <w:rFonts w:hint="eastAsia"/>
          <w:b/>
          <w:sz w:val="28"/>
          <w:u w:val="single"/>
        </w:rPr>
        <w:t>202</w:t>
      </w:r>
      <w:r w:rsidR="00DA4411">
        <w:rPr>
          <w:b/>
          <w:sz w:val="28"/>
          <w:u w:val="single"/>
        </w:rPr>
        <w:t>6</w:t>
      </w:r>
      <w:r w:rsidR="00DC22F0">
        <w:rPr>
          <w:rFonts w:hint="eastAsia"/>
          <w:b/>
          <w:sz w:val="28"/>
          <w:u w:val="single"/>
        </w:rPr>
        <w:t>年</w:t>
      </w:r>
      <w:r w:rsidR="00DA4411">
        <w:rPr>
          <w:b/>
          <w:sz w:val="28"/>
          <w:u w:val="single"/>
        </w:rPr>
        <w:t xml:space="preserve"> </w:t>
      </w:r>
      <w:r w:rsidR="00C97FFC">
        <w:rPr>
          <w:rFonts w:hint="eastAsia"/>
          <w:b/>
          <w:sz w:val="28"/>
          <w:u w:val="single"/>
        </w:rPr>
        <w:t>5</w:t>
      </w:r>
      <w:r w:rsidR="00DA4411">
        <w:rPr>
          <w:b/>
          <w:sz w:val="28"/>
          <w:u w:val="single"/>
        </w:rPr>
        <w:t xml:space="preserve"> </w:t>
      </w:r>
      <w:r w:rsidR="00DC22F0">
        <w:rPr>
          <w:rFonts w:hint="eastAsia"/>
          <w:b/>
          <w:sz w:val="28"/>
          <w:u w:val="single"/>
        </w:rPr>
        <w:t>月</w:t>
      </w:r>
      <w:r w:rsidR="00DC22F0">
        <w:rPr>
          <w:b/>
          <w:sz w:val="28"/>
          <w:u w:val="single"/>
        </w:rPr>
        <w:t xml:space="preserve"> </w:t>
      </w:r>
      <w:r w:rsidR="00C97FFC">
        <w:rPr>
          <w:rFonts w:hint="eastAsia"/>
          <w:b/>
          <w:sz w:val="28"/>
          <w:u w:val="single"/>
        </w:rPr>
        <w:t>7</w:t>
      </w:r>
      <w:r w:rsidR="00DC22F0">
        <w:rPr>
          <w:b/>
          <w:sz w:val="28"/>
          <w:u w:val="single"/>
        </w:rPr>
        <w:t xml:space="preserve"> </w:t>
      </w:r>
      <w:r w:rsidR="00DC22F0">
        <w:rPr>
          <w:rFonts w:hint="eastAsia"/>
          <w:b/>
          <w:sz w:val="28"/>
          <w:u w:val="single"/>
        </w:rPr>
        <w:t>日</w:t>
      </w:r>
      <w:r>
        <w:rPr>
          <w:rFonts w:hint="eastAsia"/>
          <w:b/>
          <w:sz w:val="28"/>
          <w:u w:val="single"/>
        </w:rPr>
        <w:t xml:space="preserve">              </w:t>
      </w:r>
    </w:p>
    <w:p w14:paraId="2B7A9709" w14:textId="77777777" w:rsidR="00516214" w:rsidRPr="00C97FFC" w:rsidRDefault="00516214">
      <w:pPr>
        <w:jc w:val="center"/>
        <w:rPr>
          <w:b/>
          <w:sz w:val="44"/>
        </w:rPr>
      </w:pPr>
    </w:p>
    <w:p w14:paraId="1900FF20" w14:textId="77777777" w:rsidR="00516214" w:rsidRDefault="00516214">
      <w:pPr>
        <w:jc w:val="center"/>
        <w:rPr>
          <w:b/>
          <w:sz w:val="24"/>
        </w:rPr>
      </w:pPr>
      <w:r>
        <w:rPr>
          <w:rFonts w:hint="eastAsia"/>
          <w:b/>
          <w:sz w:val="24"/>
        </w:rPr>
        <w:t>教务部制</w:t>
      </w:r>
    </w:p>
    <w:tbl>
      <w:tblPr>
        <w:tblW w:w="8220"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0"/>
      </w:tblGrid>
      <w:tr w:rsidR="00516214" w14:paraId="3AB5D5C2" w14:textId="77777777" w:rsidTr="00195330">
        <w:trPr>
          <w:trHeight w:val="1692"/>
        </w:trPr>
        <w:tc>
          <w:tcPr>
            <w:tcW w:w="8220" w:type="dxa"/>
          </w:tcPr>
          <w:p w14:paraId="564833B5" w14:textId="77777777" w:rsidR="00C22016" w:rsidRDefault="00516214" w:rsidP="00FE0D85">
            <w:pPr>
              <w:numPr>
                <w:ilvl w:val="0"/>
                <w:numId w:val="2"/>
              </w:numPr>
              <w:rPr>
                <w:b/>
                <w:bCs/>
                <w:sz w:val="24"/>
              </w:rPr>
            </w:pPr>
            <w:r>
              <w:rPr>
                <w:rFonts w:hint="eastAsia"/>
                <w:b/>
                <w:bCs/>
              </w:rPr>
              <w:lastRenderedPageBreak/>
              <w:t>实验目的</w:t>
            </w:r>
            <w:r>
              <w:rPr>
                <w:rFonts w:hint="eastAsia"/>
                <w:b/>
                <w:bCs/>
                <w:sz w:val="24"/>
              </w:rPr>
              <w:t>：</w:t>
            </w:r>
          </w:p>
          <w:p w14:paraId="2AF492BA" w14:textId="77777777" w:rsidR="00DA4411" w:rsidRPr="00B006F6" w:rsidRDefault="00DA4411" w:rsidP="00FE0D85">
            <w:pPr>
              <w:widowControl/>
              <w:numPr>
                <w:ilvl w:val="0"/>
                <w:numId w:val="3"/>
              </w:numPr>
              <w:snapToGrid w:val="0"/>
              <w:spacing w:beforeLines="50" w:before="156"/>
              <w:ind w:rightChars="205" w:right="430"/>
              <w:jc w:val="left"/>
              <w:rPr>
                <w:szCs w:val="21"/>
              </w:rPr>
            </w:pPr>
            <w:r>
              <w:rPr>
                <w:rFonts w:hint="eastAsia"/>
                <w:szCs w:val="21"/>
              </w:rPr>
              <w:t>掌握回溯法算法设计思想</w:t>
            </w:r>
            <w:r w:rsidRPr="00B006F6">
              <w:rPr>
                <w:rFonts w:hint="eastAsia"/>
                <w:szCs w:val="21"/>
              </w:rPr>
              <w:t>。</w:t>
            </w:r>
          </w:p>
          <w:p w14:paraId="03ADB999" w14:textId="77777777" w:rsidR="008C5B15" w:rsidRPr="00DA4411" w:rsidRDefault="00FE0D85" w:rsidP="00FE0D85">
            <w:pPr>
              <w:widowControl/>
              <w:snapToGrid w:val="0"/>
              <w:spacing w:beforeLines="50" w:before="156"/>
              <w:ind w:rightChars="205" w:right="430"/>
              <w:jc w:val="left"/>
              <w:rPr>
                <w:szCs w:val="21"/>
              </w:rPr>
            </w:pPr>
            <w:r>
              <w:rPr>
                <w:szCs w:val="21"/>
              </w:rPr>
              <w:t>2</w:t>
            </w:r>
            <w:r>
              <w:rPr>
                <w:rFonts w:hint="eastAsia"/>
                <w:szCs w:val="21"/>
              </w:rPr>
              <w:t>、</w:t>
            </w:r>
            <w:r w:rsidR="00DA4411">
              <w:rPr>
                <w:rFonts w:hint="eastAsia"/>
                <w:szCs w:val="21"/>
              </w:rPr>
              <w:t>掌握地图填色问题的回溯法解法。</w:t>
            </w:r>
          </w:p>
        </w:tc>
      </w:tr>
      <w:tr w:rsidR="008C5B15" w14:paraId="54EC7B6E" w14:textId="77777777" w:rsidTr="00195330">
        <w:trPr>
          <w:trHeight w:val="4741"/>
        </w:trPr>
        <w:tc>
          <w:tcPr>
            <w:tcW w:w="8220" w:type="dxa"/>
          </w:tcPr>
          <w:p w14:paraId="74BA0A16" w14:textId="47AA8DB0" w:rsidR="00DA4411" w:rsidRDefault="00B870A5" w:rsidP="008C5B15">
            <w:pPr>
              <w:rPr>
                <w:b/>
                <w:bCs/>
              </w:rPr>
            </w:pPr>
            <w:r>
              <w:rPr>
                <w:rFonts w:hint="eastAsia"/>
                <w:b/>
                <w:bCs/>
              </w:rPr>
              <w:t>二、</w:t>
            </w:r>
            <w:r w:rsidR="008C5B15">
              <w:rPr>
                <w:rFonts w:hint="eastAsia"/>
                <w:b/>
                <w:bCs/>
              </w:rPr>
              <w:t>实验</w:t>
            </w:r>
            <w:r w:rsidR="00F57E0A">
              <w:rPr>
                <w:rFonts w:hint="eastAsia"/>
                <w:b/>
                <w:bCs/>
              </w:rPr>
              <w:t>内容</w:t>
            </w:r>
            <w:r w:rsidR="008C5B15">
              <w:rPr>
                <w:rFonts w:hint="eastAsia"/>
                <w:b/>
                <w:bCs/>
              </w:rPr>
              <w:t>：</w:t>
            </w:r>
          </w:p>
          <w:p w14:paraId="1417D185" w14:textId="6999ADB9" w:rsidR="00FE0D85" w:rsidRPr="00FE0D85" w:rsidRDefault="00FE0D85" w:rsidP="00FE0D85">
            <w:pPr>
              <w:numPr>
                <w:ilvl w:val="0"/>
                <w:numId w:val="4"/>
              </w:numPr>
            </w:pPr>
            <w:r w:rsidRPr="00FE0D85">
              <w:rPr>
                <w:rFonts w:hint="eastAsia"/>
              </w:rPr>
              <w:t>平面图与四色定理</w:t>
            </w:r>
          </w:p>
          <w:p w14:paraId="5DA93DF8" w14:textId="1D57CFCE" w:rsidR="00FE0D85" w:rsidRPr="00FE0D85" w:rsidRDefault="00FE0D85" w:rsidP="00195330">
            <w:pPr>
              <w:numPr>
                <w:ilvl w:val="0"/>
                <w:numId w:val="4"/>
              </w:numPr>
            </w:pPr>
            <w:r w:rsidRPr="00FE0D85">
              <w:rPr>
                <w:rFonts w:hint="eastAsia"/>
              </w:rPr>
              <w:t>小规模数据，利用四色填色测试算法的正确性</w:t>
            </w:r>
          </w:p>
          <w:p w14:paraId="087CE2E8" w14:textId="1F0B2C9B" w:rsidR="00FE0D85" w:rsidRPr="00FE0D85" w:rsidRDefault="00FE0D85" w:rsidP="00FE0D85">
            <w:pPr>
              <w:numPr>
                <w:ilvl w:val="0"/>
                <w:numId w:val="4"/>
              </w:numPr>
            </w:pPr>
            <w:r w:rsidRPr="00FE0D85">
              <w:rPr>
                <w:rFonts w:hint="eastAsia"/>
              </w:rPr>
              <w:t>针对三个地图数据尝试分别使用</w:t>
            </w:r>
            <w:r w:rsidRPr="00FE0D85">
              <w:rPr>
                <w:rFonts w:hint="eastAsia"/>
              </w:rPr>
              <w:t>5</w:t>
            </w:r>
            <w:r w:rsidRPr="00FE0D85">
              <w:rPr>
                <w:rFonts w:hint="eastAsia"/>
              </w:rPr>
              <w:t>个（</w:t>
            </w:r>
            <w:r w:rsidRPr="00FE0D85">
              <w:rPr>
                <w:rFonts w:hint="eastAsia"/>
              </w:rPr>
              <w:t>l</w:t>
            </w:r>
            <w:r w:rsidRPr="00FE0D85">
              <w:t>e450</w:t>
            </w:r>
            <w:r w:rsidRPr="00FE0D85">
              <w:rPr>
                <w:rFonts w:hint="eastAsia"/>
              </w:rPr>
              <w:t>_</w:t>
            </w:r>
            <w:r w:rsidRPr="00FE0D85">
              <w:t>5a</w:t>
            </w:r>
            <w:r w:rsidRPr="00FE0D85">
              <w:rPr>
                <w:rFonts w:hint="eastAsia"/>
              </w:rPr>
              <w:t>），</w:t>
            </w:r>
            <w:r w:rsidRPr="00FE0D85">
              <w:rPr>
                <w:rFonts w:hint="eastAsia"/>
              </w:rPr>
              <w:t>1</w:t>
            </w:r>
            <w:r w:rsidRPr="00FE0D85">
              <w:t>5</w:t>
            </w:r>
            <w:r w:rsidRPr="00FE0D85">
              <w:rPr>
                <w:rFonts w:hint="eastAsia"/>
              </w:rPr>
              <w:t>个（</w:t>
            </w:r>
            <w:r w:rsidRPr="00FE0D85">
              <w:rPr>
                <w:rFonts w:hint="eastAsia"/>
              </w:rPr>
              <w:t>l</w:t>
            </w:r>
            <w:r w:rsidRPr="00FE0D85">
              <w:t>e450</w:t>
            </w:r>
            <w:r w:rsidRPr="00FE0D85">
              <w:rPr>
                <w:rFonts w:hint="eastAsia"/>
              </w:rPr>
              <w:t>_</w:t>
            </w:r>
            <w:r w:rsidRPr="00FE0D85">
              <w:t>15b</w:t>
            </w:r>
            <w:r w:rsidRPr="00FE0D85">
              <w:rPr>
                <w:rFonts w:hint="eastAsia"/>
              </w:rPr>
              <w:t>），</w:t>
            </w:r>
            <w:r w:rsidRPr="00FE0D85">
              <w:rPr>
                <w:rFonts w:hint="eastAsia"/>
              </w:rPr>
              <w:t>2</w:t>
            </w:r>
            <w:r w:rsidRPr="00FE0D85">
              <w:t>5</w:t>
            </w:r>
            <w:r w:rsidRPr="00FE0D85">
              <w:rPr>
                <w:rFonts w:hint="eastAsia"/>
              </w:rPr>
              <w:t>个（</w:t>
            </w:r>
            <w:r w:rsidRPr="00FE0D85">
              <w:rPr>
                <w:rFonts w:hint="eastAsia"/>
              </w:rPr>
              <w:t>l</w:t>
            </w:r>
            <w:r w:rsidRPr="00FE0D85">
              <w:t>e450</w:t>
            </w:r>
            <w:r w:rsidRPr="00FE0D85">
              <w:rPr>
                <w:rFonts w:hint="eastAsia"/>
              </w:rPr>
              <w:t>_</w:t>
            </w:r>
            <w:r w:rsidRPr="00FE0D85">
              <w:t>25a</w:t>
            </w:r>
            <w:r w:rsidRPr="00FE0D85">
              <w:rPr>
                <w:rFonts w:hint="eastAsia"/>
              </w:rPr>
              <w:t>）颜色为地图着色</w:t>
            </w:r>
          </w:p>
          <w:p w14:paraId="71BF59FF" w14:textId="1B19B073" w:rsidR="001B0E9D" w:rsidRPr="003E2649" w:rsidRDefault="00FE0D85" w:rsidP="00195330">
            <w:pPr>
              <w:pStyle w:val="a7"/>
              <w:numPr>
                <w:ilvl w:val="0"/>
                <w:numId w:val="4"/>
              </w:numPr>
              <w:ind w:firstLineChars="0"/>
            </w:pPr>
            <w:r w:rsidRPr="00FE0D85">
              <w:rPr>
                <w:rFonts w:hint="eastAsia"/>
              </w:rPr>
              <w:t>随机产</w:t>
            </w:r>
            <w:r>
              <w:rPr>
                <w:rFonts w:hint="eastAsia"/>
              </w:rPr>
              <w:t>生不同规模的</w:t>
            </w:r>
            <w:r w:rsidRPr="00195330">
              <w:rPr>
                <w:rFonts w:ascii="黑体" w:eastAsia="黑体" w:hAnsi="黑体" w:hint="eastAsia"/>
                <w:b/>
                <w:bCs/>
              </w:rPr>
              <w:t>平面图（四色定理）</w:t>
            </w:r>
            <w:r>
              <w:rPr>
                <w:rFonts w:hint="eastAsia"/>
              </w:rPr>
              <w:t>，分析算法效率与</w:t>
            </w:r>
            <w:proofErr w:type="gramStart"/>
            <w:r>
              <w:rPr>
                <w:rFonts w:hint="eastAsia"/>
              </w:rPr>
              <w:t>图规模</w:t>
            </w:r>
            <w:proofErr w:type="gramEnd"/>
            <w:r>
              <w:rPr>
                <w:rFonts w:hint="eastAsia"/>
              </w:rPr>
              <w:t>的关系。</w:t>
            </w:r>
          </w:p>
        </w:tc>
      </w:tr>
      <w:tr w:rsidR="001B0E9D" w14:paraId="3260FC34" w14:textId="77777777" w:rsidTr="00440B7E">
        <w:trPr>
          <w:trHeight w:val="1550"/>
        </w:trPr>
        <w:tc>
          <w:tcPr>
            <w:tcW w:w="8220" w:type="dxa"/>
          </w:tcPr>
          <w:p w14:paraId="5346DBC4" w14:textId="4C3B14A6" w:rsidR="003E2649" w:rsidRPr="00777779" w:rsidRDefault="003E2649" w:rsidP="00777779">
            <w:pPr>
              <w:pStyle w:val="a7"/>
              <w:numPr>
                <w:ilvl w:val="0"/>
                <w:numId w:val="2"/>
              </w:numPr>
              <w:ind w:firstLineChars="0"/>
              <w:rPr>
                <w:b/>
                <w:bCs/>
              </w:rPr>
            </w:pPr>
            <w:r w:rsidRPr="00777779">
              <w:rPr>
                <w:rFonts w:hint="eastAsia"/>
                <w:b/>
                <w:bCs/>
              </w:rPr>
              <w:t>实验内容及过程：</w:t>
            </w:r>
          </w:p>
          <w:p w14:paraId="5836DFF8" w14:textId="77777777" w:rsidR="00777779" w:rsidRPr="00777779" w:rsidRDefault="00777779" w:rsidP="00777779">
            <w:pPr>
              <w:rPr>
                <w:rFonts w:hint="eastAsia"/>
                <w:b/>
                <w:bCs/>
              </w:rPr>
            </w:pPr>
          </w:p>
          <w:p w14:paraId="6069C8CA" w14:textId="77777777" w:rsidR="003E2649" w:rsidRDefault="003E2649" w:rsidP="003E2649">
            <w:pPr>
              <w:rPr>
                <w:b/>
                <w:bCs/>
              </w:rPr>
            </w:pPr>
            <w:r w:rsidRPr="001B0E9D">
              <w:rPr>
                <w:rFonts w:hint="eastAsia"/>
                <w:b/>
                <w:bCs/>
              </w:rPr>
              <w:t>3.</w:t>
            </w:r>
            <w:r w:rsidRPr="001B0E9D">
              <w:rPr>
                <w:b/>
                <w:bCs/>
              </w:rPr>
              <w:t xml:space="preserve">1 </w:t>
            </w:r>
            <w:r w:rsidRPr="001B0E9D">
              <w:rPr>
                <w:b/>
                <w:bCs/>
              </w:rPr>
              <w:t>问题定义与理论背景</w:t>
            </w:r>
          </w:p>
          <w:p w14:paraId="6DCA3B84" w14:textId="77777777" w:rsidR="00777779" w:rsidRPr="001B0E9D" w:rsidRDefault="00777779" w:rsidP="003E2649">
            <w:pPr>
              <w:rPr>
                <w:rFonts w:hint="eastAsia"/>
                <w:b/>
                <w:bCs/>
              </w:rPr>
            </w:pPr>
          </w:p>
          <w:p w14:paraId="5548DE60" w14:textId="77777777" w:rsidR="003E2649" w:rsidRDefault="003E2649" w:rsidP="003E2649">
            <w:pPr>
              <w:rPr>
                <w:b/>
                <w:bCs/>
              </w:rPr>
            </w:pPr>
            <w:r>
              <w:rPr>
                <w:rFonts w:hint="eastAsia"/>
                <w:b/>
                <w:bCs/>
              </w:rPr>
              <w:t>3.</w:t>
            </w:r>
            <w:r w:rsidRPr="001B0E9D">
              <w:rPr>
                <w:b/>
                <w:bCs/>
              </w:rPr>
              <w:t xml:space="preserve">1.1 </w:t>
            </w:r>
            <w:r w:rsidRPr="001B0E9D">
              <w:rPr>
                <w:b/>
                <w:bCs/>
              </w:rPr>
              <w:t>地图填色到图着色的形式化定义</w:t>
            </w:r>
          </w:p>
          <w:p w14:paraId="55EFE4AD" w14:textId="77777777" w:rsidR="00777779" w:rsidRPr="001B0E9D" w:rsidRDefault="00777779" w:rsidP="003E2649">
            <w:pPr>
              <w:rPr>
                <w:rFonts w:hint="eastAsia"/>
                <w:b/>
                <w:bCs/>
              </w:rPr>
            </w:pPr>
          </w:p>
          <w:p w14:paraId="6787DF6A" w14:textId="77777777" w:rsidR="003E2649" w:rsidRDefault="003E2649" w:rsidP="003E2649">
            <w:pPr>
              <w:ind w:firstLineChars="200" w:firstLine="420"/>
            </w:pPr>
            <w:r w:rsidRPr="001B0E9D">
              <w:t>设地图包含若干区域，每个区域对应一个顶点。若两个区域共享</w:t>
            </w:r>
            <w:proofErr w:type="gramStart"/>
            <w:r w:rsidRPr="001B0E9D">
              <w:t>一段非</w:t>
            </w:r>
            <w:proofErr w:type="gramEnd"/>
            <w:r w:rsidRPr="001B0E9D">
              <w:t>零长度的公共边界，则认为它们相邻，并在两个顶点之间连一条无向边。由此得到无向图：</w:t>
            </w:r>
          </w:p>
          <w:p w14:paraId="595E8B4A" w14:textId="77777777" w:rsidR="00C12D07" w:rsidRPr="001B0E9D" w:rsidRDefault="00C12D07" w:rsidP="003E2649">
            <w:pPr>
              <w:ind w:firstLineChars="200" w:firstLine="420"/>
            </w:pPr>
          </w:p>
          <w:p w14:paraId="6292DDD7" w14:textId="77777777" w:rsidR="003E2649" w:rsidRPr="00C12D07" w:rsidRDefault="003E2649" w:rsidP="003E2649">
            <m:oMathPara>
              <m:oMath>
                <m:r>
                  <w:rPr>
                    <w:rFonts w:ascii="Cambria Math" w:hAnsi="Cambria Math"/>
                  </w:rPr>
                  <m:t>G=(V,E)</m:t>
                </m:r>
              </m:oMath>
            </m:oMathPara>
          </w:p>
          <w:p w14:paraId="2F1DE951" w14:textId="77777777" w:rsidR="00C12D07" w:rsidRPr="001B0E9D" w:rsidRDefault="00C12D07" w:rsidP="003E2649"/>
          <w:p w14:paraId="3755765E" w14:textId="77777777" w:rsidR="003E2649" w:rsidRDefault="003E2649" w:rsidP="003E2649">
            <w:r w:rsidRPr="001B0E9D">
              <w:t>其中</w:t>
            </w:r>
            <w:r w:rsidRPr="001B0E9D">
              <w:t xml:space="preserve"> </w:t>
            </w:r>
            <m:oMath>
              <m:r>
                <w:rPr>
                  <w:rFonts w:ascii="Cambria Math" w:hAnsi="Cambria Math"/>
                </w:rPr>
                <m:t>V=</m:t>
              </m:r>
              <m:r>
                <m:rPr>
                  <m:lit/>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m:rPr>
                  <m:lit/>
                </m:rPr>
                <w:rPr>
                  <w:rFonts w:ascii="Cambria Math" w:hAnsi="Cambria Math"/>
                </w:rPr>
                <m:t>}</m:t>
              </m:r>
            </m:oMath>
            <w:r w:rsidRPr="001B0E9D">
              <w:t xml:space="preserve"> </w:t>
            </w:r>
            <w:r w:rsidRPr="001B0E9D">
              <w:t>表示区域集合，</w:t>
            </w:r>
            <m:oMath>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hint="eastAsia"/>
                </w:rPr>
                <m:t>×</m:t>
              </m:r>
              <m:r>
                <w:rPr>
                  <w:rFonts w:ascii="Cambria Math" w:hAnsi="Cambria Math"/>
                </w:rPr>
                <m:t>V</m:t>
              </m:r>
            </m:oMath>
            <w:r w:rsidRPr="001B0E9D">
              <w:t xml:space="preserve"> </w:t>
            </w:r>
            <w:r w:rsidRPr="001B0E9D">
              <w:t>表示区域邻接关系。给定颜色集合：</w:t>
            </w:r>
          </w:p>
          <w:p w14:paraId="09A27B21" w14:textId="77777777" w:rsidR="00C12D07" w:rsidRPr="001B0E9D" w:rsidRDefault="00C12D07" w:rsidP="003E2649"/>
          <w:p w14:paraId="64AAD840" w14:textId="77777777" w:rsidR="003E2649" w:rsidRPr="00C12D07" w:rsidRDefault="003E2649" w:rsidP="003E2649">
            <m:oMathPara>
              <m:oMath>
                <m:r>
                  <w:rPr>
                    <w:rFonts w:ascii="Cambria Math" w:hAnsi="Cambria Math"/>
                  </w:rPr>
                  <m:t>C=</m:t>
                </m:r>
                <m:r>
                  <m:rPr>
                    <m:lit/>
                  </m:rPr>
                  <w:rPr>
                    <w:rFonts w:ascii="Cambria Math" w:hAnsi="Cambria Math"/>
                  </w:rPr>
                  <m:t>{</m:t>
                </m:r>
                <m:r>
                  <w:rPr>
                    <w:rFonts w:ascii="Cambria Math" w:hAnsi="Cambria Math"/>
                  </w:rPr>
                  <m:t>1,2,</m:t>
                </m:r>
                <m:r>
                  <m:rPr>
                    <m:sty m:val="p"/>
                  </m:rPr>
                  <w:rPr>
                    <w:rFonts w:ascii="Cambria Math" w:hAnsi="Cambria Math" w:hint="eastAsia"/>
                  </w:rPr>
                  <m:t>…</m:t>
                </m:r>
                <m:r>
                  <w:rPr>
                    <w:rFonts w:ascii="Cambria Math" w:hAnsi="Cambria Math"/>
                  </w:rPr>
                  <m:t>,k</m:t>
                </m:r>
                <m:r>
                  <m:rPr>
                    <m:lit/>
                  </m:rPr>
                  <w:rPr>
                    <w:rFonts w:ascii="Cambria Math" w:hAnsi="Cambria Math"/>
                  </w:rPr>
                  <m:t>}</m:t>
                </m:r>
              </m:oMath>
            </m:oMathPara>
          </w:p>
          <w:p w14:paraId="12B2C275" w14:textId="77777777" w:rsidR="00C12D07" w:rsidRPr="001B0E9D" w:rsidRDefault="00C12D07" w:rsidP="003E2649"/>
          <w:p w14:paraId="093702DE" w14:textId="77777777" w:rsidR="003E2649" w:rsidRDefault="003E2649" w:rsidP="003E2649">
            <w:r w:rsidRPr="001B0E9D">
              <w:t>图的</w:t>
            </w:r>
            <w:r w:rsidRPr="001B0E9D">
              <w:t xml:space="preserve"> </w:t>
            </w:r>
            <m:oMath>
              <m:r>
                <w:rPr>
                  <w:rFonts w:ascii="Cambria Math" w:hAnsi="Cambria Math"/>
                </w:rPr>
                <m:t>k</m:t>
              </m:r>
            </m:oMath>
            <w:r w:rsidRPr="001B0E9D">
              <w:t>-</w:t>
            </w:r>
            <w:r w:rsidRPr="001B0E9D">
              <w:t>着色是一个映射：</w:t>
            </w:r>
          </w:p>
          <w:p w14:paraId="2AC5939E" w14:textId="77777777" w:rsidR="00C12D07" w:rsidRPr="001B0E9D" w:rsidRDefault="00C12D07" w:rsidP="003E2649"/>
          <w:p w14:paraId="1E75BC8B" w14:textId="77777777" w:rsidR="003E2649" w:rsidRPr="00C12D07" w:rsidRDefault="003E2649" w:rsidP="003E2649">
            <m:oMathPara>
              <m:oMath>
                <m:r>
                  <w:rPr>
                    <w:rFonts w:ascii="Cambria Math" w:hAnsi="Cambria Math"/>
                  </w:rPr>
                  <m:t>f:V</m:t>
                </m:r>
                <m:r>
                  <m:rPr>
                    <m:sty m:val="p"/>
                  </m:rPr>
                  <w:rPr>
                    <w:rFonts w:ascii="Cambria Math" w:hAnsi="Cambria Math" w:hint="eastAsia"/>
                  </w:rPr>
                  <m:t>→</m:t>
                </m:r>
                <m:r>
                  <w:rPr>
                    <w:rFonts w:ascii="Cambria Math" w:hAnsi="Cambria Math"/>
                  </w:rPr>
                  <m:t>C</m:t>
                </m:r>
              </m:oMath>
            </m:oMathPara>
          </w:p>
          <w:p w14:paraId="0231F5AA" w14:textId="77777777" w:rsidR="00C12D07" w:rsidRPr="001B0E9D" w:rsidRDefault="00C12D07" w:rsidP="003E2649"/>
          <w:p w14:paraId="25CED553" w14:textId="77777777" w:rsidR="003E2649" w:rsidRDefault="003E2649" w:rsidP="003E2649">
            <w:r w:rsidRPr="001B0E9D">
              <w:t>满足对任意边</w:t>
            </w:r>
            <m:oMath>
              <m:d>
                <m:dPr>
                  <m:ctrlPr>
                    <w:rPr>
                      <w:rFonts w:ascii="Cambria Math" w:hAnsi="Cambria Math"/>
                      <w:i/>
                    </w:rPr>
                  </m:ctrlPr>
                </m:dPr>
                <m:e>
                  <m:r>
                    <w:rPr>
                      <w:rFonts w:ascii="Cambria Math" w:hAnsi="Cambria Math"/>
                    </w:rPr>
                    <m:t>u,v</m:t>
                  </m:r>
                </m:e>
              </m:d>
              <m:r>
                <m:rPr>
                  <m:sty m:val="p"/>
                </m:rPr>
                <w:rPr>
                  <w:rFonts w:ascii="Cambria Math" w:hAnsi="Cambria Math" w:hint="eastAsia"/>
                </w:rPr>
                <m:t>∈</m:t>
              </m:r>
              <m:r>
                <w:rPr>
                  <w:rFonts w:ascii="Cambria Math" w:hAnsi="Cambria Math"/>
                </w:rPr>
                <m:t>E</m:t>
              </m:r>
            </m:oMath>
            <w:r w:rsidRPr="001B0E9D">
              <w:t>，都有：</w:t>
            </w:r>
          </w:p>
          <w:p w14:paraId="3E635143" w14:textId="77777777" w:rsidR="00C12D07" w:rsidRPr="008632A7" w:rsidRDefault="00C12D07" w:rsidP="003E2649"/>
          <w:p w14:paraId="0ADA86CE" w14:textId="77777777" w:rsidR="003E2649" w:rsidRPr="00C12D07" w:rsidRDefault="003E2649" w:rsidP="003E2649">
            <m:oMathPara>
              <m:oMath>
                <m:r>
                  <w:rPr>
                    <w:rFonts w:ascii="Cambria Math" w:hAnsi="Cambria Math"/>
                  </w:rPr>
                  <m:t>f</m:t>
                </m:r>
                <m:d>
                  <m:dPr>
                    <m:ctrlPr>
                      <w:rPr>
                        <w:rFonts w:ascii="Cambria Math" w:hAnsi="Cambria Math"/>
                        <w:i/>
                      </w:rPr>
                    </m:ctrlPr>
                  </m:dPr>
                  <m:e>
                    <m:r>
                      <w:rPr>
                        <w:rFonts w:ascii="Cambria Math" w:hAnsi="Cambria Math"/>
                      </w:rPr>
                      <m:t>u</m:t>
                    </m:r>
                  </m:e>
                </m:d>
                <m:r>
                  <m:rPr>
                    <m:sty m:val="p"/>
                  </m:rPr>
                  <w:rPr>
                    <w:rFonts w:ascii="Cambria Math" w:hAnsi="Cambria Math" w:hint="eastAsia"/>
                  </w:rPr>
                  <m:t>≠</m:t>
                </m:r>
                <m:r>
                  <w:rPr>
                    <w:rFonts w:ascii="Cambria Math" w:hAnsi="Cambria Math"/>
                  </w:rPr>
                  <m:t>f</m:t>
                </m:r>
                <m:d>
                  <m:dPr>
                    <m:ctrlPr>
                      <w:rPr>
                        <w:rFonts w:ascii="Cambria Math" w:hAnsi="Cambria Math"/>
                        <w:i/>
                      </w:rPr>
                    </m:ctrlPr>
                  </m:dPr>
                  <m:e>
                    <m:r>
                      <w:rPr>
                        <w:rFonts w:ascii="Cambria Math" w:hAnsi="Cambria Math"/>
                      </w:rPr>
                      <m:t>v</m:t>
                    </m:r>
                  </m:e>
                </m:d>
              </m:oMath>
            </m:oMathPara>
          </w:p>
          <w:p w14:paraId="63CCD2CF" w14:textId="77777777" w:rsidR="00C12D07" w:rsidRPr="001B0E9D" w:rsidRDefault="00C12D07" w:rsidP="003E2649"/>
          <w:p w14:paraId="7C724268" w14:textId="77777777" w:rsidR="003E2649" w:rsidRDefault="003E2649" w:rsidP="003E2649">
            <w:r w:rsidRPr="001B0E9D">
              <w:lastRenderedPageBreak/>
              <w:t>若存在这样的映射，则称图</w:t>
            </w:r>
            <w:r w:rsidRPr="001B0E9D">
              <w:t xml:space="preserve"> </w:t>
            </w:r>
            <m:oMath>
              <m:r>
                <w:rPr>
                  <w:rFonts w:ascii="Cambria Math" w:hAnsi="Cambria Math"/>
                </w:rPr>
                <m:t>G</m:t>
              </m:r>
            </m:oMath>
            <w:r w:rsidRPr="001B0E9D">
              <w:t xml:space="preserve"> </w:t>
            </w:r>
            <w:r w:rsidRPr="001B0E9D">
              <w:t>是</w:t>
            </w:r>
            <w:r w:rsidRPr="001B0E9D">
              <w:t xml:space="preserve"> </w:t>
            </w:r>
            <m:oMath>
              <m:r>
                <w:rPr>
                  <w:rFonts w:ascii="Cambria Math" w:hAnsi="Cambria Math"/>
                </w:rPr>
                <m:t>k</m:t>
              </m:r>
            </m:oMath>
            <w:r w:rsidRPr="001B0E9D">
              <w:t>-</w:t>
            </w:r>
            <w:r w:rsidRPr="001B0E9D">
              <w:t>可着色的。地图填色问题的目标是找到一个合法着色；若进一步要求使用颜色数最少，则</w:t>
            </w:r>
            <w:proofErr w:type="gramStart"/>
            <w:r w:rsidRPr="001B0E9D">
              <w:t>对应求图的</w:t>
            </w:r>
            <w:proofErr w:type="gramEnd"/>
            <w:r w:rsidRPr="001B0E9D">
              <w:t>色数：</w:t>
            </w:r>
          </w:p>
          <w:p w14:paraId="59889590" w14:textId="77777777" w:rsidR="00C12D07" w:rsidRPr="001B0E9D" w:rsidRDefault="00C12D07" w:rsidP="003E2649"/>
          <w:p w14:paraId="466A8B1D" w14:textId="77777777" w:rsidR="003E2649" w:rsidRPr="00C12D07" w:rsidRDefault="003E2649" w:rsidP="003E2649">
            <m:oMathPara>
              <m:oMath>
                <m:r>
                  <w:rPr>
                    <w:rFonts w:ascii="Cambria Math" w:hAnsi="Cambria Math"/>
                  </w:rPr>
                  <m:t>χ</m:t>
                </m:r>
                <m:d>
                  <m:dPr>
                    <m:ctrlPr>
                      <w:rPr>
                        <w:rFonts w:ascii="Cambria Math" w:hAnsi="Cambria Math"/>
                        <w:i/>
                      </w:rPr>
                    </m:ctrlPr>
                  </m:dPr>
                  <m:e>
                    <m:r>
                      <w:rPr>
                        <w:rFonts w:ascii="Cambria Math" w:hAnsi="Cambria Math"/>
                      </w:rPr>
                      <m:t>G</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m:rPr>
                        <m:lit/>
                      </m:rPr>
                      <w:rPr>
                        <w:rFonts w:ascii="Cambria Math" w:hAnsi="Cambria Math"/>
                      </w:rPr>
                      <m:t>{</m:t>
                    </m:r>
                  </m:e>
                </m:func>
                <m:r>
                  <w:rPr>
                    <w:rFonts w:ascii="Cambria Math" w:hAnsi="Cambria Math"/>
                  </w:rPr>
                  <m:t>k</m:t>
                </m:r>
                <m:r>
                  <m:rPr>
                    <m:sty m:val="p"/>
                  </m:rPr>
                  <w:rPr>
                    <w:rFonts w:ascii="Cambria Math" w:hAnsi="Cambria Math" w:hint="eastAsia"/>
                  </w:rPr>
                  <m:t>∣</m:t>
                </m:r>
                <m:r>
                  <w:rPr>
                    <w:rFonts w:ascii="Cambria Math" w:hAnsi="Cambria Math"/>
                  </w:rPr>
                  <m:t>G</m:t>
                </m:r>
                <m:r>
                  <m:rPr>
                    <m:nor/>
                  </m:rPr>
                  <w:rPr>
                    <w:rFonts w:ascii="Cambria Math" w:hAnsi="Cambria Math"/>
                  </w:rPr>
                  <m:t xml:space="preserve"> </m:t>
                </m:r>
                <m:r>
                  <m:rPr>
                    <m:nor/>
                  </m:rPr>
                  <w:rPr>
                    <w:rFonts w:ascii="Cambria Math" w:hAnsi="Cambria Math"/>
                  </w:rPr>
                  <m:t>可被</m:t>
                </m:r>
                <m:r>
                  <m:rPr>
                    <m:nor/>
                  </m:rPr>
                  <w:rPr>
                    <w:rFonts w:ascii="Cambria Math" w:hAnsi="Cambria Math"/>
                  </w:rPr>
                  <m:t xml:space="preserve"> </m:t>
                </m:r>
                <m:r>
                  <w:rPr>
                    <w:rFonts w:ascii="Cambria Math" w:hAnsi="Cambria Math"/>
                  </w:rPr>
                  <m:t>k</m:t>
                </m:r>
                <m:r>
                  <m:rPr>
                    <m:nor/>
                  </m:rPr>
                  <w:rPr>
                    <w:rFonts w:ascii="Cambria Math" w:hAnsi="Cambria Math"/>
                  </w:rPr>
                  <m:t xml:space="preserve"> </m:t>
                </m:r>
                <m:r>
                  <m:rPr>
                    <m:nor/>
                  </m:rPr>
                  <w:rPr>
                    <w:rFonts w:ascii="Cambria Math" w:hAnsi="Cambria Math"/>
                  </w:rPr>
                  <m:t>着色</m:t>
                </m:r>
                <m:r>
                  <m:rPr>
                    <m:lit/>
                  </m:rPr>
                  <w:rPr>
                    <w:rFonts w:ascii="Cambria Math" w:hAnsi="Cambria Math"/>
                  </w:rPr>
                  <m:t>}</m:t>
                </m:r>
              </m:oMath>
            </m:oMathPara>
          </w:p>
          <w:p w14:paraId="6634A845" w14:textId="77777777" w:rsidR="00C12D07" w:rsidRPr="001B0E9D" w:rsidRDefault="00C12D07" w:rsidP="003E2649"/>
          <w:p w14:paraId="0067B0C7" w14:textId="77777777" w:rsidR="003E2649" w:rsidRDefault="003E2649" w:rsidP="003E2649">
            <w:r w:rsidRPr="001B0E9D">
              <w:t>本实验并不直接求最小色数，而是在给定颜色数下判断并构造一个合法着色。因此实验的判定条件为：最终冲突边数是否为</w:t>
            </w:r>
            <w:r w:rsidRPr="001B0E9D">
              <w:t xml:space="preserve"> 0</w:t>
            </w:r>
            <w:r w:rsidRPr="001B0E9D">
              <w:t>。冲突边数定义为：</w:t>
            </w:r>
          </w:p>
          <w:p w14:paraId="24A398E2" w14:textId="77777777" w:rsidR="00C12D07" w:rsidRPr="001B0E9D" w:rsidRDefault="00C12D07" w:rsidP="003E2649"/>
          <w:p w14:paraId="24F58295" w14:textId="77777777" w:rsidR="003E2649" w:rsidRPr="00C12D07" w:rsidRDefault="00000000" w:rsidP="003E2649">
            <m:oMathPara>
              <m:oMath>
                <m:func>
                  <m:funcPr>
                    <m:ctrlPr>
                      <w:rPr>
                        <w:rFonts w:ascii="Cambria Math" w:hAnsi="Cambria Math"/>
                      </w:rPr>
                    </m:ctrlPr>
                  </m:funcPr>
                  <m:fName>
                    <m:r>
                      <m:rPr>
                        <m:sty m:val="p"/>
                      </m:rPr>
                      <w:rPr>
                        <w:rFonts w:ascii="Cambria Math" w:hAnsi="Cambria Math"/>
                      </w:rPr>
                      <m:t>conflict</m:t>
                    </m:r>
                  </m:fName>
                  <m:e>
                    <m:d>
                      <m:dPr>
                        <m:ctrlPr>
                          <w:rPr>
                            <w:rFonts w:ascii="Cambria Math" w:hAnsi="Cambria Math"/>
                            <w:i/>
                          </w:rPr>
                        </m:ctrlPr>
                      </m:dPr>
                      <m:e>
                        <m:r>
                          <w:rPr>
                            <w:rFonts w:ascii="Cambria Math" w:hAnsi="Cambria Math"/>
                          </w:rPr>
                          <m:t>f</m:t>
                        </m:r>
                      </m:e>
                    </m:d>
                  </m:e>
                </m:func>
                <m:r>
                  <w:rPr>
                    <w:rFonts w:ascii="Cambria Math" w:hAnsi="Cambria Math"/>
                  </w:rPr>
                  <m:t>=</m:t>
                </m:r>
                <m:d>
                  <m:dPr>
                    <m:begChr m:val="|"/>
                    <m:sepChr m:val="∣"/>
                    <m:endChr m:val="|"/>
                    <m:ctrlPr>
                      <w:rPr>
                        <w:rFonts w:ascii="Cambria Math" w:hAnsi="Cambria Math"/>
                        <w:i/>
                      </w:rPr>
                    </m:ctrlPr>
                  </m:dPr>
                  <m:e>
                    <m:r>
                      <m:rPr>
                        <m:lit/>
                      </m:rPr>
                      <w:rPr>
                        <w:rFonts w:ascii="Cambria Math" w:hAnsi="Cambria Math"/>
                      </w:rPr>
                      <m:t>{</m:t>
                    </m:r>
                    <m:d>
                      <m:dPr>
                        <m:ctrlPr>
                          <w:rPr>
                            <w:rFonts w:ascii="Cambria Math" w:hAnsi="Cambria Math"/>
                            <w:i/>
                          </w:rPr>
                        </m:ctrlPr>
                      </m:dPr>
                      <m:e>
                        <m:r>
                          <w:rPr>
                            <w:rFonts w:ascii="Cambria Math" w:hAnsi="Cambria Math"/>
                          </w:rPr>
                          <m:t>u,v</m:t>
                        </m:r>
                      </m:e>
                    </m:d>
                    <m:r>
                      <m:rPr>
                        <m:sty m:val="p"/>
                      </m:rPr>
                      <w:rPr>
                        <w:rFonts w:ascii="Cambria Math" w:hAnsi="Cambria Math" w:hint="eastAsia"/>
                      </w:rPr>
                      <m:t>∈</m:t>
                    </m:r>
                    <m:r>
                      <w:rPr>
                        <w:rFonts w:ascii="Cambria Math" w:hAnsi="Cambria Math"/>
                      </w:rPr>
                      <m:t>E</m:t>
                    </m:r>
                    <m:ctrlPr>
                      <w:rPr>
                        <w:rFonts w:ascii="Cambria Math" w:hAnsi="Cambria Math"/>
                      </w:rPr>
                    </m:ctrlPr>
                  </m:e>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=f</m:t>
                    </m:r>
                    <m:d>
                      <m:dPr>
                        <m:ctrlPr>
                          <w:rPr>
                            <w:rFonts w:ascii="Cambria Math" w:hAnsi="Cambria Math"/>
                            <w:i/>
                          </w:rPr>
                        </m:ctrlPr>
                      </m:dPr>
                      <m:e>
                        <m:r>
                          <w:rPr>
                            <w:rFonts w:ascii="Cambria Math" w:hAnsi="Cambria Math"/>
                          </w:rPr>
                          <m:t>v</m:t>
                        </m:r>
                      </m:e>
                    </m:d>
                    <m:r>
                      <m:rPr>
                        <m:lit/>
                      </m:rPr>
                      <w:rPr>
                        <w:rFonts w:ascii="Cambria Math" w:hAnsi="Cambria Math"/>
                      </w:rPr>
                      <m:t>}</m:t>
                    </m:r>
                  </m:e>
                </m:d>
              </m:oMath>
            </m:oMathPara>
          </w:p>
          <w:p w14:paraId="60E5BB52" w14:textId="77777777" w:rsidR="00C12D07" w:rsidRDefault="00C12D07" w:rsidP="003E2649"/>
          <w:p w14:paraId="799F621F" w14:textId="77777777" w:rsidR="003E2649" w:rsidRDefault="003E2649" w:rsidP="003E2649">
            <w:r>
              <w:rPr>
                <w:rFonts w:hint="eastAsia"/>
              </w:rPr>
              <w:t>若</w:t>
            </w:r>
            <m:oMath>
              <m:r>
                <m:rPr>
                  <m:sty m:val="p"/>
                </m:rPr>
                <w:rPr>
                  <w:rFonts w:ascii="Cambria Math" w:hAnsi="Cambria Math"/>
                </w:rPr>
                <m:t xml:space="preserve"> conflict⁡</m:t>
              </m:r>
              <m:r>
                <w:rPr>
                  <w:rFonts w:ascii="Cambria Math" w:hAnsi="Cambria Math"/>
                </w:rPr>
                <m:t>(f)=0</m:t>
              </m:r>
            </m:oMath>
            <w:r w:rsidRPr="001B0E9D">
              <w:t>，则着色合法。</w:t>
            </w:r>
          </w:p>
          <w:p w14:paraId="72843F3D" w14:textId="77777777" w:rsidR="003E2649" w:rsidRPr="008632A7" w:rsidRDefault="003E2649" w:rsidP="003E2649"/>
          <w:p w14:paraId="567AEA4A" w14:textId="77777777" w:rsidR="003E2649" w:rsidRDefault="003E2649" w:rsidP="003E2649">
            <w:pPr>
              <w:rPr>
                <w:b/>
                <w:bCs/>
              </w:rPr>
            </w:pPr>
            <w:r w:rsidRPr="008632A7">
              <w:rPr>
                <w:rFonts w:hint="eastAsia"/>
                <w:b/>
                <w:bCs/>
              </w:rPr>
              <w:t>3.</w:t>
            </w:r>
            <w:r w:rsidRPr="008632A7">
              <w:rPr>
                <w:b/>
                <w:bCs/>
              </w:rPr>
              <w:t xml:space="preserve">1.2 </w:t>
            </w:r>
            <w:r w:rsidRPr="008632A7">
              <w:rPr>
                <w:b/>
                <w:bCs/>
              </w:rPr>
              <w:t>平面图与四色定理</w:t>
            </w:r>
          </w:p>
          <w:p w14:paraId="54836FA8" w14:textId="77777777" w:rsidR="00777779" w:rsidRPr="008632A7" w:rsidRDefault="00777779" w:rsidP="003E2649">
            <w:pPr>
              <w:rPr>
                <w:rFonts w:hint="eastAsia"/>
                <w:b/>
                <w:bCs/>
              </w:rPr>
            </w:pPr>
          </w:p>
          <w:p w14:paraId="37E7E8B9" w14:textId="56D7D86C" w:rsidR="00595B8A" w:rsidRDefault="003E2649" w:rsidP="00595B8A">
            <w:pPr>
              <w:ind w:firstLineChars="200" w:firstLine="420"/>
            </w:pPr>
            <w:r w:rsidRPr="001B0E9D">
              <w:t>若图</w:t>
            </w:r>
            <w:r w:rsidRPr="001B0E9D">
              <w:t xml:space="preserve"> </w:t>
            </w:r>
            <m:oMath>
              <m:r>
                <w:rPr>
                  <w:rFonts w:ascii="Cambria Math" w:hAnsi="Cambria Math"/>
                </w:rPr>
                <m:t>G</m:t>
              </m:r>
            </m:oMath>
            <w:r w:rsidRPr="001B0E9D">
              <w:t xml:space="preserve"> </w:t>
            </w:r>
            <w:r w:rsidRPr="001B0E9D">
              <w:t>可以画在平面上，使任意两条边只在公共端点处相交，则称</w:t>
            </w:r>
            <w:r w:rsidRPr="001B0E9D">
              <w:t xml:space="preserve"> </w:t>
            </w:r>
            <m:oMath>
              <m:r>
                <w:rPr>
                  <w:rFonts w:ascii="Cambria Math" w:hAnsi="Cambria Math"/>
                </w:rPr>
                <m:t>G</m:t>
              </m:r>
            </m:oMath>
            <w:r w:rsidRPr="001B0E9D">
              <w:t xml:space="preserve"> </w:t>
            </w:r>
            <w:r w:rsidRPr="001B0E9D">
              <w:t>为平面图。地图区域的邻接图在理想情况下可视为平面图，因为地图边界天然嵌入在平面上。四色定理指出：任意无环平面图都可以用不超过</w:t>
            </w:r>
            <w:r w:rsidRPr="001B0E9D">
              <w:t xml:space="preserve"> 4 </w:t>
            </w:r>
            <w:r w:rsidRPr="001B0E9D">
              <w:t>种颜色进行顶点着色，即：</w:t>
            </w:r>
          </w:p>
          <w:p w14:paraId="503E4942" w14:textId="77777777" w:rsidR="00595B8A" w:rsidRPr="00595B8A" w:rsidRDefault="00595B8A" w:rsidP="001334D0"/>
          <w:p w14:paraId="0098E3A3" w14:textId="3196918F" w:rsidR="003E2649" w:rsidRPr="00595B8A" w:rsidRDefault="003E2649" w:rsidP="003E2649">
            <m:oMathPara>
              <m:oMath>
                <m:r>
                  <m:rPr>
                    <m:sty m:val="p"/>
                  </m:rPr>
                  <w:rPr>
                    <w:rFonts w:ascii="Cambria Math" w:hAnsi="Cambria Math"/>
                  </w:rPr>
                  <m:t>∀</m:t>
                </m:r>
                <m:r>
                  <m:rPr>
                    <m:nor/>
                  </m:rPr>
                  <w:rPr>
                    <w:rFonts w:ascii="Cambria Math" w:hAnsi="Cambria Math"/>
                  </w:rPr>
                  <m:t xml:space="preserve"> planar </m:t>
                </m:r>
                <m:r>
                  <w:rPr>
                    <w:rFonts w:ascii="Cambria Math" w:hAnsi="Cambria Math"/>
                  </w:rPr>
                  <m:t>G,</m:t>
                </m:r>
                <m:r>
                  <m:rPr>
                    <m:sty m:val="p"/>
                  </m:rPr>
                  <w:rPr>
                    <w:rFonts w:ascii="Cambria Math" w:hAnsi="Cambria Math"/>
                  </w:rPr>
                  <m:t> </m:t>
                </m:r>
                <m:r>
                  <w:rPr>
                    <w:rFonts w:ascii="Cambria Math" w:hAnsi="Cambria Math"/>
                  </w:rPr>
                  <m:t>χ</m:t>
                </m:r>
                <m:d>
                  <m:dPr>
                    <m:ctrlPr>
                      <w:rPr>
                        <w:rFonts w:ascii="Cambria Math" w:hAnsi="Cambria Math"/>
                        <w:i/>
                      </w:rPr>
                    </m:ctrlPr>
                  </m:dPr>
                  <m:e>
                    <m:r>
                      <w:rPr>
                        <w:rFonts w:ascii="Cambria Math" w:hAnsi="Cambria Math"/>
                      </w:rPr>
                      <m:t>G</m:t>
                    </m:r>
                  </m:e>
                </m:d>
                <m:r>
                  <m:rPr>
                    <m:sty m:val="p"/>
                  </m:rPr>
                  <w:rPr>
                    <w:rFonts w:ascii="Cambria Math" w:hAnsi="Cambria Math" w:hint="eastAsia"/>
                  </w:rPr>
                  <m:t>≤</m:t>
                </m:r>
                <m:r>
                  <w:rPr>
                    <w:rFonts w:ascii="Cambria Math" w:hAnsi="Cambria Math"/>
                  </w:rPr>
                  <m:t>4</m:t>
                </m:r>
              </m:oMath>
            </m:oMathPara>
          </w:p>
          <w:p w14:paraId="52FAEBBD" w14:textId="77777777" w:rsidR="00595B8A" w:rsidRPr="00595B8A" w:rsidRDefault="00595B8A" w:rsidP="003E2649"/>
          <w:p w14:paraId="0461A1A9" w14:textId="77777777" w:rsidR="003E2649" w:rsidRPr="001B0E9D" w:rsidRDefault="003E2649" w:rsidP="003E2649">
            <w:r w:rsidRPr="001B0E9D">
              <w:t>四色问题最早可追溯到</w:t>
            </w:r>
            <w:r w:rsidRPr="001B0E9D">
              <w:t xml:space="preserve"> 1852 </w:t>
            </w:r>
            <w:r w:rsidRPr="001B0E9D">
              <w:t>年</w:t>
            </w:r>
            <w:r w:rsidRPr="001B0E9D">
              <w:t xml:space="preserve"> Guthrie </w:t>
            </w:r>
            <w:r w:rsidRPr="001B0E9D">
              <w:t>关于英国郡县地图的观察。</w:t>
            </w:r>
            <w:r w:rsidRPr="001B0E9D">
              <w:t xml:space="preserve">Appel </w:t>
            </w:r>
            <w:r w:rsidRPr="001B0E9D">
              <w:t>和</w:t>
            </w:r>
            <w:r w:rsidRPr="001B0E9D">
              <w:t xml:space="preserve"> Haken </w:t>
            </w:r>
            <w:r w:rsidRPr="001B0E9D">
              <w:t>于</w:t>
            </w:r>
            <w:r w:rsidRPr="001B0E9D">
              <w:t xml:space="preserve"> 1976/1977 </w:t>
            </w:r>
            <w:r w:rsidRPr="001B0E9D">
              <w:t>年给出了第一个计算机辅助证明，其核心思想是证明不存在最小反例：如果存在不能</w:t>
            </w:r>
            <w:r w:rsidRPr="001B0E9D">
              <w:t xml:space="preserve"> 4 </w:t>
            </w:r>
            <w:r w:rsidRPr="001B0E9D">
              <w:t>色着色的最小平面图，则它必须包含某个</w:t>
            </w:r>
            <w:r w:rsidRPr="001B0E9D">
              <w:t>“</w:t>
            </w:r>
            <w:r w:rsidRPr="001B0E9D">
              <w:t>可约构形</w:t>
            </w:r>
            <w:r w:rsidRPr="001B0E9D">
              <w:t>”</w:t>
            </w:r>
            <w:r w:rsidRPr="001B0E9D">
              <w:t>；但可约构形又不可能出现在最小反例中，从而矛盾。该证明依赖两个关键概念：</w:t>
            </w:r>
          </w:p>
          <w:p w14:paraId="308381C6" w14:textId="77777777" w:rsidR="003E2649" w:rsidRPr="001B0E9D" w:rsidRDefault="003E2649" w:rsidP="003E2649"/>
          <w:p w14:paraId="401662CD" w14:textId="77777777" w:rsidR="003E2649" w:rsidRDefault="003E2649" w:rsidP="003E2649">
            <w:pPr>
              <w:pStyle w:val="a7"/>
              <w:numPr>
                <w:ilvl w:val="0"/>
                <w:numId w:val="5"/>
              </w:numPr>
              <w:ind w:firstLineChars="0"/>
            </w:pPr>
            <w:r w:rsidRPr="00AA629E">
              <w:rPr>
                <w:b/>
                <w:bCs/>
              </w:rPr>
              <w:t>不可避免集：</w:t>
            </w:r>
            <w:r w:rsidRPr="001B0E9D">
              <w:t>证明任意最小反例都必然包含某个有限构形集合中的构形。</w:t>
            </w:r>
          </w:p>
          <w:p w14:paraId="35D9332B" w14:textId="77777777" w:rsidR="003E2649" w:rsidRPr="001B0E9D" w:rsidRDefault="003E2649" w:rsidP="003E2649">
            <w:pPr>
              <w:pStyle w:val="a7"/>
              <w:numPr>
                <w:ilvl w:val="0"/>
                <w:numId w:val="5"/>
              </w:numPr>
              <w:ind w:firstLineChars="0"/>
            </w:pPr>
            <w:r w:rsidRPr="00AA629E">
              <w:rPr>
                <w:b/>
                <w:bCs/>
              </w:rPr>
              <w:t>可约性：</w:t>
            </w:r>
            <w:r w:rsidRPr="001B0E9D">
              <w:t>证明这些构形一旦出现，就可以将图缩小，且</w:t>
            </w:r>
            <w:proofErr w:type="gramStart"/>
            <w:r w:rsidRPr="001B0E9D">
              <w:t>较小图</w:t>
            </w:r>
            <w:proofErr w:type="gramEnd"/>
            <w:r w:rsidRPr="001B0E9D">
              <w:t>的</w:t>
            </w:r>
            <w:r w:rsidRPr="001B0E9D">
              <w:t xml:space="preserve"> 4 </w:t>
            </w:r>
            <w:r w:rsidRPr="001B0E9D">
              <w:t>色着色可以扩展回原图，从而该构形不能出现在最小反例中。</w:t>
            </w:r>
          </w:p>
          <w:p w14:paraId="688CCEF0" w14:textId="77777777" w:rsidR="003E2649" w:rsidRPr="001B0E9D" w:rsidRDefault="003E2649" w:rsidP="003E2649"/>
          <w:p w14:paraId="7CEBB09D" w14:textId="77777777" w:rsidR="003E2649" w:rsidRPr="001B0E9D" w:rsidRDefault="003E2649" w:rsidP="003E2649">
            <w:r w:rsidRPr="001B0E9D">
              <w:t>Robertson</w:t>
            </w:r>
            <w:r w:rsidRPr="001B0E9D">
              <w:t>、</w:t>
            </w:r>
            <w:r w:rsidRPr="001B0E9D">
              <w:t>Sanders</w:t>
            </w:r>
            <w:r w:rsidRPr="001B0E9D">
              <w:t>、</w:t>
            </w:r>
            <w:r w:rsidRPr="001B0E9D">
              <w:t xml:space="preserve">Seymour </w:t>
            </w:r>
            <w:r w:rsidRPr="001B0E9D">
              <w:t>和</w:t>
            </w:r>
            <w:r w:rsidRPr="001B0E9D">
              <w:t xml:space="preserve"> Thomas </w:t>
            </w:r>
            <w:r w:rsidRPr="001B0E9D">
              <w:t>于</w:t>
            </w:r>
            <w:r w:rsidRPr="001B0E9D">
              <w:t xml:space="preserve"> 1997 </w:t>
            </w:r>
            <w:r w:rsidRPr="001B0E9D">
              <w:t>年给出了更简化的计算机辅助证明。其证明仍使用计算机，但将不可避免构形集合缩小到</w:t>
            </w:r>
            <w:r w:rsidRPr="001B0E9D">
              <w:t xml:space="preserve"> 633 </w:t>
            </w:r>
            <w:proofErr w:type="gramStart"/>
            <w:r w:rsidRPr="001B0E9D">
              <w:t>个</w:t>
            </w:r>
            <w:proofErr w:type="gramEnd"/>
            <w:r w:rsidRPr="001B0E9D">
              <w:t>，并使用</w:t>
            </w:r>
            <w:r w:rsidRPr="001B0E9D">
              <w:t xml:space="preserve"> 32 </w:t>
            </w:r>
            <w:r w:rsidRPr="001B0E9D">
              <w:t>条</w:t>
            </w:r>
            <w:r w:rsidRPr="001B0E9D">
              <w:t xml:space="preserve"> discharging </w:t>
            </w:r>
            <w:r w:rsidRPr="001B0E9D">
              <w:t>规则；他们还给出了一个用于平面图</w:t>
            </w:r>
            <w:r w:rsidRPr="001B0E9D">
              <w:t xml:space="preserve"> 4 </w:t>
            </w:r>
            <w:r w:rsidRPr="001B0E9D">
              <w:t>色着色的二次时间算法。该算法的思想是：先将平面图三角化，再递归寻找可约构形或</w:t>
            </w:r>
            <w:proofErr w:type="gramStart"/>
            <w:r w:rsidRPr="001B0E9D">
              <w:t>特殊环</w:t>
            </w:r>
            <w:proofErr w:type="gramEnd"/>
            <w:r w:rsidRPr="001B0E9D">
              <w:t>结构，缩小图后再把小图的</w:t>
            </w:r>
            <w:r w:rsidRPr="001B0E9D">
              <w:t xml:space="preserve"> 4 </w:t>
            </w:r>
            <w:r w:rsidRPr="001B0E9D">
              <w:t>色着色扩展回原图。</w:t>
            </w:r>
          </w:p>
          <w:p w14:paraId="78E378A8" w14:textId="77777777" w:rsidR="003E2649" w:rsidRPr="001B0E9D" w:rsidRDefault="003E2649" w:rsidP="003E2649"/>
          <w:p w14:paraId="4998CE86" w14:textId="710B7CF0" w:rsidR="003E2649" w:rsidRPr="001B0E9D" w:rsidRDefault="003E2649" w:rsidP="003E2649">
            <w:r w:rsidRPr="001B0E9D">
              <w:t>本实验没有</w:t>
            </w:r>
            <w:r w:rsidR="004A5B38">
              <w:rPr>
                <w:rFonts w:hint="eastAsia"/>
              </w:rPr>
              <w:t>采用</w:t>
            </w:r>
            <w:r w:rsidRPr="001B0E9D">
              <w:t xml:space="preserve"> Robertson–Sanders–Seymour–Thomas </w:t>
            </w:r>
            <w:r w:rsidRPr="001B0E9D">
              <w:t>的完整四色算法，因为该算法需要平面嵌入、三角化、构形检测、可约性验证和</w:t>
            </w:r>
            <w:r w:rsidRPr="001B0E9D">
              <w:t xml:space="preserve"> discharging </w:t>
            </w:r>
            <w:r w:rsidRPr="001B0E9D">
              <w:t>规则等较复杂的理论机制；本实验重点是通过常见图着色算法完成可复现实验，并在随机平面图上验证四色定理的实际表现。</w:t>
            </w:r>
          </w:p>
          <w:p w14:paraId="0637D083" w14:textId="77777777" w:rsidR="003E2649" w:rsidRPr="001B0E9D" w:rsidRDefault="003E2649" w:rsidP="003E2649"/>
          <w:p w14:paraId="2646DF4C" w14:textId="77777777" w:rsidR="003E2649" w:rsidRDefault="003E2649" w:rsidP="003E2649">
            <w:pPr>
              <w:rPr>
                <w:b/>
                <w:bCs/>
              </w:rPr>
            </w:pPr>
            <w:r w:rsidRPr="00AA629E">
              <w:rPr>
                <w:rFonts w:hint="eastAsia"/>
                <w:b/>
                <w:bCs/>
              </w:rPr>
              <w:t>3.</w:t>
            </w:r>
            <w:r w:rsidRPr="00AA629E">
              <w:rPr>
                <w:b/>
                <w:bCs/>
              </w:rPr>
              <w:t>2</w:t>
            </w:r>
            <w:r w:rsidRPr="00AA629E">
              <w:rPr>
                <w:rFonts w:hint="eastAsia"/>
                <w:b/>
                <w:bCs/>
              </w:rPr>
              <w:t xml:space="preserve"> </w:t>
            </w:r>
            <w:r w:rsidRPr="00AA629E">
              <w:rPr>
                <w:b/>
                <w:bCs/>
              </w:rPr>
              <w:t>算法设计</w:t>
            </w:r>
          </w:p>
          <w:p w14:paraId="6D40F662" w14:textId="77777777" w:rsidR="00777779" w:rsidRDefault="00777779" w:rsidP="003E2649">
            <w:pPr>
              <w:rPr>
                <w:rFonts w:hint="eastAsia"/>
                <w:b/>
                <w:bCs/>
              </w:rPr>
            </w:pPr>
          </w:p>
          <w:p w14:paraId="2CE296E4" w14:textId="26D1E451" w:rsidR="006D0793" w:rsidRPr="00D806D0" w:rsidRDefault="006D0793" w:rsidP="006D0793">
            <w:pPr>
              <w:ind w:firstLineChars="200" w:firstLine="420"/>
              <w:rPr>
                <w:szCs w:val="21"/>
              </w:rPr>
            </w:pPr>
            <w:r w:rsidRPr="00D806D0">
              <w:rPr>
                <w:szCs w:val="21"/>
              </w:rPr>
              <w:t>设图</w:t>
            </w:r>
            <w:r w:rsidRPr="00D806D0">
              <w:rPr>
                <w:szCs w:val="21"/>
              </w:rPr>
              <w:t xml:space="preserve"> </w:t>
            </w:r>
            <m:oMath>
              <m:r>
                <w:rPr>
                  <w:rFonts w:ascii="Cambria Math" w:hAnsi="Cambria Math"/>
                  <w:szCs w:val="21"/>
                </w:rPr>
                <m:t>G=(V,E)</m:t>
              </m:r>
              <m:r>
                <w:rPr>
                  <w:rFonts w:ascii="Cambria Math" w:hAnsi="Cambria Math"/>
                  <w:szCs w:val="21"/>
                </w:rPr>
                <m:t>，</m:t>
              </m:r>
              <m:r>
                <w:rPr>
                  <w:rFonts w:ascii="Cambria Math" w:hAnsi="Cambria Math"/>
                  <w:szCs w:val="21"/>
                </w:rPr>
                <m:t>n=|V|</m:t>
              </m:r>
              <m:r>
                <w:rPr>
                  <w:rFonts w:ascii="Cambria Math" w:hAnsi="Cambria Math"/>
                  <w:szCs w:val="21"/>
                </w:rPr>
                <m:t>，</m:t>
              </m:r>
              <m:r>
                <w:rPr>
                  <w:rFonts w:ascii="Cambria Math" w:hAnsi="Cambria Math"/>
                  <w:szCs w:val="21"/>
                </w:rPr>
                <m:t>m=|E|</m:t>
              </m:r>
            </m:oMath>
            <w:r w:rsidRPr="00D806D0">
              <w:rPr>
                <w:szCs w:val="21"/>
              </w:rPr>
              <w:t>，颜色数为</w:t>
            </w:r>
            <w:r w:rsidRPr="00D806D0">
              <w:rPr>
                <w:szCs w:val="21"/>
              </w:rPr>
              <w:t xml:space="preserve"> </w:t>
            </w:r>
            <m:oMath>
              <m:r>
                <w:rPr>
                  <w:rFonts w:ascii="Cambria Math" w:hAnsi="Cambria Math"/>
                  <w:szCs w:val="21"/>
                </w:rPr>
                <m:t>k</m:t>
              </m:r>
            </m:oMath>
            <w:r w:rsidRPr="00D806D0">
              <w:rPr>
                <w:szCs w:val="21"/>
              </w:rPr>
              <w:t>，最大度数为</w:t>
            </w:r>
            <w:r w:rsidRPr="00D806D0">
              <w:rPr>
                <w:szCs w:val="21"/>
              </w:rPr>
              <w:t xml:space="preserve"> </w:t>
            </w:r>
          </w:p>
          <w:p w14:paraId="1B2671A5" w14:textId="45C8B65E" w:rsidR="006D0793" w:rsidRPr="00D806D0" w:rsidRDefault="006D0793" w:rsidP="00D806D0">
            <w:pPr>
              <w:jc w:val="center"/>
              <w:rPr>
                <w:szCs w:val="21"/>
              </w:rPr>
            </w:pPr>
            <m:oMathPara>
              <m:oMath>
                <m:r>
                  <m:rPr>
                    <m:sty m:val="p"/>
                  </m:rPr>
                  <w:rPr>
                    <w:rFonts w:ascii="Cambria Math" w:hAnsi="Cambria Math" w:hint="eastAsia"/>
                    <w:szCs w:val="21"/>
                  </w:rPr>
                  <w:lastRenderedPageBreak/>
                  <m:t>Δ</m:t>
                </m:r>
                <m:r>
                  <w:rPr>
                    <w:rFonts w:ascii="Cambria Math" w:hAnsi="Cambria Math"/>
                    <w:szCs w:val="21"/>
                  </w:rPr>
                  <m:t>=</m:t>
                </m:r>
                <m:func>
                  <m:funcPr>
                    <m:ctrlPr>
                      <w:rPr>
                        <w:rFonts w:ascii="Cambria Math" w:hAnsi="Cambria Math"/>
                        <w:szCs w:val="21"/>
                      </w:rPr>
                    </m:ctrlPr>
                  </m:funcPr>
                  <m:fName>
                    <m:limLow>
                      <m:limLowPr>
                        <m:ctrlPr>
                          <w:rPr>
                            <w:rFonts w:ascii="Cambria Math" w:hAnsi="Cambria Math"/>
                            <w:i/>
                            <w:szCs w:val="21"/>
                          </w:rPr>
                        </m:ctrlPr>
                      </m:limLowPr>
                      <m:e>
                        <m:r>
                          <m:rPr>
                            <m:sty m:val="p"/>
                          </m:rPr>
                          <w:rPr>
                            <w:rFonts w:ascii="Cambria Math" w:hAnsi="Cambria Math"/>
                            <w:szCs w:val="21"/>
                          </w:rPr>
                          <m:t>max</m:t>
                        </m:r>
                      </m:e>
                      <m:lim>
                        <m:r>
                          <w:rPr>
                            <w:rFonts w:ascii="Cambria Math" w:hAnsi="Cambria Math"/>
                            <w:szCs w:val="21"/>
                          </w:rPr>
                          <m:t>v</m:t>
                        </m:r>
                        <m:r>
                          <m:rPr>
                            <m:sty m:val="p"/>
                          </m:rPr>
                          <w:rPr>
                            <w:rFonts w:ascii="Cambria Math" w:hAnsi="Cambria Math" w:hint="eastAsia"/>
                            <w:szCs w:val="21"/>
                          </w:rPr>
                          <m:t>∈</m:t>
                        </m:r>
                        <m:r>
                          <w:rPr>
                            <w:rFonts w:ascii="Cambria Math" w:hAnsi="Cambria Math"/>
                            <w:szCs w:val="21"/>
                          </w:rPr>
                          <m:t>V</m:t>
                        </m:r>
                        <m:ctrlPr>
                          <w:rPr>
                            <w:rFonts w:ascii="Cambria Math" w:hAnsi="Cambria Math"/>
                            <w:szCs w:val="21"/>
                          </w:rPr>
                        </m:ctrlPr>
                      </m:lim>
                    </m:limLow>
                    <m:ctrlPr>
                      <w:rPr>
                        <w:rFonts w:ascii="Cambria Math" w:hAnsi="Cambria Math"/>
                        <w:i/>
                        <w:szCs w:val="21"/>
                      </w:rPr>
                    </m:ctrlPr>
                  </m:fName>
                  <m:e>
                    <m:func>
                      <m:funcPr>
                        <m:ctrlPr>
                          <w:rPr>
                            <w:rFonts w:ascii="Cambria Math" w:hAnsi="Cambria Math"/>
                            <w:szCs w:val="21"/>
                          </w:rPr>
                        </m:ctrlPr>
                      </m:funcPr>
                      <m:fName>
                        <m:r>
                          <m:rPr>
                            <m:sty m:val="p"/>
                          </m:rPr>
                          <w:rPr>
                            <w:rFonts w:ascii="Cambria Math" w:hAnsi="Cambria Math"/>
                            <w:szCs w:val="21"/>
                          </w:rPr>
                          <m:t>deg</m:t>
                        </m:r>
                      </m:fName>
                      <m:e>
                        <m:d>
                          <m:dPr>
                            <m:ctrlPr>
                              <w:rPr>
                                <w:rFonts w:ascii="Cambria Math" w:hAnsi="Cambria Math"/>
                                <w:i/>
                                <w:szCs w:val="21"/>
                              </w:rPr>
                            </m:ctrlPr>
                          </m:dPr>
                          <m:e>
                            <m:r>
                              <w:rPr>
                                <w:rFonts w:ascii="Cambria Math" w:hAnsi="Cambria Math"/>
                                <w:szCs w:val="21"/>
                              </w:rPr>
                              <m:t>v</m:t>
                            </m:r>
                          </m:e>
                        </m:d>
                      </m:e>
                    </m:func>
                    <m:ctrlPr>
                      <w:rPr>
                        <w:rFonts w:ascii="Cambria Math" w:hAnsi="Cambria Math"/>
                        <w:i/>
                        <w:szCs w:val="21"/>
                      </w:rPr>
                    </m:ctrlPr>
                  </m:e>
                </m:func>
              </m:oMath>
            </m:oMathPara>
          </w:p>
          <w:p w14:paraId="07F138CF" w14:textId="77777777" w:rsidR="003E2649" w:rsidRDefault="003E2649" w:rsidP="003E2649">
            <w:pPr>
              <w:rPr>
                <w:b/>
                <w:bCs/>
              </w:rPr>
            </w:pPr>
            <w:r w:rsidRPr="00AA629E">
              <w:rPr>
                <w:rFonts w:hint="eastAsia"/>
                <w:b/>
                <w:bCs/>
              </w:rPr>
              <w:t>3.</w:t>
            </w:r>
            <w:r w:rsidRPr="00AA629E">
              <w:rPr>
                <w:b/>
                <w:bCs/>
              </w:rPr>
              <w:t xml:space="preserve">2.1 </w:t>
            </w:r>
            <w:r w:rsidRPr="00AA629E">
              <w:rPr>
                <w:b/>
                <w:bCs/>
              </w:rPr>
              <w:t>朴素暴力回溯</w:t>
            </w:r>
          </w:p>
          <w:p w14:paraId="395F4642" w14:textId="77777777" w:rsidR="00777779" w:rsidRPr="00AA629E" w:rsidRDefault="00777779" w:rsidP="003E2649">
            <w:pPr>
              <w:rPr>
                <w:rFonts w:hint="eastAsia"/>
                <w:b/>
                <w:bCs/>
              </w:rPr>
            </w:pPr>
          </w:p>
          <w:p w14:paraId="4C1D1AA4" w14:textId="77777777" w:rsidR="003E2649" w:rsidRPr="001B0E9D" w:rsidRDefault="003E2649" w:rsidP="003E2649">
            <w:pPr>
              <w:ind w:firstLineChars="200" w:firstLine="420"/>
            </w:pPr>
            <w:r w:rsidRPr="001B0E9D">
              <w:t>朴素回溯按固定顶点顺序</w:t>
            </w:r>
            <w:r w:rsidRPr="001B0E9D">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1B0E9D">
              <w:t>逐个尝试颜色。对当前顶点</w:t>
            </w:r>
            <w:r w:rsidRPr="001B0E9D">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1B0E9D">
              <w:t>，依次尝试</w:t>
            </w:r>
            <w:r w:rsidRPr="001B0E9D">
              <w:t xml:space="preserve"> 1 </w:t>
            </w:r>
            <w:r w:rsidRPr="001B0E9D">
              <w:t>到</w:t>
            </w:r>
            <w:r w:rsidRPr="001B0E9D">
              <w:t xml:space="preserve"> k </w:t>
            </w:r>
            <w:r w:rsidRPr="001B0E9D">
              <w:t>的颜色，若与已着色邻居不冲突，则进入下一层；否则回溯。</w:t>
            </w:r>
          </w:p>
          <w:p w14:paraId="1393DD52" w14:textId="77777777" w:rsidR="003E2649" w:rsidRPr="001B0E9D" w:rsidRDefault="003E2649" w:rsidP="003E2649"/>
          <w:p w14:paraId="190261F3" w14:textId="5169B1C2" w:rsidR="003E2649" w:rsidRDefault="003E2649" w:rsidP="003E2649">
            <w:r w:rsidRPr="001B0E9D">
              <w:t>伪代码如</w:t>
            </w:r>
            <w:r w:rsidR="00612CEE">
              <w:rPr>
                <w:rFonts w:hint="eastAsia"/>
              </w:rPr>
              <w:t>表</w:t>
            </w:r>
            <w:r w:rsidR="00612CEE">
              <w:rPr>
                <w:rFonts w:hint="eastAsia"/>
              </w:rPr>
              <w:t>1</w:t>
            </w:r>
            <w:r w:rsidR="00612CEE">
              <w:rPr>
                <w:rFonts w:hint="eastAsia"/>
              </w:rPr>
              <w:t>所示</w:t>
            </w:r>
            <w:r w:rsidRPr="001B0E9D">
              <w:t>：</w:t>
            </w:r>
          </w:p>
          <w:p w14:paraId="5CDC2F30" w14:textId="77777777" w:rsidR="004C0238" w:rsidRPr="001B0E9D" w:rsidRDefault="004C0238" w:rsidP="003E2649">
            <w:pPr>
              <w:rPr>
                <w:rFonts w:hint="eastAsia"/>
              </w:rPr>
            </w:pPr>
          </w:p>
          <w:p w14:paraId="1CB2858F" w14:textId="00C94593" w:rsidR="003E2649" w:rsidRPr="001B0E9D" w:rsidRDefault="000745C2" w:rsidP="003E2649">
            <w:r>
              <w:rPr>
                <w:noProof/>
              </w:rPr>
              <w:drawing>
                <wp:inline distT="0" distB="0" distL="0" distR="0" wp14:anchorId="447ED52B" wp14:editId="7D8A3886">
                  <wp:extent cx="5029200" cy="4012553"/>
                  <wp:effectExtent l="0" t="0" r="0" b="7620"/>
                  <wp:docPr id="1035581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81084" name=""/>
                          <pic:cNvPicPr/>
                        </pic:nvPicPr>
                        <pic:blipFill>
                          <a:blip r:embed="rId8"/>
                          <a:stretch>
                            <a:fillRect/>
                          </a:stretch>
                        </pic:blipFill>
                        <pic:spPr>
                          <a:xfrm>
                            <a:off x="0" y="0"/>
                            <a:ext cx="5031450" cy="4014348"/>
                          </a:xfrm>
                          <a:prstGeom prst="rect">
                            <a:avLst/>
                          </a:prstGeom>
                        </pic:spPr>
                      </pic:pic>
                    </a:graphicData>
                  </a:graphic>
                </wp:inline>
              </w:drawing>
            </w:r>
          </w:p>
          <w:p w14:paraId="77836E33" w14:textId="77777777" w:rsidR="004C0238" w:rsidRDefault="004C0238" w:rsidP="003E2649"/>
          <w:p w14:paraId="07BA920C" w14:textId="060B3881" w:rsidR="003E2649" w:rsidRPr="001B0E9D" w:rsidRDefault="003E2649" w:rsidP="003E2649">
            <w:r w:rsidRPr="001B0E9D">
              <w:t>该算法最坏情况下需要枚举</w:t>
            </w:r>
            <w:r w:rsidRPr="001B0E9D">
              <w:t xml:space="preserve">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rsidRPr="001B0E9D">
              <w:t xml:space="preserve"> </w:t>
            </w:r>
            <w:r w:rsidRPr="001B0E9D">
              <w:t>种赋值，时间复杂度为指数级。虽然约束检查可以剪枝，但顶点顺序固定，没有利用</w:t>
            </w:r>
            <w:proofErr w:type="gramStart"/>
            <w:r w:rsidRPr="001B0E9D">
              <w:t>图结构</w:t>
            </w:r>
            <w:proofErr w:type="gramEnd"/>
            <w:r w:rsidRPr="001B0E9D">
              <w:t>信息，因此在大规模或约束强的图上容易退化。</w:t>
            </w:r>
          </w:p>
          <w:p w14:paraId="1B819AB2" w14:textId="77777777" w:rsidR="003E2649" w:rsidRDefault="003E2649" w:rsidP="003E2649"/>
          <w:p w14:paraId="62510429" w14:textId="58201637" w:rsidR="00726C85" w:rsidRPr="00726C85" w:rsidRDefault="00726C85" w:rsidP="00726C85">
            <w:pPr>
              <w:rPr>
                <w:szCs w:val="21"/>
              </w:rPr>
            </w:pPr>
            <w:r w:rsidRPr="00726C85">
              <w:rPr>
                <w:szCs w:val="21"/>
              </w:rPr>
              <w:t>暴力回溯按固定顺序逐顶点着色。搜索树的第</w:t>
            </w:r>
            <w:r w:rsidRPr="00726C85">
              <w:rPr>
                <w:szCs w:val="21"/>
              </w:rPr>
              <w:t xml:space="preserve"> </w:t>
            </w:r>
            <m:oMath>
              <m:r>
                <w:rPr>
                  <w:rFonts w:ascii="Cambria Math" w:hAnsi="Cambria Math"/>
                  <w:szCs w:val="21"/>
                </w:rPr>
                <m:t>i</m:t>
              </m:r>
            </m:oMath>
            <w:r w:rsidRPr="00726C85">
              <w:rPr>
                <w:szCs w:val="21"/>
              </w:rPr>
              <w:t xml:space="preserve"> </w:t>
            </w:r>
            <w:r w:rsidRPr="00726C85">
              <w:rPr>
                <w:szCs w:val="21"/>
              </w:rPr>
              <w:t>层对应顶点</w:t>
            </w:r>
            <w:r w:rsidRPr="00726C85">
              <w:rPr>
                <w:szCs w:val="21"/>
              </w:rPr>
              <w:t xml:space="preserve"> </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sidRPr="00726C85">
              <w:rPr>
                <w:szCs w:val="21"/>
              </w:rPr>
              <w:t xml:space="preserve"> </w:t>
            </w:r>
            <w:r w:rsidRPr="00726C85">
              <w:rPr>
                <w:szCs w:val="21"/>
              </w:rPr>
              <w:t>的颜色选择，每层至多有</w:t>
            </w:r>
            <w:r w:rsidRPr="00726C85">
              <w:rPr>
                <w:szCs w:val="21"/>
              </w:rPr>
              <w:t xml:space="preserve"> </w:t>
            </w:r>
            <m:oMath>
              <m:r>
                <w:rPr>
                  <w:rFonts w:ascii="Cambria Math" w:hAnsi="Cambria Math"/>
                  <w:szCs w:val="21"/>
                </w:rPr>
                <m:t xml:space="preserve">k </m:t>
              </m:r>
            </m:oMath>
            <w:proofErr w:type="gramStart"/>
            <w:r w:rsidRPr="00726C85">
              <w:rPr>
                <w:szCs w:val="21"/>
              </w:rPr>
              <w:t>个</w:t>
            </w:r>
            <w:proofErr w:type="gramEnd"/>
            <w:r w:rsidRPr="00726C85">
              <w:rPr>
                <w:szCs w:val="21"/>
              </w:rPr>
              <w:t>分支。在最坏情况下（无剪枝发生），搜索树包含：</w:t>
            </w:r>
          </w:p>
          <w:p w14:paraId="5620DA9B" w14:textId="308EC906" w:rsidR="00726C85" w:rsidRPr="00726C85" w:rsidRDefault="00000000" w:rsidP="00726C85">
            <w:pPr>
              <w:rPr>
                <w:szCs w:val="21"/>
              </w:rPr>
            </w:pPr>
            <m:oMathPara>
              <m:oMath>
                <m:nary>
                  <m:naryPr>
                    <m:chr m:val="∑"/>
                    <m:ctrlPr>
                      <w:rPr>
                        <w:rFonts w:ascii="Cambria Math" w:hAnsi="Cambria Math"/>
                        <w:szCs w:val="21"/>
                      </w:rPr>
                    </m:ctrlPr>
                  </m:naryPr>
                  <m:sub>
                    <m:r>
                      <w:rPr>
                        <w:rFonts w:ascii="Cambria Math" w:hAnsi="Cambria Math"/>
                        <w:szCs w:val="21"/>
                      </w:rPr>
                      <m:t>i=0</m:t>
                    </m:r>
                    <m:ctrlPr>
                      <w:rPr>
                        <w:rFonts w:ascii="Cambria Math" w:hAnsi="Cambria Math"/>
                        <w:i/>
                        <w:szCs w:val="21"/>
                      </w:rPr>
                    </m:ctrlPr>
                  </m:sub>
                  <m:sup>
                    <m:r>
                      <w:rPr>
                        <w:rFonts w:ascii="Cambria Math" w:hAnsi="Cambria Math"/>
                        <w:szCs w:val="21"/>
                      </w:rPr>
                      <m:t>n</m:t>
                    </m:r>
                    <m:ctrlPr>
                      <w:rPr>
                        <w:rFonts w:ascii="Cambria Math" w:hAnsi="Cambria Math"/>
                        <w:i/>
                        <w:szCs w:val="21"/>
                      </w:rPr>
                    </m:ctrlPr>
                  </m:sup>
                  <m:e>
                    <m:sSup>
                      <m:sSupPr>
                        <m:ctrlPr>
                          <w:rPr>
                            <w:rFonts w:ascii="Cambria Math" w:hAnsi="Cambria Math"/>
                            <w:i/>
                            <w:szCs w:val="21"/>
                          </w:rPr>
                        </m:ctrlPr>
                      </m:sSupPr>
                      <m:e>
                        <m:r>
                          <w:rPr>
                            <w:rFonts w:ascii="Cambria Math" w:hAnsi="Cambria Math"/>
                            <w:szCs w:val="21"/>
                          </w:rPr>
                          <m:t>k</m:t>
                        </m:r>
                      </m:e>
                      <m:sup>
                        <m:r>
                          <w:rPr>
                            <w:rFonts w:ascii="Cambria Math" w:hAnsi="Cambria Math"/>
                            <w:szCs w:val="21"/>
                          </w:rPr>
                          <m:t>i</m:t>
                        </m:r>
                      </m:sup>
                    </m:sSup>
                    <m:ctrlPr>
                      <w:rPr>
                        <w:rFonts w:ascii="Cambria Math" w:hAnsi="Cambria Math"/>
                        <w:i/>
                        <w:szCs w:val="21"/>
                      </w:rPr>
                    </m:ctrlPr>
                  </m:e>
                </m:nary>
                <m:r>
                  <w:rPr>
                    <w:rFonts w:ascii="Cambria Math" w:hAnsi="Cambria Math"/>
                    <w:szCs w:val="21"/>
                  </w:rPr>
                  <m:t>=</m:t>
                </m:r>
                <m:f>
                  <m:fPr>
                    <m:ctrlPr>
                      <w:rPr>
                        <w:rFonts w:ascii="Cambria Math" w:hAnsi="Cambria Math"/>
                        <w:szCs w:val="21"/>
                      </w:rPr>
                    </m:ctrlPr>
                  </m:fPr>
                  <m:num>
                    <m:sSup>
                      <m:sSupPr>
                        <m:ctrlPr>
                          <w:rPr>
                            <w:rFonts w:ascii="Cambria Math" w:hAnsi="Cambria Math"/>
                            <w:i/>
                            <w:szCs w:val="21"/>
                          </w:rPr>
                        </m:ctrlPr>
                      </m:sSupPr>
                      <m:e>
                        <m:r>
                          <w:rPr>
                            <w:rFonts w:ascii="Cambria Math" w:hAnsi="Cambria Math"/>
                            <w:szCs w:val="21"/>
                          </w:rPr>
                          <m:t>k</m:t>
                        </m:r>
                      </m:e>
                      <m:sup>
                        <m:r>
                          <w:rPr>
                            <w:rFonts w:ascii="Cambria Math" w:hAnsi="Cambria Math"/>
                            <w:szCs w:val="21"/>
                          </w:rPr>
                          <m:t>n+1</m:t>
                        </m:r>
                      </m:sup>
                    </m:sSup>
                    <m:r>
                      <w:rPr>
                        <w:rFonts w:ascii="Cambria Math" w:hAnsi="Cambria Math"/>
                        <w:szCs w:val="21"/>
                      </w:rPr>
                      <m:t>-1</m:t>
                    </m:r>
                    <m:ctrlPr>
                      <w:rPr>
                        <w:rFonts w:ascii="Cambria Math" w:hAnsi="Cambria Math"/>
                        <w:i/>
                        <w:szCs w:val="21"/>
                      </w:rPr>
                    </m:ctrlPr>
                  </m:num>
                  <m:den>
                    <m:r>
                      <w:rPr>
                        <w:rFonts w:ascii="Cambria Math" w:hAnsi="Cambria Math"/>
                        <w:szCs w:val="21"/>
                      </w:rPr>
                      <m:t>k-1</m:t>
                    </m:r>
                    <m:ctrlPr>
                      <w:rPr>
                        <w:rFonts w:ascii="Cambria Math" w:hAnsi="Cambria Math"/>
                        <w:i/>
                        <w:szCs w:val="21"/>
                      </w:rPr>
                    </m:ctrlPr>
                  </m:den>
                </m:f>
                <m:r>
                  <w:rPr>
                    <w:rFonts w:ascii="Cambria Math" w:hAnsi="Cambria Math"/>
                    <w:szCs w:val="21"/>
                  </w:rPr>
                  <m:t>=O</m:t>
                </m:r>
                <m:d>
                  <m:dPr>
                    <m:ctrlPr>
                      <w:rPr>
                        <w:rFonts w:ascii="Cambria Math" w:hAnsi="Cambria Math"/>
                        <w:i/>
                        <w:szCs w:val="21"/>
                      </w:rPr>
                    </m:ctrlPr>
                  </m:dPr>
                  <m:e>
                    <m:sSup>
                      <m:sSupPr>
                        <m:ctrlPr>
                          <w:rPr>
                            <w:rFonts w:ascii="Cambria Math" w:hAnsi="Cambria Math"/>
                            <w:i/>
                            <w:szCs w:val="21"/>
                          </w:rPr>
                        </m:ctrlPr>
                      </m:sSupPr>
                      <m:e>
                        <m:r>
                          <w:rPr>
                            <w:rFonts w:ascii="Cambria Math" w:hAnsi="Cambria Math"/>
                            <w:szCs w:val="21"/>
                          </w:rPr>
                          <m:t>k</m:t>
                        </m:r>
                      </m:e>
                      <m:sup>
                        <m:r>
                          <w:rPr>
                            <w:rFonts w:ascii="Cambria Math" w:hAnsi="Cambria Math"/>
                            <w:szCs w:val="21"/>
                          </w:rPr>
                          <m:t>n</m:t>
                        </m:r>
                      </m:sup>
                    </m:sSup>
                  </m:e>
                </m:d>
              </m:oMath>
            </m:oMathPara>
          </w:p>
          <w:p w14:paraId="456F56EE" w14:textId="311C9E92" w:rsidR="00726C85" w:rsidRPr="00726C85" w:rsidRDefault="00726C85" w:rsidP="00726C85">
            <w:pPr>
              <w:rPr>
                <w:szCs w:val="21"/>
              </w:rPr>
            </w:pPr>
            <w:proofErr w:type="gramStart"/>
            <w:r w:rsidRPr="00726C85">
              <w:rPr>
                <w:szCs w:val="21"/>
              </w:rPr>
              <w:t>个</w:t>
            </w:r>
            <w:proofErr w:type="gramEnd"/>
            <w:r w:rsidRPr="00726C85">
              <w:rPr>
                <w:szCs w:val="21"/>
              </w:rPr>
              <w:t>节点。每个节点处需检查当前颜色是否与已着色邻居冲突，耗时</w:t>
            </w:r>
            <w:r w:rsidRPr="00726C85">
              <w:rPr>
                <w:szCs w:val="21"/>
              </w:rPr>
              <w:t xml:space="preserve"> </w:t>
            </w:r>
            <m:oMath>
              <m:r>
                <w:rPr>
                  <w:rFonts w:ascii="Cambria Math" w:hAnsi="Cambria Math"/>
                  <w:szCs w:val="21"/>
                </w:rPr>
                <m:t>O</m:t>
              </m:r>
              <m:d>
                <m:dPr>
                  <m:ctrlPr>
                    <w:rPr>
                      <w:rFonts w:ascii="Cambria Math" w:hAnsi="Cambria Math"/>
                      <w:i/>
                      <w:szCs w:val="21"/>
                    </w:rPr>
                  </m:ctrlPr>
                </m:dPr>
                <m:e>
                  <m:func>
                    <m:funcPr>
                      <m:ctrlPr>
                        <w:rPr>
                          <w:rFonts w:ascii="Cambria Math" w:hAnsi="Cambria Math"/>
                          <w:szCs w:val="21"/>
                        </w:rPr>
                      </m:ctrlPr>
                    </m:funcPr>
                    <m:fName>
                      <m:r>
                        <m:rPr>
                          <m:sty m:val="p"/>
                        </m:rPr>
                        <w:rPr>
                          <w:rFonts w:ascii="Cambria Math" w:hAnsi="Cambria Math"/>
                          <w:szCs w:val="21"/>
                        </w:rPr>
                        <m:t>deg</m:t>
                      </m:r>
                      <m:ctrlPr>
                        <w:rPr>
                          <w:rFonts w:ascii="Cambria Math" w:hAnsi="Cambria Math"/>
                          <w:i/>
                          <w:szCs w:val="21"/>
                        </w:rPr>
                      </m:ctrlPr>
                    </m:fName>
                    <m:e>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e>
                      </m:d>
                    </m:e>
                  </m:func>
                </m:e>
              </m:d>
            </m:oMath>
            <w:r w:rsidRPr="00726C85">
              <w:rPr>
                <w:szCs w:val="21"/>
              </w:rPr>
              <w:t>，因此单条路径的验证代价为：</w:t>
            </w:r>
          </w:p>
          <w:p w14:paraId="49E25060" w14:textId="2649D0D6" w:rsidR="00726C85" w:rsidRPr="00726C85" w:rsidRDefault="00000000" w:rsidP="00726C85">
            <w:pPr>
              <w:rPr>
                <w:szCs w:val="21"/>
              </w:rPr>
            </w:pPr>
            <m:oMathPara>
              <m:oMath>
                <m:nary>
                  <m:naryPr>
                    <m:chr m:val="∑"/>
                    <m:ctrlPr>
                      <w:rPr>
                        <w:rFonts w:ascii="Cambria Math" w:hAnsi="Cambria Math"/>
                        <w:szCs w:val="21"/>
                      </w:rPr>
                    </m:ctrlPr>
                  </m:naryPr>
                  <m:sub>
                    <m:r>
                      <w:rPr>
                        <w:rFonts w:ascii="Cambria Math" w:hAnsi="Cambria Math"/>
                        <w:szCs w:val="21"/>
                      </w:rPr>
                      <m:t>i=1</m:t>
                    </m:r>
                    <m:ctrlPr>
                      <w:rPr>
                        <w:rFonts w:ascii="Cambria Math" w:hAnsi="Cambria Math"/>
                        <w:i/>
                        <w:szCs w:val="21"/>
                      </w:rPr>
                    </m:ctrlPr>
                  </m:sub>
                  <m:sup>
                    <m:r>
                      <w:rPr>
                        <w:rFonts w:ascii="Cambria Math" w:hAnsi="Cambria Math"/>
                        <w:szCs w:val="21"/>
                      </w:rPr>
                      <m:t>n</m:t>
                    </m:r>
                    <m:ctrlPr>
                      <w:rPr>
                        <w:rFonts w:ascii="Cambria Math" w:hAnsi="Cambria Math"/>
                        <w:i/>
                        <w:szCs w:val="21"/>
                      </w:rPr>
                    </m:ctrlPr>
                  </m:sup>
                  <m:e>
                    <m:r>
                      <w:rPr>
                        <w:rFonts w:ascii="Cambria Math" w:hAnsi="Cambria Math"/>
                        <w:szCs w:val="21"/>
                      </w:rPr>
                      <m:t>O</m:t>
                    </m:r>
                    <m:d>
                      <m:dPr>
                        <m:ctrlPr>
                          <w:rPr>
                            <w:rFonts w:ascii="Cambria Math" w:hAnsi="Cambria Math"/>
                            <w:i/>
                            <w:szCs w:val="21"/>
                          </w:rPr>
                        </m:ctrlPr>
                      </m:dPr>
                      <m:e>
                        <m:func>
                          <m:funcPr>
                            <m:ctrlPr>
                              <w:rPr>
                                <w:rFonts w:ascii="Cambria Math" w:hAnsi="Cambria Math"/>
                                <w:szCs w:val="21"/>
                              </w:rPr>
                            </m:ctrlPr>
                          </m:funcPr>
                          <m:fName>
                            <m:r>
                              <m:rPr>
                                <m:sty m:val="p"/>
                              </m:rPr>
                              <w:rPr>
                                <w:rFonts w:ascii="Cambria Math" w:hAnsi="Cambria Math"/>
                                <w:szCs w:val="21"/>
                              </w:rPr>
                              <m:t>deg</m:t>
                            </m:r>
                            <m:ctrlPr>
                              <w:rPr>
                                <w:rFonts w:ascii="Cambria Math" w:hAnsi="Cambria Math"/>
                                <w:i/>
                                <w:szCs w:val="21"/>
                              </w:rPr>
                            </m:ctrlPr>
                          </m:fName>
                          <m:e>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e>
                            </m:d>
                          </m:e>
                        </m:func>
                      </m:e>
                    </m:d>
                    <m:ctrlPr>
                      <w:rPr>
                        <w:rFonts w:ascii="Cambria Math" w:hAnsi="Cambria Math"/>
                        <w:i/>
                        <w:szCs w:val="21"/>
                      </w:rPr>
                    </m:ctrlPr>
                  </m:e>
                </m:nary>
                <m:r>
                  <w:rPr>
                    <w:rFonts w:ascii="Cambria Math" w:hAnsi="Cambria Math"/>
                    <w:szCs w:val="21"/>
                  </w:rPr>
                  <m:t>=O</m:t>
                </m:r>
                <m:d>
                  <m:dPr>
                    <m:ctrlPr>
                      <w:rPr>
                        <w:rFonts w:ascii="Cambria Math" w:hAnsi="Cambria Math"/>
                        <w:i/>
                        <w:szCs w:val="21"/>
                      </w:rPr>
                    </m:ctrlPr>
                  </m:dPr>
                  <m:e>
                    <m:r>
                      <w:rPr>
                        <w:rFonts w:ascii="Cambria Math" w:hAnsi="Cambria Math"/>
                        <w:szCs w:val="21"/>
                      </w:rPr>
                      <m:t>m</m:t>
                    </m:r>
                  </m:e>
                </m:d>
              </m:oMath>
            </m:oMathPara>
          </w:p>
          <w:p w14:paraId="396DF74D" w14:textId="14C18BC8" w:rsidR="00726C85" w:rsidRPr="00726C85" w:rsidRDefault="00726C85" w:rsidP="00726C85">
            <w:pPr>
              <w:rPr>
                <w:szCs w:val="21"/>
              </w:rPr>
            </w:pPr>
            <w:r w:rsidRPr="00726C85">
              <w:rPr>
                <w:szCs w:val="21"/>
              </w:rPr>
              <w:lastRenderedPageBreak/>
              <w:t>综上，暴力回溯的最坏时间复杂度为：</w:t>
            </w:r>
          </w:p>
          <w:p w14:paraId="02AD8FEA" w14:textId="601C3B77" w:rsidR="00726C85" w:rsidRPr="00726C85" w:rsidRDefault="00000000" w:rsidP="00726C85">
            <w:pPr>
              <w:rPr>
                <w:szCs w:val="21"/>
              </w:rPr>
            </w:pPr>
            <m:oMathPara>
              <m:oMath>
                <m:sSub>
                  <m:sSubPr>
                    <m:ctrlPr>
                      <w:rPr>
                        <w:rFonts w:ascii="Cambria Math" w:hAnsi="Cambria Math"/>
                        <w:i/>
                        <w:szCs w:val="21"/>
                      </w:rPr>
                    </m:ctrlPr>
                  </m:sSubPr>
                  <m:e>
                    <m:r>
                      <w:rPr>
                        <w:rFonts w:ascii="Cambria Math" w:hAnsi="Cambria Math"/>
                        <w:szCs w:val="21"/>
                      </w:rPr>
                      <m:t>T</m:t>
                    </m:r>
                  </m:e>
                  <m:sub>
                    <m:r>
                      <m:rPr>
                        <m:nor/>
                      </m:rPr>
                      <w:rPr>
                        <w:rFonts w:ascii="Cambria Math" w:hAnsi="Cambria Math"/>
                        <w:szCs w:val="21"/>
                      </w:rPr>
                      <m:t>brute</m:t>
                    </m:r>
                  </m:sub>
                </m:sSub>
                <m:r>
                  <w:rPr>
                    <w:rFonts w:ascii="Cambria Math" w:hAnsi="Cambria Math"/>
                    <w:szCs w:val="21"/>
                  </w:rPr>
                  <m:t>=O</m:t>
                </m:r>
                <m:d>
                  <m:dPr>
                    <m:ctrlPr>
                      <w:rPr>
                        <w:rFonts w:ascii="Cambria Math" w:hAnsi="Cambria Math"/>
                        <w:i/>
                        <w:szCs w:val="21"/>
                      </w:rPr>
                    </m:ctrlPr>
                  </m:dPr>
                  <m:e>
                    <m:sSup>
                      <m:sSupPr>
                        <m:ctrlPr>
                          <w:rPr>
                            <w:rFonts w:ascii="Cambria Math" w:hAnsi="Cambria Math"/>
                            <w:i/>
                            <w:szCs w:val="21"/>
                          </w:rPr>
                        </m:ctrlPr>
                      </m:sSupPr>
                      <m:e>
                        <m:r>
                          <w:rPr>
                            <w:rFonts w:ascii="Cambria Math" w:hAnsi="Cambria Math"/>
                            <w:szCs w:val="21"/>
                          </w:rPr>
                          <m:t>k</m:t>
                        </m:r>
                      </m:e>
                      <m:sup>
                        <m:r>
                          <w:rPr>
                            <w:rFonts w:ascii="Cambria Math" w:hAnsi="Cambria Math"/>
                            <w:szCs w:val="21"/>
                          </w:rPr>
                          <m:t>n</m:t>
                        </m:r>
                      </m:sup>
                    </m:sSup>
                    <m:r>
                      <m:rPr>
                        <m:sty m:val="p"/>
                      </m:rPr>
                      <w:rPr>
                        <w:rFonts w:ascii="Cambria Math" w:hAnsi="Cambria Math"/>
                        <w:szCs w:val="21"/>
                      </w:rPr>
                      <m:t>⋅</m:t>
                    </m:r>
                    <m:r>
                      <m:rPr>
                        <m:sty m:val="p"/>
                      </m:rPr>
                      <w:rPr>
                        <w:rFonts w:ascii="Cambria Math" w:hAnsi="Cambria Math" w:hint="eastAsia"/>
                        <w:szCs w:val="21"/>
                      </w:rPr>
                      <m:t>Δ</m:t>
                    </m:r>
                  </m:e>
                </m:d>
              </m:oMath>
            </m:oMathPara>
          </w:p>
          <w:p w14:paraId="3653B692" w14:textId="77777777" w:rsidR="00726C85" w:rsidRPr="00726C85" w:rsidRDefault="00726C85" w:rsidP="00726C85">
            <w:pPr>
              <w:rPr>
                <w:szCs w:val="21"/>
              </w:rPr>
            </w:pPr>
          </w:p>
          <w:p w14:paraId="01A053C2" w14:textId="448FDA60" w:rsidR="00726C85" w:rsidRDefault="00726C85" w:rsidP="00726C85">
            <w:pPr>
              <w:rPr>
                <w:szCs w:val="21"/>
              </w:rPr>
            </w:pPr>
            <w:r w:rsidRPr="00726C85">
              <w:rPr>
                <w:szCs w:val="21"/>
              </w:rPr>
              <w:t>这是精确着色算法的固有困难：图着色是</w:t>
            </w:r>
            <w:r w:rsidRPr="00726C85">
              <w:rPr>
                <w:szCs w:val="21"/>
              </w:rPr>
              <w:t xml:space="preserve"> NP </w:t>
            </w:r>
            <w:r w:rsidRPr="00726C85">
              <w:rPr>
                <w:szCs w:val="21"/>
              </w:rPr>
              <w:t>完全问题，不存在已知的多项式时间精确算法。暴力法的搜索空间</w:t>
            </w:r>
            <w:r w:rsidRPr="00726C85">
              <w:rPr>
                <w:szCs w:val="21"/>
              </w:rPr>
              <w:t xml:space="preserve"> </w:t>
            </w:r>
            <m:oMath>
              <m:sSup>
                <m:sSupPr>
                  <m:ctrlPr>
                    <w:rPr>
                      <w:rFonts w:ascii="Cambria Math" w:hAnsi="Cambria Math"/>
                      <w:i/>
                      <w:szCs w:val="21"/>
                    </w:rPr>
                  </m:ctrlPr>
                </m:sSupPr>
                <m:e>
                  <m:r>
                    <w:rPr>
                      <w:rFonts w:ascii="Cambria Math" w:hAnsi="Cambria Math"/>
                      <w:szCs w:val="21"/>
                    </w:rPr>
                    <m:t>k</m:t>
                  </m:r>
                </m:e>
                <m:sup>
                  <m:r>
                    <w:rPr>
                      <w:rFonts w:ascii="Cambria Math" w:hAnsi="Cambria Math"/>
                      <w:szCs w:val="21"/>
                    </w:rPr>
                    <m:t>n</m:t>
                  </m:r>
                </m:sup>
              </m:sSup>
            </m:oMath>
            <w:r w:rsidRPr="00726C85">
              <w:rPr>
                <w:szCs w:val="21"/>
              </w:rPr>
              <w:t xml:space="preserve"> </w:t>
            </w:r>
            <w:r w:rsidRPr="00726C85">
              <w:rPr>
                <w:szCs w:val="21"/>
              </w:rPr>
              <w:t>对顶点数</w:t>
            </w:r>
            <w:r w:rsidRPr="00726C85">
              <w:rPr>
                <w:szCs w:val="21"/>
              </w:rPr>
              <w:t xml:space="preserve"> </w:t>
            </w:r>
            <m:oMath>
              <m:r>
                <w:rPr>
                  <w:rFonts w:ascii="Cambria Math" w:hAnsi="Cambria Math"/>
                  <w:szCs w:val="21"/>
                </w:rPr>
                <m:t>n</m:t>
              </m:r>
            </m:oMath>
            <w:r w:rsidRPr="00726C85">
              <w:rPr>
                <w:szCs w:val="21"/>
              </w:rPr>
              <w:t xml:space="preserve"> </w:t>
            </w:r>
            <w:r w:rsidRPr="00726C85">
              <w:rPr>
                <w:szCs w:val="21"/>
              </w:rPr>
              <w:t>呈指数增长。即使存在合法着色，固定顶点顺序可能导致算法在找到</w:t>
            </w:r>
            <w:proofErr w:type="gramStart"/>
            <w:r w:rsidRPr="00726C85">
              <w:rPr>
                <w:szCs w:val="21"/>
              </w:rPr>
              <w:t>解之前</w:t>
            </w:r>
            <w:proofErr w:type="gramEnd"/>
            <w:r w:rsidRPr="00726C85">
              <w:rPr>
                <w:szCs w:val="21"/>
              </w:rPr>
              <w:t>遍历大量无效分支。</w:t>
            </w:r>
          </w:p>
          <w:p w14:paraId="6F6EA67E" w14:textId="77777777" w:rsidR="00BF17A9" w:rsidRPr="00726C85" w:rsidRDefault="00BF17A9" w:rsidP="00726C85">
            <w:pPr>
              <w:rPr>
                <w:szCs w:val="21"/>
              </w:rPr>
            </w:pPr>
          </w:p>
          <w:p w14:paraId="7EB9EC6D" w14:textId="3BBEBF46" w:rsidR="00726C85" w:rsidRPr="00726C85" w:rsidRDefault="00726C85" w:rsidP="00726C85">
            <w:pPr>
              <w:rPr>
                <w:szCs w:val="21"/>
              </w:rPr>
            </w:pPr>
            <w:r w:rsidRPr="00726C85">
              <w:rPr>
                <w:szCs w:val="21"/>
              </w:rPr>
              <w:t>当</w:t>
            </w:r>
            <w:r w:rsidRPr="00726C85">
              <w:rPr>
                <w:szCs w:val="21"/>
              </w:rPr>
              <w:t xml:space="preserve"> </w:t>
            </w:r>
            <m:oMath>
              <m:r>
                <w:rPr>
                  <w:rFonts w:ascii="Cambria Math" w:hAnsi="Cambria Math"/>
                  <w:szCs w:val="21"/>
                </w:rPr>
                <m:t xml:space="preserve">k </m:t>
              </m:r>
              <m:r>
                <m:rPr>
                  <m:sty m:val="p"/>
                </m:rPr>
                <w:rPr>
                  <w:rFonts w:ascii="Cambria Math" w:hAnsi="Cambria Math" w:hint="eastAsia"/>
                  <w:szCs w:val="21"/>
                </w:rPr>
                <m:t>≥Δ</m:t>
              </m:r>
              <m:r>
                <w:rPr>
                  <w:rFonts w:ascii="Cambria Math" w:hAnsi="Cambria Math"/>
                  <w:szCs w:val="21"/>
                </w:rPr>
                <m:t>+ 1</m:t>
              </m:r>
            </m:oMath>
            <w:r w:rsidRPr="00726C85">
              <w:rPr>
                <w:szCs w:val="21"/>
              </w:rPr>
              <w:t xml:space="preserve"> </w:t>
            </w:r>
            <w:r w:rsidRPr="00726C85">
              <w:rPr>
                <w:szCs w:val="21"/>
              </w:rPr>
              <w:t>时，贪心策略即可保证在</w:t>
            </w:r>
            <w:r w:rsidRPr="00726C85">
              <w:rPr>
                <w:szCs w:val="21"/>
              </w:rPr>
              <w:t xml:space="preserve"> </w:t>
            </w:r>
            <m:oMath>
              <m:r>
                <w:rPr>
                  <w:rFonts w:ascii="Cambria Math" w:hAnsi="Cambria Math"/>
                  <w:szCs w:val="21"/>
                </w:rPr>
                <m:t>O</m:t>
              </m:r>
              <m:d>
                <m:dPr>
                  <m:ctrlPr>
                    <w:rPr>
                      <w:rFonts w:ascii="Cambria Math" w:hAnsi="Cambria Math"/>
                      <w:i/>
                      <w:szCs w:val="21"/>
                    </w:rPr>
                  </m:ctrlPr>
                </m:dPr>
                <m:e>
                  <m:r>
                    <w:rPr>
                      <w:rFonts w:ascii="Cambria Math" w:hAnsi="Cambria Math"/>
                      <w:szCs w:val="21"/>
                    </w:rPr>
                    <m:t>n</m:t>
                  </m:r>
                  <m:r>
                    <m:rPr>
                      <m:sty m:val="p"/>
                    </m:rPr>
                    <w:rPr>
                      <w:rFonts w:ascii="Cambria Math" w:hAnsi="Cambria Math" w:hint="eastAsia"/>
                      <w:szCs w:val="21"/>
                    </w:rPr>
                    <m:t>Δ</m:t>
                  </m:r>
                </m:e>
              </m:d>
            </m:oMath>
            <w:r w:rsidRPr="00726C85">
              <w:rPr>
                <w:szCs w:val="21"/>
              </w:rPr>
              <w:t>时间内完成着色（每次至少有一个可用颜色）。暴力回溯在此情况下也能快速收敛，因为剪枝极少发生。但当</w:t>
            </w:r>
            <w:r w:rsidRPr="00726C85">
              <w:rPr>
                <w:szCs w:val="21"/>
              </w:rPr>
              <w:t xml:space="preserve"> </w:t>
            </w:r>
            <m:oMath>
              <m:r>
                <w:rPr>
                  <w:rFonts w:ascii="Cambria Math" w:hAnsi="Cambria Math"/>
                  <w:szCs w:val="21"/>
                </w:rPr>
                <m:t>k</m:t>
              </m:r>
            </m:oMath>
            <w:r w:rsidRPr="00726C85">
              <w:rPr>
                <w:szCs w:val="21"/>
              </w:rPr>
              <w:t xml:space="preserve"> </w:t>
            </w:r>
            <w:r w:rsidRPr="00726C85">
              <w:rPr>
                <w:szCs w:val="21"/>
              </w:rPr>
              <w:t>接近色数</w:t>
            </w:r>
            <w:r w:rsidRPr="00726C85">
              <w:rPr>
                <w:szCs w:val="21"/>
              </w:rPr>
              <w:t xml:space="preserve"> </w:t>
            </w:r>
            <m:oMath>
              <m:r>
                <m:rPr>
                  <m:sty m:val="p"/>
                </m:rPr>
                <w:rPr>
                  <w:rFonts w:ascii="Cambria Math" w:hAnsi="Cambria Math"/>
                  <w:szCs w:val="21"/>
                </w:rPr>
                <m:t>χ</m:t>
              </m:r>
              <m:d>
                <m:dPr>
                  <m:ctrlPr>
                    <w:rPr>
                      <w:rFonts w:ascii="Cambria Math" w:hAnsi="Cambria Math"/>
                      <w:i/>
                      <w:szCs w:val="21"/>
                    </w:rPr>
                  </m:ctrlPr>
                </m:dPr>
                <m:e>
                  <m:r>
                    <w:rPr>
                      <w:rFonts w:ascii="Cambria Math" w:hAnsi="Cambria Math"/>
                      <w:szCs w:val="21"/>
                    </w:rPr>
                    <m:t>G</m:t>
                  </m:r>
                </m:e>
              </m:d>
            </m:oMath>
            <w:r w:rsidRPr="00726C85">
              <w:rPr>
                <w:szCs w:val="21"/>
              </w:rPr>
              <w:t xml:space="preserve"> </w:t>
            </w:r>
            <w:r w:rsidRPr="00726C85">
              <w:rPr>
                <w:szCs w:val="21"/>
              </w:rPr>
              <w:t>时，搜索树急剧膨胀。</w:t>
            </w:r>
          </w:p>
          <w:p w14:paraId="10AE49DE" w14:textId="77777777" w:rsidR="00726C85" w:rsidRPr="001B0E9D" w:rsidRDefault="00726C85" w:rsidP="003E2649"/>
          <w:p w14:paraId="56186B51" w14:textId="77777777" w:rsidR="003E2649" w:rsidRDefault="003E2649" w:rsidP="003E2649">
            <w:pPr>
              <w:rPr>
                <w:b/>
                <w:bCs/>
              </w:rPr>
            </w:pPr>
            <w:r w:rsidRPr="00AA629E">
              <w:rPr>
                <w:rFonts w:hint="eastAsia"/>
                <w:b/>
                <w:bCs/>
              </w:rPr>
              <w:t>3.</w:t>
            </w:r>
            <w:r w:rsidRPr="00AA629E">
              <w:rPr>
                <w:b/>
                <w:bCs/>
              </w:rPr>
              <w:t xml:space="preserve">2.2 DSATUR </w:t>
            </w:r>
            <w:r w:rsidRPr="00AA629E">
              <w:rPr>
                <w:b/>
                <w:bCs/>
              </w:rPr>
              <w:t>回溯</w:t>
            </w:r>
          </w:p>
          <w:p w14:paraId="2233123F" w14:textId="77777777" w:rsidR="00777779" w:rsidRPr="00AA629E" w:rsidRDefault="00777779" w:rsidP="003E2649">
            <w:pPr>
              <w:rPr>
                <w:rFonts w:hint="eastAsia"/>
                <w:b/>
                <w:bCs/>
              </w:rPr>
            </w:pPr>
          </w:p>
          <w:p w14:paraId="01D9D54D" w14:textId="77777777" w:rsidR="003E2649" w:rsidRPr="001B0E9D" w:rsidRDefault="003E2649" w:rsidP="003E2649">
            <w:pPr>
              <w:ind w:firstLineChars="200" w:firstLine="420"/>
            </w:pPr>
            <w:r w:rsidRPr="001B0E9D">
              <w:t xml:space="preserve">DSATUR </w:t>
            </w:r>
            <w:r w:rsidRPr="001B0E9D">
              <w:t>是</w:t>
            </w:r>
            <w:r w:rsidRPr="001B0E9D">
              <w:t xml:space="preserve"> </w:t>
            </w:r>
            <w:proofErr w:type="spellStart"/>
            <w:r w:rsidRPr="001B0E9D">
              <w:t>Brélaz</w:t>
            </w:r>
            <w:proofErr w:type="spellEnd"/>
            <w:r w:rsidRPr="001B0E9D">
              <w:t xml:space="preserve"> </w:t>
            </w:r>
            <w:r w:rsidRPr="001B0E9D">
              <w:t>提出的图着色启发式算法。它的核心选择准则是</w:t>
            </w:r>
            <w:r w:rsidRPr="001B0E9D">
              <w:t>“</w:t>
            </w:r>
            <w:r w:rsidRPr="001B0E9D">
              <w:t>饱和度</w:t>
            </w:r>
            <w:r w:rsidRPr="001B0E9D">
              <w:t>”</w:t>
            </w:r>
            <w:r w:rsidRPr="001B0E9D">
              <w:t>：一个未着色顶点的饱和度等于其已着色邻居中出现的不同颜色数。每一步优先选择饱和度最高的未着色顶点；若饱和度相同，则选择度数更大的顶点。</w:t>
            </w:r>
          </w:p>
          <w:p w14:paraId="1CD89A68" w14:textId="77777777" w:rsidR="003E2649" w:rsidRPr="001B0E9D" w:rsidRDefault="003E2649" w:rsidP="003E2649"/>
          <w:p w14:paraId="3CA83A70" w14:textId="77777777" w:rsidR="003E2649" w:rsidRPr="001B0E9D" w:rsidRDefault="003E2649" w:rsidP="003E2649">
            <w:r w:rsidRPr="001B0E9D">
              <w:t>本实验将</w:t>
            </w:r>
            <w:r w:rsidRPr="001B0E9D">
              <w:t xml:space="preserve"> DSATUR </w:t>
            </w:r>
            <w:r w:rsidRPr="001B0E9D">
              <w:t>与回溯结合，并加入前向检查。</w:t>
            </w:r>
            <w:proofErr w:type="gramStart"/>
            <w:r w:rsidRPr="001B0E9D">
              <w:t>设当前</w:t>
            </w:r>
            <w:proofErr w:type="gramEnd"/>
            <w:r w:rsidRPr="001B0E9D">
              <w:t>顶点为</w:t>
            </w:r>
            <w:r w:rsidRPr="001B0E9D">
              <w:t xml:space="preserve"> v</w:t>
            </w:r>
            <w:r w:rsidRPr="001B0E9D">
              <w:t>，若给</w:t>
            </w:r>
            <w:r w:rsidRPr="001B0E9D">
              <w:t xml:space="preserve"> v </w:t>
            </w:r>
            <w:r w:rsidRPr="001B0E9D">
              <w:t>分配颜色</w:t>
            </w:r>
            <w:r w:rsidRPr="001B0E9D">
              <w:t xml:space="preserve"> c</w:t>
            </w:r>
            <w:r w:rsidRPr="001B0E9D">
              <w:t>，则所有未着色邻居都不能再使用</w:t>
            </w:r>
            <w:r w:rsidRPr="001B0E9D">
              <w:t xml:space="preserve"> c</w:t>
            </w:r>
            <w:r w:rsidRPr="001B0E9D">
              <w:t>。若某个未着色邻居的可用颜色集合变为空，则立即剪枝。</w:t>
            </w:r>
          </w:p>
          <w:p w14:paraId="1CD69D14" w14:textId="1C10C2A9" w:rsidR="003E2649" w:rsidRDefault="003E2649" w:rsidP="003E2649"/>
          <w:p w14:paraId="35FBD36C" w14:textId="5F76BD3C" w:rsidR="00A00ED0" w:rsidRDefault="00A00ED0" w:rsidP="003E2649">
            <w:r>
              <w:rPr>
                <w:rFonts w:hint="eastAsia"/>
              </w:rPr>
              <w:t>伪代码如表</w:t>
            </w:r>
            <w:r>
              <w:rPr>
                <w:rFonts w:hint="eastAsia"/>
              </w:rPr>
              <w:t>2</w:t>
            </w:r>
            <w:r>
              <w:rPr>
                <w:rFonts w:hint="eastAsia"/>
              </w:rPr>
              <w:t>所示：</w:t>
            </w:r>
          </w:p>
          <w:p w14:paraId="6EE6F207" w14:textId="77777777" w:rsidR="004C0238" w:rsidRDefault="004C0238" w:rsidP="003E2649">
            <w:pPr>
              <w:rPr>
                <w:rFonts w:hint="eastAsia"/>
              </w:rPr>
            </w:pPr>
          </w:p>
          <w:p w14:paraId="7456A3A5" w14:textId="27A6A51F" w:rsidR="004C6DFD" w:rsidRPr="001B0E9D" w:rsidRDefault="00A00ED0" w:rsidP="003E2649">
            <w:r>
              <w:rPr>
                <w:noProof/>
              </w:rPr>
              <w:lastRenderedPageBreak/>
              <w:drawing>
                <wp:inline distT="0" distB="0" distL="0" distR="0" wp14:anchorId="5FE8A310" wp14:editId="7AC47A65">
                  <wp:extent cx="5082540" cy="5193030"/>
                  <wp:effectExtent l="0" t="0" r="3810" b="7620"/>
                  <wp:docPr id="1707121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21967" name=""/>
                          <pic:cNvPicPr/>
                        </pic:nvPicPr>
                        <pic:blipFill>
                          <a:blip r:embed="rId9"/>
                          <a:stretch>
                            <a:fillRect/>
                          </a:stretch>
                        </pic:blipFill>
                        <pic:spPr>
                          <a:xfrm>
                            <a:off x="0" y="0"/>
                            <a:ext cx="5082540" cy="5193030"/>
                          </a:xfrm>
                          <a:prstGeom prst="rect">
                            <a:avLst/>
                          </a:prstGeom>
                        </pic:spPr>
                      </pic:pic>
                    </a:graphicData>
                  </a:graphic>
                </wp:inline>
              </w:drawing>
            </w:r>
          </w:p>
          <w:p w14:paraId="35C3112B" w14:textId="77777777" w:rsidR="00CA09A4" w:rsidRDefault="00CA09A4" w:rsidP="003E2649"/>
          <w:p w14:paraId="7054B931" w14:textId="0B1167AD" w:rsidR="003E2649" w:rsidRPr="001B0E9D" w:rsidRDefault="003E2649" w:rsidP="003E2649">
            <w:r w:rsidRPr="001B0E9D">
              <w:t>相比朴素回溯，</w:t>
            </w:r>
            <w:r w:rsidRPr="001B0E9D">
              <w:t xml:space="preserve">DSATUR </w:t>
            </w:r>
            <w:r w:rsidRPr="001B0E9D">
              <w:t>的改进体现在：</w:t>
            </w:r>
          </w:p>
          <w:p w14:paraId="7D517E17" w14:textId="77777777" w:rsidR="003E2649" w:rsidRPr="001B0E9D" w:rsidRDefault="003E2649" w:rsidP="003E2649"/>
          <w:p w14:paraId="3A5F2AC6" w14:textId="77777777" w:rsidR="003E2649" w:rsidRPr="001B0E9D" w:rsidRDefault="003E2649" w:rsidP="003E2649">
            <w:r w:rsidRPr="001B0E9D">
              <w:t xml:space="preserve">1. </w:t>
            </w:r>
            <w:r w:rsidRPr="001B0E9D">
              <w:t>优先处理约束最紧的顶点，尽早暴露冲突。</w:t>
            </w:r>
          </w:p>
          <w:p w14:paraId="6FF8AF7D" w14:textId="77777777" w:rsidR="003E2649" w:rsidRPr="001B0E9D" w:rsidRDefault="003E2649" w:rsidP="003E2649">
            <w:r w:rsidRPr="001B0E9D">
              <w:t xml:space="preserve">2. </w:t>
            </w:r>
            <w:r w:rsidRPr="001B0E9D">
              <w:t>度数作为辅助指标，使高度连接顶点更早被着色。</w:t>
            </w:r>
          </w:p>
          <w:p w14:paraId="3F82D320" w14:textId="373A6B33" w:rsidR="003E2649" w:rsidRDefault="003E2649" w:rsidP="003E2649">
            <w:r w:rsidRPr="001B0E9D">
              <w:t xml:space="preserve">3. </w:t>
            </w:r>
            <w:r w:rsidRPr="001B0E9D">
              <w:t>前向检查减少无效递归。</w:t>
            </w:r>
          </w:p>
          <w:p w14:paraId="72693FE4" w14:textId="77777777" w:rsidR="00096DC4" w:rsidRPr="001B0E9D" w:rsidRDefault="00096DC4" w:rsidP="003E2649"/>
          <w:p w14:paraId="5CAD1C1E" w14:textId="7A4E09DE" w:rsidR="007245E3" w:rsidRDefault="007245E3" w:rsidP="007245E3">
            <w:r w:rsidRPr="007245E3">
              <w:t xml:space="preserve">DSATUR </w:t>
            </w:r>
            <w:r w:rsidRPr="007245E3">
              <w:t>回溯在最坏情况下仍需遍历完整搜索树，因此最坏复杂度与暴力回溯相同：</w:t>
            </w:r>
          </w:p>
          <w:p w14:paraId="6B23EBB3" w14:textId="77777777" w:rsidR="007B0BDB" w:rsidRPr="007245E3" w:rsidRDefault="007B0BDB" w:rsidP="007245E3">
            <w:pPr>
              <w:rPr>
                <w:rFonts w:hint="eastAsia"/>
              </w:rPr>
            </w:pPr>
          </w:p>
          <w:p w14:paraId="7C648992" w14:textId="3FC61B4A" w:rsidR="007245E3" w:rsidRPr="007245E3" w:rsidRDefault="00000000" w:rsidP="007245E3">
            <m:oMathPara>
              <m:oMath>
                <m:sSubSup>
                  <m:sSubSupPr>
                    <m:ctrlPr>
                      <w:rPr>
                        <w:rFonts w:ascii="Cambria Math" w:hAnsi="Cambria Math"/>
                        <w:i/>
                      </w:rPr>
                    </m:ctrlPr>
                  </m:sSubSupPr>
                  <m:e>
                    <m:r>
                      <w:rPr>
                        <w:rFonts w:ascii="Cambria Math" w:hAnsi="Cambria Math"/>
                      </w:rPr>
                      <m:t>T</m:t>
                    </m:r>
                  </m:e>
                  <m:sub>
                    <m:r>
                      <m:rPr>
                        <m:nor/>
                      </m:rPr>
                      <w:rPr>
                        <w:rFonts w:ascii="Cambria Math" w:hAnsi="Cambria Math"/>
                      </w:rPr>
                      <m:t>DSATUR</m:t>
                    </m:r>
                  </m:sub>
                  <m:sup>
                    <m:r>
                      <m:rPr>
                        <m:nor/>
                      </m:rPr>
                      <w:rPr>
                        <w:rFonts w:ascii="Cambria Math" w:hAnsi="Cambria Math"/>
                      </w:rPr>
                      <m:t>worst</m:t>
                    </m:r>
                  </m:sup>
                </m:sSubSup>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n</m:t>
                        </m:r>
                      </m:sup>
                    </m:sSup>
                    <m:r>
                      <m:rPr>
                        <m:sty m:val="p"/>
                      </m:rPr>
                      <w:rPr>
                        <w:rFonts w:ascii="Cambria Math" w:hAnsi="Cambria Math"/>
                      </w:rPr>
                      <m:t>⋅</m:t>
                    </m:r>
                    <m:r>
                      <m:rPr>
                        <m:sty m:val="p"/>
                      </m:rPr>
                      <w:rPr>
                        <w:rFonts w:ascii="Cambria Math" w:hAnsi="Cambria Math" w:hint="eastAsia"/>
                      </w:rPr>
                      <m:t>Δ</m:t>
                    </m:r>
                  </m:e>
                </m:d>
              </m:oMath>
            </m:oMathPara>
          </w:p>
          <w:p w14:paraId="3BB5D2E1" w14:textId="77777777" w:rsidR="007245E3" w:rsidRPr="007245E3" w:rsidRDefault="007245E3" w:rsidP="007245E3"/>
          <w:p w14:paraId="4967D7C1" w14:textId="77777777" w:rsidR="007245E3" w:rsidRPr="007245E3" w:rsidRDefault="007245E3" w:rsidP="007245E3">
            <w:r w:rsidRPr="007245E3">
              <w:t>但</w:t>
            </w:r>
            <w:r w:rsidRPr="007245E3">
              <w:t xml:space="preserve"> DSATUR </w:t>
            </w:r>
            <w:r w:rsidRPr="007245E3">
              <w:t>的实际效率远优于暴力法，原因在于两个优化显著减少了搜索树的实际规模：</w:t>
            </w:r>
          </w:p>
          <w:p w14:paraId="2FCCF509" w14:textId="77777777" w:rsidR="007245E3" w:rsidRPr="007245E3" w:rsidRDefault="007245E3" w:rsidP="007245E3"/>
          <w:p w14:paraId="6B3B75A5" w14:textId="77777777" w:rsidR="001C0484" w:rsidRDefault="007245E3" w:rsidP="007245E3">
            <w:pPr>
              <w:pStyle w:val="a7"/>
              <w:numPr>
                <w:ilvl w:val="0"/>
                <w:numId w:val="9"/>
              </w:numPr>
              <w:ind w:firstLineChars="0"/>
            </w:pPr>
            <w:r w:rsidRPr="007245E3">
              <w:t>饱和度选择的剪枝效果。</w:t>
            </w:r>
            <w:r w:rsidRPr="007245E3">
              <w:t xml:space="preserve"> </w:t>
            </w:r>
            <w:r w:rsidRPr="007245E3">
              <w:t>设</w:t>
            </w:r>
            <w:r w:rsidRPr="007245E3">
              <w:t xml:space="preserve"> </w:t>
            </w:r>
            <m:oMath>
              <m:r>
                <m:rPr>
                  <m:nor/>
                </m:rPr>
                <w:rPr>
                  <w:rFonts w:ascii="Cambria Math" w:hAnsi="Cambria Math"/>
                </w:rPr>
                <m:t>sat</m:t>
              </m:r>
              <m:d>
                <m:dPr>
                  <m:ctrlPr>
                    <w:rPr>
                      <w:rFonts w:ascii="Cambria Math" w:hAnsi="Cambria Math"/>
                      <w:i/>
                    </w:rPr>
                  </m:ctrlPr>
                </m:dPr>
                <m:e>
                  <m:r>
                    <w:rPr>
                      <w:rFonts w:ascii="Cambria Math" w:hAnsi="Cambria Math"/>
                    </w:rPr>
                    <m:t>v</m:t>
                  </m:r>
                </m:e>
              </m:d>
            </m:oMath>
            <w:r w:rsidRPr="007245E3">
              <w:t xml:space="preserve"> </w:t>
            </w:r>
            <w:r w:rsidRPr="007245E3">
              <w:t>为顶点</w:t>
            </w:r>
            <w:r w:rsidRPr="007245E3">
              <w:t xml:space="preserve"> </w:t>
            </w:r>
            <m:oMath>
              <m:r>
                <w:rPr>
                  <w:rFonts w:ascii="Cambria Math" w:hAnsi="Cambria Math"/>
                </w:rPr>
                <m:t>v</m:t>
              </m:r>
            </m:oMath>
            <w:r w:rsidRPr="007245E3">
              <w:t xml:space="preserve"> </w:t>
            </w:r>
            <w:r w:rsidRPr="007245E3">
              <w:t>的饱和度（已着色邻居中出现的不同颜色数）。</w:t>
            </w:r>
            <w:r w:rsidRPr="007245E3">
              <w:t xml:space="preserve">DSATUR </w:t>
            </w:r>
            <w:r w:rsidRPr="007245E3">
              <w:t>每步选择</w:t>
            </w:r>
            <w:r w:rsidRPr="007245E3">
              <w:t xml:space="preserve"> </w:t>
            </w:r>
            <m:oMath>
              <m:r>
                <m:rPr>
                  <m:nor/>
                </m:rPr>
                <w:rPr>
                  <w:rFonts w:ascii="Cambria Math" w:hAnsi="Cambria Math"/>
                </w:rPr>
                <m:t>sat</m:t>
              </m:r>
              <m:d>
                <m:dPr>
                  <m:ctrlPr>
                    <w:rPr>
                      <w:rFonts w:ascii="Cambria Math" w:hAnsi="Cambria Math"/>
                      <w:i/>
                    </w:rPr>
                  </m:ctrlPr>
                </m:dPr>
                <m:e>
                  <m:r>
                    <w:rPr>
                      <w:rFonts w:ascii="Cambria Math" w:hAnsi="Cambria Math"/>
                    </w:rPr>
                    <m:t>v</m:t>
                  </m:r>
                </m:e>
              </m:d>
            </m:oMath>
            <w:r w:rsidRPr="007245E3">
              <w:t xml:space="preserve"> </w:t>
            </w:r>
            <w:r w:rsidRPr="007245E3">
              <w:t>最大的顶点。当</w:t>
            </w:r>
            <w:r w:rsidRPr="007245E3">
              <w:t xml:space="preserve"> </w:t>
            </w:r>
            <m:oMath>
              <m:r>
                <m:rPr>
                  <m:nor/>
                </m:rPr>
                <w:rPr>
                  <w:rFonts w:ascii="Cambria Math" w:hAnsi="Cambria Math"/>
                </w:rPr>
                <m:t>sat</m:t>
              </m:r>
              <m:d>
                <m:dPr>
                  <m:ctrlPr>
                    <w:rPr>
                      <w:rFonts w:ascii="Cambria Math" w:hAnsi="Cambria Math"/>
                      <w:i/>
                    </w:rPr>
                  </m:ctrlPr>
                </m:dPr>
                <m:e>
                  <m:r>
                    <w:rPr>
                      <w:rFonts w:ascii="Cambria Math" w:hAnsi="Cambria Math"/>
                    </w:rPr>
                    <m:t>v</m:t>
                  </m:r>
                </m:e>
              </m:d>
              <m:r>
                <w:rPr>
                  <w:rFonts w:ascii="Cambria Math" w:hAnsi="Cambria Math"/>
                </w:rPr>
                <m:t>=k</m:t>
              </m:r>
            </m:oMath>
            <w:r w:rsidRPr="007245E3">
              <w:t xml:space="preserve"> </w:t>
            </w:r>
            <w:r w:rsidRPr="007245E3">
              <w:t>时，该顶点无可用颜色，搜索立即回溯。这种策略使得冲突被尽早发现，避免了深入无效子树。</w:t>
            </w:r>
          </w:p>
          <w:p w14:paraId="3AD994A8" w14:textId="77777777" w:rsidR="001C0484" w:rsidRDefault="001C0484" w:rsidP="001C0484">
            <w:pPr>
              <w:pStyle w:val="a7"/>
              <w:ind w:left="440" w:firstLineChars="0" w:firstLine="0"/>
            </w:pPr>
          </w:p>
          <w:p w14:paraId="780A8E4E" w14:textId="77777777" w:rsidR="001C0484" w:rsidRDefault="007245E3" w:rsidP="001C0484">
            <w:pPr>
              <w:pStyle w:val="a7"/>
              <w:ind w:left="440" w:firstLineChars="0" w:firstLine="0"/>
            </w:pPr>
            <w:r w:rsidRPr="007245E3">
              <w:t>定量分析：设搜索树第</w:t>
            </w:r>
            <w:r w:rsidRPr="007245E3">
              <w:t xml:space="preserve"> </w:t>
            </w:r>
            <m:oMath>
              <m:r>
                <w:rPr>
                  <w:rFonts w:ascii="Cambria Math" w:hAnsi="Cambria Math"/>
                </w:rPr>
                <m:t>d</m:t>
              </m:r>
            </m:oMath>
            <w:r w:rsidRPr="007245E3">
              <w:t xml:space="preserve"> </w:t>
            </w:r>
            <w:r w:rsidRPr="007245E3">
              <w:t>层的未着色顶点集合为</w:t>
            </w:r>
            <w:r w:rsidRPr="007245E3">
              <w:t xml:space="preserve"> </w:t>
            </w:r>
            <m:oMath>
              <m:sSub>
                <m:sSubPr>
                  <m:ctrlPr>
                    <w:rPr>
                      <w:rFonts w:ascii="Cambria Math" w:hAnsi="Cambria Math"/>
                      <w:i/>
                    </w:rPr>
                  </m:ctrlPr>
                </m:sSubPr>
                <m:e>
                  <m:r>
                    <w:rPr>
                      <w:rFonts w:ascii="Cambria Math" w:hAnsi="Cambria Math"/>
                    </w:rPr>
                    <m:t>U</m:t>
                  </m:r>
                </m:e>
                <m:sub>
                  <m:r>
                    <w:rPr>
                      <w:rFonts w:ascii="Cambria Math" w:hAnsi="Cambria Math"/>
                    </w:rPr>
                    <m:t>d</m:t>
                  </m:r>
                </m:sub>
              </m:sSub>
            </m:oMath>
            <w:r w:rsidRPr="007245E3">
              <w:t>。对</w:t>
            </w:r>
            <w:r w:rsidRPr="007245E3">
              <w:t xml:space="preserve"> </w:t>
            </w:r>
            <m:oMath>
              <m:r>
                <w:rPr>
                  <w:rFonts w:ascii="Cambria Math" w:hAnsi="Cambria Math"/>
                </w:rPr>
                <m:t>v</m:t>
              </m:r>
              <m:r>
                <m:rPr>
                  <m:sty m:val="p"/>
                </m:rPr>
                <w:rPr>
                  <w:rFonts w:ascii="Cambria Math" w:hAnsi="Cambria Math" w:hint="eastAsia"/>
                </w:rPr>
                <m:t>∈</m:t>
              </m:r>
              <m:sSub>
                <m:sSubPr>
                  <m:ctrlPr>
                    <w:rPr>
                      <w:rFonts w:ascii="Cambria Math" w:hAnsi="Cambria Math"/>
                      <w:i/>
                    </w:rPr>
                  </m:ctrlPr>
                </m:sSubPr>
                <m:e>
                  <m:r>
                    <w:rPr>
                      <w:rFonts w:ascii="Cambria Math" w:hAnsi="Cambria Math"/>
                    </w:rPr>
                    <m:t>U</m:t>
                  </m:r>
                  <m:ctrlPr>
                    <w:rPr>
                      <w:rFonts w:ascii="Cambria Math" w:hAnsi="Cambria Math"/>
                    </w:rPr>
                  </m:ctrlPr>
                </m:e>
                <m:sub>
                  <m:r>
                    <w:rPr>
                      <w:rFonts w:ascii="Cambria Math" w:hAnsi="Cambria Math"/>
                    </w:rPr>
                    <m:t>d</m:t>
                  </m:r>
                </m:sub>
              </m:sSub>
            </m:oMath>
            <w:r w:rsidRPr="007245E3">
              <w:t>，其可用颜色数为：</w:t>
            </w:r>
            <m:oMath>
              <m:d>
                <m:dPr>
                  <m:begChr m:val="|"/>
                  <m:endChr m:val="|"/>
                  <m:ctrlPr>
                    <w:rPr>
                      <w:rFonts w:ascii="Cambria Math" w:hAnsi="Cambria Math"/>
                      <w:i/>
                    </w:rPr>
                  </m:ctrlPr>
                </m:dPr>
                <m:e>
                  <m:r>
                    <m:rPr>
                      <m:nor/>
                    </m:rPr>
                    <w:rPr>
                      <w:rFonts w:ascii="Cambria Math" w:hAnsi="Cambria Math"/>
                    </w:rPr>
                    <m:t>domain</m:t>
                  </m:r>
                  <m:d>
                    <m:dPr>
                      <m:ctrlPr>
                        <w:rPr>
                          <w:rFonts w:ascii="Cambria Math" w:hAnsi="Cambria Math"/>
                          <w:i/>
                        </w:rPr>
                      </m:ctrlPr>
                    </m:dPr>
                    <m:e>
                      <m:r>
                        <w:rPr>
                          <w:rFonts w:ascii="Cambria Math" w:hAnsi="Cambria Math"/>
                        </w:rPr>
                        <m:t>v</m:t>
                      </m:r>
                    </m:e>
                  </m:d>
                </m:e>
              </m:d>
              <m:r>
                <w:rPr>
                  <w:rFonts w:ascii="Cambria Math" w:hAnsi="Cambria Math"/>
                </w:rPr>
                <m:t>=k-</m:t>
              </m:r>
              <m:r>
                <m:rPr>
                  <m:nor/>
                </m:rPr>
                <w:rPr>
                  <w:rFonts w:ascii="Cambria Math" w:hAnsi="Cambria Math"/>
                </w:rPr>
                <m:t>sat</m:t>
              </m:r>
              <m:d>
                <m:dPr>
                  <m:ctrlPr>
                    <w:rPr>
                      <w:rFonts w:ascii="Cambria Math" w:hAnsi="Cambria Math"/>
                      <w:i/>
                    </w:rPr>
                  </m:ctrlPr>
                </m:dPr>
                <m:e>
                  <m:r>
                    <w:rPr>
                      <w:rFonts w:ascii="Cambria Math" w:hAnsi="Cambria Math"/>
                    </w:rPr>
                    <m:t>v</m:t>
                  </m:r>
                </m:e>
              </m:d>
            </m:oMath>
            <w:r w:rsidR="00A86D2C">
              <w:rPr>
                <w:rFonts w:hint="eastAsia"/>
              </w:rPr>
              <w:t>。</w:t>
            </w:r>
          </w:p>
          <w:p w14:paraId="1808C886" w14:textId="77777777" w:rsidR="001C0484" w:rsidRDefault="001C0484" w:rsidP="001C0484">
            <w:pPr>
              <w:pStyle w:val="a7"/>
              <w:ind w:left="440" w:firstLineChars="0" w:firstLine="0"/>
            </w:pPr>
          </w:p>
          <w:p w14:paraId="61A2DB3A" w14:textId="4802371A" w:rsidR="007245E3" w:rsidRDefault="007245E3" w:rsidP="001C0484">
            <w:pPr>
              <w:pStyle w:val="a7"/>
              <w:ind w:left="440" w:firstLineChars="0" w:firstLine="0"/>
            </w:pPr>
            <w:r w:rsidRPr="007245E3">
              <w:t xml:space="preserve">DSATUR </w:t>
            </w:r>
            <w:r w:rsidRPr="007245E3">
              <w:t>优先处理</w:t>
            </w:r>
            <w:r w:rsidRPr="007245E3">
              <w:t xml:space="preserve"> </w:t>
            </w:r>
            <m:oMath>
              <m:r>
                <m:rPr>
                  <m:nor/>
                </m:rPr>
                <w:rPr>
                  <w:rFonts w:ascii="Cambria Math" w:hAnsi="Cambria Math"/>
                </w:rPr>
                <m:t>sat</m:t>
              </m:r>
              <m:d>
                <m:dPr>
                  <m:ctrlPr>
                    <w:rPr>
                      <w:rFonts w:ascii="Cambria Math" w:hAnsi="Cambria Math"/>
                      <w:i/>
                    </w:rPr>
                  </m:ctrlPr>
                </m:dPr>
                <m:e>
                  <m:r>
                    <w:rPr>
                      <w:rFonts w:ascii="Cambria Math" w:hAnsi="Cambria Math"/>
                    </w:rPr>
                    <m:t>v</m:t>
                  </m:r>
                </m:e>
              </m:d>
            </m:oMath>
            <w:r w:rsidRPr="007245E3">
              <w:t xml:space="preserve"> </w:t>
            </w:r>
            <w:r w:rsidRPr="007245E3">
              <w:t>最大的顶点，使该层分支数最小化。理想情况下（每步饱和度恰好等于</w:t>
            </w:r>
            <w:r w:rsidRPr="007245E3">
              <w:t xml:space="preserve"> </w:t>
            </w:r>
            <m:oMath>
              <m:r>
                <w:rPr>
                  <w:rFonts w:ascii="Cambria Math" w:hAnsi="Cambria Math"/>
                </w:rPr>
                <m:t>k-1</m:t>
              </m:r>
            </m:oMath>
            <w:r w:rsidRPr="007245E3">
              <w:t>），搜索退化为线性回溯，总赋值次数为</w:t>
            </w:r>
            <w:r w:rsidRPr="007245E3">
              <w:t xml:space="preserve"> </w:t>
            </w:r>
            <m:oMath>
              <m:r>
                <w:rPr>
                  <w:rFonts w:ascii="Cambria Math" w:hAnsi="Cambria Math"/>
                </w:rPr>
                <m:t>O</m:t>
              </m:r>
              <m:d>
                <m:dPr>
                  <m:ctrlPr>
                    <w:rPr>
                      <w:rFonts w:ascii="Cambria Math" w:hAnsi="Cambria Math"/>
                      <w:i/>
                    </w:rPr>
                  </m:ctrlPr>
                </m:dPr>
                <m:e>
                  <m:r>
                    <w:rPr>
                      <w:rFonts w:ascii="Cambria Math" w:hAnsi="Cambria Math"/>
                    </w:rPr>
                    <m:t>n</m:t>
                  </m:r>
                </m:e>
              </m:d>
            </m:oMath>
            <w:r w:rsidRPr="007245E3">
              <w:t>。</w:t>
            </w:r>
          </w:p>
          <w:p w14:paraId="6A2D11B1" w14:textId="77777777" w:rsidR="001C0484" w:rsidRPr="007245E3" w:rsidRDefault="001C0484" w:rsidP="001C0484"/>
          <w:p w14:paraId="3FC139AE" w14:textId="2770B369" w:rsidR="007245E3" w:rsidRPr="007245E3" w:rsidRDefault="007245E3" w:rsidP="00A86D2C">
            <w:pPr>
              <w:pStyle w:val="a7"/>
              <w:numPr>
                <w:ilvl w:val="0"/>
                <w:numId w:val="9"/>
              </w:numPr>
              <w:ind w:firstLineChars="0"/>
            </w:pPr>
            <w:r w:rsidRPr="007245E3">
              <w:t>前向检查的额外开销。每次赋值后，对每个未着色邻居</w:t>
            </w:r>
            <w:r w:rsidRPr="007245E3">
              <w:t xml:space="preserve"> </w:t>
            </w:r>
            <m:oMath>
              <m:r>
                <w:rPr>
                  <w:rFonts w:ascii="Cambria Math" w:hAnsi="Cambria Math"/>
                </w:rPr>
                <m:t>u</m:t>
              </m:r>
            </m:oMath>
            <w:r w:rsidRPr="007245E3">
              <w:t>，从</w:t>
            </w:r>
            <w:r w:rsidRPr="007245E3">
              <w:t xml:space="preserve"> </w:t>
            </w:r>
            <m:oMath>
              <m:r>
                <m:rPr>
                  <m:nor/>
                </m:rPr>
                <w:rPr>
                  <w:rFonts w:ascii="Cambria Math" w:hAnsi="Cambria Math"/>
                </w:rPr>
                <m:t>domain</m:t>
              </m:r>
              <m:d>
                <m:dPr>
                  <m:ctrlPr>
                    <w:rPr>
                      <w:rFonts w:ascii="Cambria Math" w:hAnsi="Cambria Math"/>
                      <w:i/>
                    </w:rPr>
                  </m:ctrlPr>
                </m:dPr>
                <m:e>
                  <m:r>
                    <w:rPr>
                      <w:rFonts w:ascii="Cambria Math" w:hAnsi="Cambria Math"/>
                    </w:rPr>
                    <m:t>u</m:t>
                  </m:r>
                </m:e>
              </m:d>
            </m:oMath>
            <w:r w:rsidRPr="007245E3">
              <w:t xml:space="preserve"> </w:t>
            </w:r>
            <w:r w:rsidRPr="007245E3">
              <w:t>中删除被占用颜色。单次前向检查代价为</w:t>
            </w:r>
            <w:r w:rsidRPr="007245E3">
              <w:t xml:space="preserve"> </w:t>
            </w:r>
            <m:oMath>
              <m:r>
                <w:rPr>
                  <w:rFonts w:ascii="Cambria Math" w:hAnsi="Cambria Math"/>
                </w:rPr>
                <m:t>O</m:t>
              </m:r>
              <m:d>
                <m:dPr>
                  <m:ctrlPr>
                    <w:rPr>
                      <w:rFonts w:ascii="Cambria Math" w:hAnsi="Cambria Math"/>
                      <w:i/>
                    </w:rPr>
                  </m:ctrlPr>
                </m:dPr>
                <m:e>
                  <m:r>
                    <m:rPr>
                      <m:sty m:val="p"/>
                    </m:rPr>
                    <w:rPr>
                      <w:rFonts w:ascii="Cambria Math" w:hAnsi="Cambria Math" w:hint="eastAsia"/>
                    </w:rPr>
                    <m:t>Δ</m:t>
                  </m:r>
                </m:e>
              </m:d>
            </m:oMath>
            <w:r w:rsidRPr="007245E3">
              <w:t>，但能在赋值后立即检测到空域，避免进入注定失败的子树。</w:t>
            </w:r>
          </w:p>
          <w:p w14:paraId="72CE9A7B" w14:textId="77777777" w:rsidR="007245E3" w:rsidRPr="007245E3" w:rsidRDefault="007245E3" w:rsidP="007245E3"/>
          <w:p w14:paraId="7B094B74" w14:textId="0128A605" w:rsidR="007245E3" w:rsidRPr="007245E3" w:rsidRDefault="007245E3" w:rsidP="007245E3">
            <w:r w:rsidRPr="007245E3">
              <w:t>综合来看，</w:t>
            </w:r>
            <w:r w:rsidRPr="007245E3">
              <w:t xml:space="preserve">DSATUR </w:t>
            </w:r>
            <w:r w:rsidRPr="007245E3">
              <w:t>的每</w:t>
            </w:r>
            <w:proofErr w:type="gramStart"/>
            <w:r w:rsidRPr="007245E3">
              <w:t>步代</w:t>
            </w:r>
            <w:proofErr w:type="gramEnd"/>
            <w:r w:rsidRPr="007245E3">
              <w:t>价为</w:t>
            </w:r>
            <w:r w:rsidRPr="007245E3">
              <w:t xml:space="preserve"> </w:t>
            </w:r>
            <m:oMath>
              <m:r>
                <w:rPr>
                  <w:rFonts w:ascii="Cambria Math" w:hAnsi="Cambria Math"/>
                </w:rPr>
                <m:t>O</m:t>
              </m:r>
              <m:d>
                <m:dPr>
                  <m:ctrlPr>
                    <w:rPr>
                      <w:rFonts w:ascii="Cambria Math" w:hAnsi="Cambria Math"/>
                      <w:i/>
                    </w:rPr>
                  </m:ctrlPr>
                </m:dPr>
                <m:e>
                  <m:r>
                    <w:rPr>
                      <w:rFonts w:ascii="Cambria Math" w:hAnsi="Cambria Math"/>
                    </w:rPr>
                    <m:t>n+</m:t>
                  </m:r>
                  <m:r>
                    <m:rPr>
                      <m:sty m:val="p"/>
                    </m:rPr>
                    <w:rPr>
                      <w:rFonts w:ascii="Cambria Math" w:hAnsi="Cambria Math" w:hint="eastAsia"/>
                    </w:rPr>
                    <m:t>Δ</m:t>
                  </m:r>
                </m:e>
              </m:d>
            </m:oMath>
            <w:r w:rsidRPr="007245E3">
              <w:t>（选择顶点需遍历所有未着色顶点求饱和度，前向检查需更新邻居域），但由于搜索树规模大幅缩减，实际运行时间通常远低于暴力法。对</w:t>
            </w:r>
            <w:r w:rsidRPr="007245E3">
              <w:t xml:space="preserve"> </w:t>
            </w:r>
            <m:oMath>
              <m:r>
                <w:rPr>
                  <w:rFonts w:ascii="Cambria Math" w:hAnsi="Cambria Math"/>
                </w:rPr>
                <m:t>k=4</m:t>
              </m:r>
            </m:oMath>
            <w:r w:rsidRPr="007245E3">
              <w:t xml:space="preserve"> </w:t>
            </w:r>
            <w:r w:rsidRPr="007245E3">
              <w:t>的平面图，由于四色定理保证可行解存在且</w:t>
            </w:r>
            <w:r w:rsidRPr="007245E3">
              <w:t xml:space="preserve"> DSATUR </w:t>
            </w:r>
            <w:r w:rsidRPr="007245E3">
              <w:t>的选择策略高效，实验中赋值次数基本等于</w:t>
            </w:r>
            <m:oMath>
              <m:r>
                <w:rPr>
                  <w:rFonts w:ascii="Cambria Math" w:hAnsi="Cambria Math"/>
                </w:rPr>
                <m:t>n</m:t>
              </m:r>
            </m:oMath>
            <w:r w:rsidRPr="007245E3">
              <w:t>，实际复杂度接近</w:t>
            </w:r>
            <w:r w:rsidRPr="007245E3">
              <w:t xml:space="preserv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Pr="007245E3">
              <w:t>。</w:t>
            </w:r>
          </w:p>
          <w:p w14:paraId="6EEBE9C1" w14:textId="77777777" w:rsidR="003E2649" w:rsidRPr="007245E3" w:rsidRDefault="003E2649" w:rsidP="003E2649"/>
          <w:p w14:paraId="03ACC6C2" w14:textId="2098DA04" w:rsidR="00096DC4" w:rsidRDefault="003E2649" w:rsidP="003E2649">
            <w:pPr>
              <w:rPr>
                <w:b/>
                <w:bCs/>
              </w:rPr>
            </w:pPr>
            <w:r w:rsidRPr="003E2649">
              <w:rPr>
                <w:rFonts w:hint="eastAsia"/>
                <w:b/>
                <w:bCs/>
              </w:rPr>
              <w:t>3.</w:t>
            </w:r>
            <w:r w:rsidRPr="003E2649">
              <w:rPr>
                <w:b/>
                <w:bCs/>
              </w:rPr>
              <w:t xml:space="preserve">2.3 </w:t>
            </w:r>
            <w:proofErr w:type="spellStart"/>
            <w:r w:rsidRPr="003E2649">
              <w:rPr>
                <w:b/>
                <w:bCs/>
              </w:rPr>
              <w:t>TabuCol</w:t>
            </w:r>
            <w:proofErr w:type="spellEnd"/>
            <w:r w:rsidRPr="003E2649">
              <w:rPr>
                <w:b/>
                <w:bCs/>
              </w:rPr>
              <w:t xml:space="preserve"> </w:t>
            </w:r>
            <w:r w:rsidRPr="003E2649">
              <w:rPr>
                <w:b/>
                <w:bCs/>
              </w:rPr>
              <w:t>局部搜索</w:t>
            </w:r>
          </w:p>
          <w:p w14:paraId="492AD672" w14:textId="77777777" w:rsidR="00777779" w:rsidRPr="003E2649" w:rsidRDefault="00777779" w:rsidP="003E2649">
            <w:pPr>
              <w:rPr>
                <w:rFonts w:hint="eastAsia"/>
                <w:b/>
                <w:bCs/>
              </w:rPr>
            </w:pPr>
          </w:p>
          <w:p w14:paraId="49C6172D" w14:textId="77777777" w:rsidR="003E2649" w:rsidRPr="001B0E9D" w:rsidRDefault="003E2649" w:rsidP="003E2649">
            <w:pPr>
              <w:ind w:firstLineChars="200" w:firstLine="420"/>
            </w:pPr>
            <w:r>
              <w:rPr>
                <w:rFonts w:hint="eastAsia"/>
              </w:rPr>
              <w:t>实验</w:t>
            </w:r>
            <w:r w:rsidRPr="001B0E9D">
              <w:t>三个</w:t>
            </w:r>
            <w:r w:rsidRPr="001B0E9D">
              <w:t xml:space="preserve"> le450 </w:t>
            </w:r>
            <w:r w:rsidRPr="001B0E9D">
              <w:t>数据均包含</w:t>
            </w:r>
            <w:r w:rsidRPr="001B0E9D">
              <w:t xml:space="preserve"> 450 </w:t>
            </w:r>
            <w:proofErr w:type="gramStart"/>
            <w:r w:rsidRPr="001B0E9D">
              <w:t>个</w:t>
            </w:r>
            <w:proofErr w:type="gramEnd"/>
            <w:r w:rsidRPr="001B0E9D">
              <w:t>顶点，边数在</w:t>
            </w:r>
            <w:r w:rsidRPr="001B0E9D">
              <w:t xml:space="preserve"> 5714 </w:t>
            </w:r>
            <w:r w:rsidRPr="001B0E9D">
              <w:t>到</w:t>
            </w:r>
            <w:r w:rsidRPr="001B0E9D">
              <w:t xml:space="preserve"> 8260 </w:t>
            </w:r>
            <w:r w:rsidRPr="001B0E9D">
              <w:t>之间。对这类中等规模图，精确回溯可能代价很高，因此本实验使用</w:t>
            </w:r>
            <w:r w:rsidRPr="001B0E9D">
              <w:t xml:space="preserve"> </w:t>
            </w:r>
            <w:proofErr w:type="spellStart"/>
            <w:r w:rsidRPr="001B0E9D">
              <w:t>TabuCol</w:t>
            </w:r>
            <w:proofErr w:type="spellEnd"/>
            <w:r w:rsidRPr="001B0E9D">
              <w:t xml:space="preserve"> </w:t>
            </w:r>
            <w:r w:rsidRPr="001B0E9D">
              <w:t>局部搜索求可行解。</w:t>
            </w:r>
          </w:p>
          <w:p w14:paraId="4F74065E" w14:textId="77777777" w:rsidR="003E2649" w:rsidRPr="001B0E9D" w:rsidRDefault="003E2649" w:rsidP="003E2649"/>
          <w:p w14:paraId="31252901" w14:textId="77777777" w:rsidR="003E2649" w:rsidRPr="001B0E9D" w:rsidRDefault="003E2649" w:rsidP="003E2649">
            <w:proofErr w:type="spellStart"/>
            <w:r w:rsidRPr="001B0E9D">
              <w:t>TabuCol</w:t>
            </w:r>
            <w:proofErr w:type="spellEnd"/>
            <w:r w:rsidRPr="001B0E9D">
              <w:t xml:space="preserve"> </w:t>
            </w:r>
            <w:r w:rsidRPr="001B0E9D">
              <w:t>的基本思路是允许</w:t>
            </w:r>
            <w:proofErr w:type="gramStart"/>
            <w:r w:rsidRPr="001B0E9D">
              <w:t>中间解存在</w:t>
            </w:r>
            <w:proofErr w:type="gramEnd"/>
            <w:r w:rsidRPr="001B0E9D">
              <w:t>冲突，并不断降低冲突边数：</w:t>
            </w:r>
          </w:p>
          <w:p w14:paraId="79A2D191" w14:textId="77777777" w:rsidR="003E2649" w:rsidRPr="001B0E9D" w:rsidRDefault="003E2649" w:rsidP="003E2649"/>
          <w:p w14:paraId="764EAF71" w14:textId="77777777" w:rsidR="003E2649" w:rsidRPr="001B0E9D" w:rsidRDefault="003E2649" w:rsidP="003E2649">
            <w:r w:rsidRPr="001B0E9D">
              <w:t xml:space="preserve">1. </w:t>
            </w:r>
            <w:r w:rsidRPr="001B0E9D">
              <w:t>用贪心方法生成初始着色。</w:t>
            </w:r>
          </w:p>
          <w:p w14:paraId="43AD8759" w14:textId="77777777" w:rsidR="003E2649" w:rsidRPr="001B0E9D" w:rsidRDefault="003E2649" w:rsidP="003E2649">
            <w:r w:rsidRPr="001B0E9D">
              <w:t xml:space="preserve">2. </w:t>
            </w:r>
            <w:r w:rsidRPr="001B0E9D">
              <w:t>找出所有冲突顶点。</w:t>
            </w:r>
          </w:p>
          <w:p w14:paraId="732E4090" w14:textId="77777777" w:rsidR="003E2649" w:rsidRPr="001B0E9D" w:rsidRDefault="003E2649" w:rsidP="003E2649">
            <w:r w:rsidRPr="001B0E9D">
              <w:t xml:space="preserve">3. </w:t>
            </w:r>
            <w:r w:rsidRPr="001B0E9D">
              <w:t>对冲突顶点尝试改变颜色，选择能最大幅度减少冲突的移动。</w:t>
            </w:r>
          </w:p>
          <w:p w14:paraId="506FCF58" w14:textId="77777777" w:rsidR="003E2649" w:rsidRPr="001B0E9D" w:rsidRDefault="003E2649" w:rsidP="003E2649">
            <w:r w:rsidRPr="001B0E9D">
              <w:t xml:space="preserve">4. </w:t>
            </w:r>
            <w:r w:rsidRPr="001B0E9D">
              <w:t>将刚撤销的颜色放入禁忌表，短时间内不允许立即反向移动，避免搜索在局部区域震荡。</w:t>
            </w:r>
          </w:p>
          <w:p w14:paraId="6C7246B2" w14:textId="77777777" w:rsidR="003E2649" w:rsidRDefault="003E2649" w:rsidP="003E2649">
            <w:r w:rsidRPr="001B0E9D">
              <w:t xml:space="preserve">5. </w:t>
            </w:r>
            <w:proofErr w:type="gramStart"/>
            <w:r w:rsidRPr="001B0E9D">
              <w:t>若冲突边</w:t>
            </w:r>
            <w:proofErr w:type="gramEnd"/>
            <w:r w:rsidRPr="001B0E9D">
              <w:t>数降为</w:t>
            </w:r>
            <w:r w:rsidRPr="001B0E9D">
              <w:t xml:space="preserve"> 0</w:t>
            </w:r>
            <w:r w:rsidRPr="001B0E9D">
              <w:t>，则得到合法着色。</w:t>
            </w:r>
          </w:p>
          <w:p w14:paraId="3DCE2E34" w14:textId="77777777" w:rsidR="00824FF8" w:rsidRDefault="00824FF8" w:rsidP="003E2649"/>
          <w:p w14:paraId="0F5D71B3" w14:textId="1EE1259A" w:rsidR="00824FF8" w:rsidRPr="001B0E9D" w:rsidRDefault="00824FF8" w:rsidP="003E2649">
            <w:r>
              <w:rPr>
                <w:rFonts w:hint="eastAsia"/>
              </w:rPr>
              <w:t>伪代码如表</w:t>
            </w:r>
            <w:r>
              <w:rPr>
                <w:rFonts w:hint="eastAsia"/>
              </w:rPr>
              <w:t>3</w:t>
            </w:r>
            <w:r>
              <w:rPr>
                <w:rFonts w:hint="eastAsia"/>
              </w:rPr>
              <w:t>所示：</w:t>
            </w:r>
          </w:p>
          <w:p w14:paraId="770F11CC" w14:textId="24F22710" w:rsidR="003E2649" w:rsidRDefault="00824FF8" w:rsidP="003E2649">
            <w:r>
              <w:rPr>
                <w:noProof/>
              </w:rPr>
              <w:lastRenderedPageBreak/>
              <w:drawing>
                <wp:inline distT="0" distB="0" distL="0" distR="0" wp14:anchorId="78D16148" wp14:editId="138E0A82">
                  <wp:extent cx="5082540" cy="4900930"/>
                  <wp:effectExtent l="0" t="0" r="3810" b="0"/>
                  <wp:docPr id="1571973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73252" name=""/>
                          <pic:cNvPicPr/>
                        </pic:nvPicPr>
                        <pic:blipFill>
                          <a:blip r:embed="rId10"/>
                          <a:stretch>
                            <a:fillRect/>
                          </a:stretch>
                        </pic:blipFill>
                        <pic:spPr>
                          <a:xfrm>
                            <a:off x="0" y="0"/>
                            <a:ext cx="5082540" cy="4900930"/>
                          </a:xfrm>
                          <a:prstGeom prst="rect">
                            <a:avLst/>
                          </a:prstGeom>
                        </pic:spPr>
                      </pic:pic>
                    </a:graphicData>
                  </a:graphic>
                </wp:inline>
              </w:drawing>
            </w:r>
          </w:p>
          <w:p w14:paraId="1C8EC86D" w14:textId="77777777" w:rsidR="004C6DFD" w:rsidRPr="001B0E9D" w:rsidRDefault="004C6DFD" w:rsidP="003E2649"/>
          <w:p w14:paraId="77CAA37D" w14:textId="76A028A2" w:rsidR="00B11917" w:rsidRPr="00E61012" w:rsidRDefault="003E2649" w:rsidP="008C5B15">
            <w:pPr>
              <w:rPr>
                <w:szCs w:val="21"/>
              </w:rPr>
            </w:pPr>
            <w:proofErr w:type="spellStart"/>
            <w:r w:rsidRPr="00E61012">
              <w:rPr>
                <w:szCs w:val="21"/>
              </w:rPr>
              <w:t>TabuCol</w:t>
            </w:r>
            <w:proofErr w:type="spellEnd"/>
            <w:r w:rsidRPr="00E61012">
              <w:rPr>
                <w:szCs w:val="21"/>
              </w:rPr>
              <w:t xml:space="preserve"> </w:t>
            </w:r>
            <w:r w:rsidRPr="00E61012">
              <w:rPr>
                <w:szCs w:val="21"/>
              </w:rPr>
              <w:t>不保证证明不可着色，但非常适合在给定颜色数下快速寻找可行染色。本实验目标是构造合法解，因此将它用于</w:t>
            </w:r>
            <w:r w:rsidRPr="00E61012">
              <w:rPr>
                <w:szCs w:val="21"/>
              </w:rPr>
              <w:t xml:space="preserve"> 450 </w:t>
            </w:r>
            <w:r w:rsidRPr="00E61012">
              <w:rPr>
                <w:szCs w:val="21"/>
              </w:rPr>
              <w:t>顶点数据。</w:t>
            </w:r>
          </w:p>
          <w:p w14:paraId="1726C325" w14:textId="77777777" w:rsidR="00B11917" w:rsidRPr="00FE5C12" w:rsidRDefault="00B11917" w:rsidP="008C5B15">
            <w:pPr>
              <w:rPr>
                <w:b/>
                <w:bCs/>
                <w:sz w:val="22"/>
                <w:szCs w:val="28"/>
              </w:rPr>
            </w:pPr>
          </w:p>
          <w:p w14:paraId="0F261816" w14:textId="77777777" w:rsidR="004A33CD" w:rsidRDefault="004A33CD" w:rsidP="004A33CD">
            <w:pPr>
              <w:rPr>
                <w:b/>
                <w:bCs/>
                <w:szCs w:val="21"/>
              </w:rPr>
            </w:pPr>
            <w:r w:rsidRPr="00483056">
              <w:rPr>
                <w:rFonts w:hint="eastAsia"/>
                <w:b/>
                <w:bCs/>
                <w:szCs w:val="21"/>
              </w:rPr>
              <w:t>3.3</w:t>
            </w:r>
            <w:r w:rsidRPr="00483056">
              <w:rPr>
                <w:b/>
                <w:bCs/>
                <w:szCs w:val="21"/>
              </w:rPr>
              <w:t>实验环境与数据</w:t>
            </w:r>
          </w:p>
          <w:p w14:paraId="4E771DAF" w14:textId="77777777" w:rsidR="00777779" w:rsidRPr="00483056" w:rsidRDefault="00777779" w:rsidP="004A33CD">
            <w:pPr>
              <w:rPr>
                <w:rFonts w:hint="eastAsia"/>
                <w:b/>
                <w:bCs/>
                <w:szCs w:val="21"/>
              </w:rPr>
            </w:pPr>
          </w:p>
          <w:p w14:paraId="0C5D0753" w14:textId="01ED737A" w:rsidR="004A33CD" w:rsidRDefault="004A33CD" w:rsidP="004A33CD">
            <w:pPr>
              <w:rPr>
                <w:b/>
                <w:bCs/>
                <w:szCs w:val="21"/>
              </w:rPr>
            </w:pPr>
            <w:r w:rsidRPr="00483056">
              <w:rPr>
                <w:rFonts w:hint="eastAsia"/>
                <w:b/>
                <w:bCs/>
                <w:szCs w:val="21"/>
              </w:rPr>
              <w:t>3.</w:t>
            </w:r>
            <w:r w:rsidRPr="00483056">
              <w:rPr>
                <w:b/>
                <w:bCs/>
                <w:szCs w:val="21"/>
              </w:rPr>
              <w:t xml:space="preserve">3.1 </w:t>
            </w:r>
            <w:r w:rsidRPr="00483056">
              <w:rPr>
                <w:b/>
                <w:bCs/>
                <w:szCs w:val="21"/>
              </w:rPr>
              <w:t>实验环境</w:t>
            </w:r>
          </w:p>
          <w:p w14:paraId="74C47807" w14:textId="77777777" w:rsidR="00777779" w:rsidRPr="00483056" w:rsidRDefault="00777779" w:rsidP="004A33CD">
            <w:pPr>
              <w:rPr>
                <w:rFonts w:hint="eastAsia"/>
                <w:b/>
                <w:bCs/>
                <w:szCs w:val="21"/>
              </w:rPr>
            </w:pPr>
          </w:p>
          <w:p w14:paraId="4C4C1589" w14:textId="41B90C6C" w:rsidR="004A33CD" w:rsidRPr="00483056" w:rsidRDefault="004A33CD" w:rsidP="004A33CD">
            <w:pPr>
              <w:pStyle w:val="a7"/>
              <w:numPr>
                <w:ilvl w:val="0"/>
                <w:numId w:val="8"/>
              </w:numPr>
              <w:ind w:firstLineChars="0"/>
              <w:rPr>
                <w:b/>
                <w:bCs/>
                <w:szCs w:val="21"/>
              </w:rPr>
            </w:pPr>
            <w:r w:rsidRPr="00483056">
              <w:rPr>
                <w:szCs w:val="21"/>
              </w:rPr>
              <w:t>操作系统：</w:t>
            </w:r>
            <w:r w:rsidRPr="00483056">
              <w:rPr>
                <w:szCs w:val="21"/>
              </w:rPr>
              <w:t>Windows</w:t>
            </w:r>
          </w:p>
          <w:p w14:paraId="1DE3168B" w14:textId="3B619ED6" w:rsidR="004A33CD" w:rsidRPr="00483056" w:rsidRDefault="004A33CD" w:rsidP="004A33CD">
            <w:pPr>
              <w:pStyle w:val="a7"/>
              <w:numPr>
                <w:ilvl w:val="0"/>
                <w:numId w:val="8"/>
              </w:numPr>
              <w:ind w:firstLineChars="0"/>
              <w:rPr>
                <w:b/>
                <w:bCs/>
                <w:szCs w:val="21"/>
              </w:rPr>
            </w:pPr>
            <w:r w:rsidRPr="00483056">
              <w:rPr>
                <w:szCs w:val="21"/>
              </w:rPr>
              <w:t>Python</w:t>
            </w:r>
            <w:r w:rsidRPr="00483056">
              <w:rPr>
                <w:szCs w:val="21"/>
              </w:rPr>
              <w:t>：</w:t>
            </w:r>
            <w:r w:rsidRPr="00483056">
              <w:rPr>
                <w:szCs w:val="21"/>
              </w:rPr>
              <w:t>3.12.7</w:t>
            </w:r>
          </w:p>
          <w:p w14:paraId="2BE489F2" w14:textId="3C9B4171" w:rsidR="004A33CD" w:rsidRPr="00483056" w:rsidRDefault="004A33CD" w:rsidP="004A33CD">
            <w:pPr>
              <w:pStyle w:val="a7"/>
              <w:numPr>
                <w:ilvl w:val="0"/>
                <w:numId w:val="8"/>
              </w:numPr>
              <w:ind w:firstLineChars="0"/>
              <w:rPr>
                <w:b/>
                <w:bCs/>
                <w:szCs w:val="21"/>
              </w:rPr>
            </w:pPr>
            <w:r w:rsidRPr="00483056">
              <w:rPr>
                <w:szCs w:val="21"/>
              </w:rPr>
              <w:t>核心代码：</w:t>
            </w:r>
            <w:r w:rsidRPr="00483056">
              <w:rPr>
                <w:szCs w:val="21"/>
              </w:rPr>
              <w:t>src/map_coloring.py</w:t>
            </w:r>
          </w:p>
          <w:p w14:paraId="0CA29CB8" w14:textId="16C889ED" w:rsidR="00FE59D4" w:rsidRPr="00483056" w:rsidRDefault="004A33CD" w:rsidP="00FE59D4">
            <w:pPr>
              <w:pStyle w:val="a7"/>
              <w:numPr>
                <w:ilvl w:val="0"/>
                <w:numId w:val="8"/>
              </w:numPr>
              <w:ind w:firstLineChars="0"/>
              <w:rPr>
                <w:b/>
                <w:bCs/>
                <w:szCs w:val="21"/>
              </w:rPr>
            </w:pPr>
            <w:r w:rsidRPr="00483056">
              <w:rPr>
                <w:szCs w:val="21"/>
              </w:rPr>
              <w:t>批量实验脚本：</w:t>
            </w:r>
            <w:r w:rsidRPr="00483056">
              <w:rPr>
                <w:szCs w:val="21"/>
              </w:rPr>
              <w:t>run_experiments.py</w:t>
            </w:r>
          </w:p>
          <w:p w14:paraId="29857E96" w14:textId="75A32016" w:rsidR="004A33CD" w:rsidRPr="00483056" w:rsidRDefault="004A33CD" w:rsidP="004A33CD">
            <w:pPr>
              <w:pStyle w:val="a7"/>
              <w:numPr>
                <w:ilvl w:val="0"/>
                <w:numId w:val="8"/>
              </w:numPr>
              <w:ind w:firstLineChars="0"/>
              <w:rPr>
                <w:b/>
                <w:bCs/>
                <w:szCs w:val="21"/>
              </w:rPr>
            </w:pPr>
            <w:r w:rsidRPr="00483056">
              <w:rPr>
                <w:szCs w:val="21"/>
              </w:rPr>
              <w:t>暴力回溯与</w:t>
            </w:r>
            <w:r w:rsidRPr="00483056">
              <w:rPr>
                <w:szCs w:val="21"/>
              </w:rPr>
              <w:t xml:space="preserve"> DSATUR </w:t>
            </w:r>
            <w:r w:rsidRPr="00483056">
              <w:rPr>
                <w:szCs w:val="21"/>
              </w:rPr>
              <w:t>对比脚本：</w:t>
            </w:r>
            <w:r w:rsidRPr="00483056">
              <w:rPr>
                <w:szCs w:val="21"/>
              </w:rPr>
              <w:t>run_baseline_compare.py</w:t>
            </w:r>
          </w:p>
          <w:p w14:paraId="0155FC5D" w14:textId="3B645A02" w:rsidR="004A33CD" w:rsidRPr="00483056" w:rsidRDefault="004A33CD" w:rsidP="004A33CD">
            <w:pPr>
              <w:pStyle w:val="a7"/>
              <w:numPr>
                <w:ilvl w:val="0"/>
                <w:numId w:val="8"/>
              </w:numPr>
              <w:ind w:firstLineChars="0"/>
              <w:rPr>
                <w:b/>
                <w:bCs/>
                <w:szCs w:val="21"/>
              </w:rPr>
            </w:pPr>
            <w:r w:rsidRPr="00483056">
              <w:rPr>
                <w:szCs w:val="21"/>
              </w:rPr>
              <w:t>输出目录：</w:t>
            </w:r>
            <w:r w:rsidRPr="00483056">
              <w:rPr>
                <w:szCs w:val="21"/>
              </w:rPr>
              <w:t>outputs/</w:t>
            </w:r>
          </w:p>
          <w:p w14:paraId="0A15346F" w14:textId="77777777" w:rsidR="003F23D3" w:rsidRPr="004A33CD" w:rsidRDefault="003F23D3" w:rsidP="004A33CD">
            <w:pPr>
              <w:rPr>
                <w:b/>
                <w:bCs/>
              </w:rPr>
            </w:pPr>
          </w:p>
          <w:p w14:paraId="2A3FE19F" w14:textId="650878CC" w:rsidR="004A33CD" w:rsidRDefault="004A33CD" w:rsidP="004A33CD">
            <w:pPr>
              <w:rPr>
                <w:b/>
                <w:bCs/>
              </w:rPr>
            </w:pPr>
            <w:r>
              <w:rPr>
                <w:rFonts w:hint="eastAsia"/>
                <w:b/>
                <w:bCs/>
              </w:rPr>
              <w:t>3.</w:t>
            </w:r>
            <w:r w:rsidRPr="004A33CD">
              <w:rPr>
                <w:b/>
                <w:bCs/>
              </w:rPr>
              <w:t xml:space="preserve">3.2 </w:t>
            </w:r>
            <w:r w:rsidRPr="004A33CD">
              <w:rPr>
                <w:b/>
                <w:bCs/>
              </w:rPr>
              <w:t>数据说明</w:t>
            </w:r>
          </w:p>
          <w:p w14:paraId="4521BC86" w14:textId="77777777" w:rsidR="00777779" w:rsidRPr="004A33CD" w:rsidRDefault="00777779" w:rsidP="004A33CD">
            <w:pPr>
              <w:rPr>
                <w:rFonts w:hint="eastAsia"/>
                <w:b/>
                <w:bCs/>
              </w:rPr>
            </w:pPr>
          </w:p>
          <w:p w14:paraId="187E6044" w14:textId="7E73F54D" w:rsidR="004A33CD" w:rsidRPr="004A33CD" w:rsidRDefault="004A33CD" w:rsidP="004A33CD">
            <w:pPr>
              <w:ind w:firstLineChars="200" w:firstLine="420"/>
            </w:pPr>
            <w:r w:rsidRPr="004A33CD">
              <w:t>实验包含三类数据：</w:t>
            </w:r>
          </w:p>
          <w:p w14:paraId="433FC5AD" w14:textId="34E62FB7" w:rsidR="004A33CD" w:rsidRDefault="004A33CD" w:rsidP="004A33CD">
            <w:pPr>
              <w:pStyle w:val="a7"/>
              <w:numPr>
                <w:ilvl w:val="1"/>
                <w:numId w:val="2"/>
              </w:numPr>
              <w:ind w:firstLineChars="0"/>
            </w:pPr>
            <w:r w:rsidRPr="004A33CD">
              <w:t>小规模地图图像抽象图：根据题目粘贴图像手工抽象为</w:t>
            </w:r>
            <w:r w:rsidRPr="004A33CD">
              <w:t xml:space="preserve"> </w:t>
            </w:r>
            <w:r w:rsidR="00501624">
              <w:rPr>
                <w:rFonts w:hint="eastAsia"/>
              </w:rPr>
              <w:t>9</w:t>
            </w:r>
            <w:r w:rsidRPr="004A33CD">
              <w:t xml:space="preserve"> </w:t>
            </w:r>
            <w:proofErr w:type="gramStart"/>
            <w:r w:rsidRPr="004A33CD">
              <w:t>个</w:t>
            </w:r>
            <w:proofErr w:type="gramEnd"/>
            <w:r w:rsidRPr="004A33CD">
              <w:t>区域、</w:t>
            </w:r>
            <w:r w:rsidRPr="004A33CD">
              <w:t xml:space="preserve">19 </w:t>
            </w:r>
            <w:r w:rsidRPr="004A33CD">
              <w:t>条邻接</w:t>
            </w:r>
            <w:r w:rsidRPr="004A33CD">
              <w:lastRenderedPageBreak/>
              <w:t>边。</w:t>
            </w:r>
          </w:p>
          <w:p w14:paraId="008F67CD" w14:textId="1E4689C1" w:rsidR="004A33CD" w:rsidRDefault="004A33CD" w:rsidP="004A33CD">
            <w:pPr>
              <w:pStyle w:val="a7"/>
              <w:numPr>
                <w:ilvl w:val="1"/>
                <w:numId w:val="2"/>
              </w:numPr>
              <w:ind w:firstLineChars="0"/>
            </w:pPr>
            <w:r w:rsidRPr="004A33CD">
              <w:t>地图数据文件夹中的</w:t>
            </w:r>
            <w:r w:rsidRPr="004A33CD">
              <w:t xml:space="preserve"> DIMACS .col </w:t>
            </w:r>
            <w:r w:rsidRPr="004A33CD">
              <w:t>数据：包括</w:t>
            </w:r>
            <w:r w:rsidRPr="004A33CD">
              <w:t xml:space="preserve"> le450_5a.col</w:t>
            </w:r>
            <w:r w:rsidRPr="004A33CD">
              <w:t>、</w:t>
            </w:r>
            <w:r w:rsidRPr="004A33CD">
              <w:t>le450_15b.col</w:t>
            </w:r>
            <w:r w:rsidRPr="004A33CD">
              <w:t>、</w:t>
            </w:r>
            <w:r w:rsidRPr="004A33CD">
              <w:t>le450_25a.col</w:t>
            </w:r>
            <w:r w:rsidRPr="004A33CD">
              <w:t>，均为</w:t>
            </w:r>
            <w:r w:rsidRPr="004A33CD">
              <w:t xml:space="preserve"> 450 </w:t>
            </w:r>
            <w:r w:rsidRPr="004A33CD">
              <w:t>顶点图着色基准数据。虽然实验中称为地图数据，但从文件说明看它们是</w:t>
            </w:r>
            <w:r w:rsidRPr="004A33CD">
              <w:t xml:space="preserve"> Leighton graph benchmark</w:t>
            </w:r>
            <w:r w:rsidRPr="004A33CD">
              <w:t>，属于一般图着色数据，并不保证是平面图。</w:t>
            </w:r>
          </w:p>
          <w:p w14:paraId="512FD090" w14:textId="3D17F717" w:rsidR="004A33CD" w:rsidRPr="004A33CD" w:rsidRDefault="004A33CD" w:rsidP="004A33CD">
            <w:pPr>
              <w:pStyle w:val="a7"/>
              <w:numPr>
                <w:ilvl w:val="1"/>
                <w:numId w:val="2"/>
              </w:numPr>
              <w:ind w:firstLineChars="0"/>
            </w:pPr>
            <w:r w:rsidRPr="004A33CD">
              <w:t>随机平面图：采用增量三角剖分方式生成。初始为三角形，每次随机选择一个三角面，在其中插入新顶点并与该面的三个顶点相连，因此生成过程保持平面性。</w:t>
            </w:r>
          </w:p>
        </w:tc>
      </w:tr>
    </w:tbl>
    <w:p w14:paraId="091F6631" w14:textId="77777777" w:rsidR="00516214" w:rsidRDefault="00516214"/>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35"/>
      </w:tblGrid>
      <w:tr w:rsidR="00516214" w14:paraId="5F71CDE2" w14:textId="77777777">
        <w:trPr>
          <w:trHeight w:val="6597"/>
        </w:trPr>
        <w:tc>
          <w:tcPr>
            <w:tcW w:w="8235" w:type="dxa"/>
          </w:tcPr>
          <w:p w14:paraId="7F62F148" w14:textId="77777777" w:rsidR="00516214" w:rsidRDefault="00DA4411">
            <w:pPr>
              <w:rPr>
                <w:b/>
                <w:bCs/>
                <w:szCs w:val="21"/>
              </w:rPr>
            </w:pPr>
            <w:r w:rsidRPr="00FE5C12">
              <w:rPr>
                <w:rFonts w:hint="eastAsia"/>
                <w:b/>
                <w:bCs/>
                <w:szCs w:val="21"/>
              </w:rPr>
              <w:t>四</w:t>
            </w:r>
            <w:r w:rsidR="00B870A5" w:rsidRPr="00FE5C12">
              <w:rPr>
                <w:rFonts w:hint="eastAsia"/>
                <w:b/>
                <w:bCs/>
                <w:szCs w:val="21"/>
              </w:rPr>
              <w:t>、</w:t>
            </w:r>
            <w:r w:rsidR="00516214" w:rsidRPr="00FE5C12">
              <w:rPr>
                <w:rFonts w:hint="eastAsia"/>
                <w:b/>
                <w:bCs/>
                <w:szCs w:val="21"/>
              </w:rPr>
              <w:t>实验</w:t>
            </w:r>
            <w:r w:rsidR="00F57E0A" w:rsidRPr="00FE5C12">
              <w:rPr>
                <w:rFonts w:hint="eastAsia"/>
                <w:b/>
                <w:bCs/>
                <w:szCs w:val="21"/>
              </w:rPr>
              <w:t>结果及分析</w:t>
            </w:r>
            <w:r w:rsidR="00516214" w:rsidRPr="00FE5C12">
              <w:rPr>
                <w:rFonts w:hint="eastAsia"/>
                <w:b/>
                <w:bCs/>
                <w:szCs w:val="21"/>
              </w:rPr>
              <w:t>：</w:t>
            </w:r>
          </w:p>
          <w:p w14:paraId="4E563E18" w14:textId="77777777" w:rsidR="00777779" w:rsidRPr="00FE5C12" w:rsidRDefault="00777779">
            <w:pPr>
              <w:rPr>
                <w:rFonts w:hint="eastAsia"/>
                <w:b/>
                <w:bCs/>
                <w:szCs w:val="21"/>
              </w:rPr>
            </w:pPr>
          </w:p>
          <w:p w14:paraId="1644FCB4" w14:textId="093D112E" w:rsidR="00693040" w:rsidRDefault="00693040" w:rsidP="00693040">
            <w:pPr>
              <w:rPr>
                <w:b/>
                <w:bCs/>
                <w:szCs w:val="21"/>
              </w:rPr>
            </w:pPr>
            <w:r w:rsidRPr="00FE5C12">
              <w:rPr>
                <w:b/>
                <w:bCs/>
                <w:szCs w:val="21"/>
              </w:rPr>
              <w:t xml:space="preserve">4.1 </w:t>
            </w:r>
            <w:r w:rsidRPr="00FE5C12">
              <w:rPr>
                <w:b/>
                <w:bCs/>
                <w:szCs w:val="21"/>
              </w:rPr>
              <w:t>小规模地图正确性测试</w:t>
            </w:r>
          </w:p>
          <w:p w14:paraId="68B1621E" w14:textId="77777777" w:rsidR="00777779" w:rsidRPr="00FE5C12" w:rsidRDefault="00777779" w:rsidP="00693040">
            <w:pPr>
              <w:rPr>
                <w:rFonts w:hint="eastAsia"/>
                <w:szCs w:val="21"/>
              </w:rPr>
            </w:pPr>
          </w:p>
          <w:p w14:paraId="095E6985" w14:textId="34E90EAE" w:rsidR="00CE5D3E" w:rsidRDefault="00693040" w:rsidP="0003320D">
            <w:pPr>
              <w:ind w:firstLineChars="200" w:firstLine="420"/>
              <w:rPr>
                <w:szCs w:val="21"/>
              </w:rPr>
            </w:pPr>
            <w:r w:rsidRPr="00FE5C12">
              <w:rPr>
                <w:szCs w:val="21"/>
              </w:rPr>
              <w:t>小规模地图被抽象为</w:t>
            </w:r>
            <w:r w:rsidR="001F6D17" w:rsidRPr="00FE5C12">
              <w:rPr>
                <w:szCs w:val="21"/>
              </w:rPr>
              <w:t xml:space="preserve">9 </w:t>
            </w:r>
            <w:proofErr w:type="gramStart"/>
            <w:r w:rsidR="001F6D17" w:rsidRPr="00FE5C12">
              <w:rPr>
                <w:szCs w:val="21"/>
              </w:rPr>
              <w:t>个</w:t>
            </w:r>
            <w:proofErr w:type="gramEnd"/>
            <w:r w:rsidR="001F6D17" w:rsidRPr="00FE5C12">
              <w:rPr>
                <w:szCs w:val="21"/>
              </w:rPr>
              <w:t>顶点、</w:t>
            </w:r>
            <w:r w:rsidR="001F6D17" w:rsidRPr="00FE5C12">
              <w:rPr>
                <w:szCs w:val="21"/>
              </w:rPr>
              <w:t xml:space="preserve">16 </w:t>
            </w:r>
            <w:r w:rsidR="001F6D17" w:rsidRPr="00FE5C12">
              <w:rPr>
                <w:szCs w:val="21"/>
              </w:rPr>
              <w:t>条边，使用</w:t>
            </w:r>
            <w:r w:rsidR="001F6D17" w:rsidRPr="00FE5C12">
              <w:rPr>
                <w:szCs w:val="21"/>
              </w:rPr>
              <w:t xml:space="preserve"> 4 </w:t>
            </w:r>
            <w:r w:rsidR="001F6D17" w:rsidRPr="00FE5C12">
              <w:rPr>
                <w:szCs w:val="21"/>
              </w:rPr>
              <w:t>色进行着色。实验结果如</w:t>
            </w:r>
            <w:r w:rsidR="001F6D17" w:rsidRPr="00FE5C12">
              <w:rPr>
                <w:rFonts w:hint="eastAsia"/>
                <w:szCs w:val="21"/>
              </w:rPr>
              <w:t>表</w:t>
            </w:r>
            <w:r w:rsidR="001F6D17" w:rsidRPr="00FE5C12">
              <w:rPr>
                <w:rFonts w:hint="eastAsia"/>
                <w:szCs w:val="21"/>
              </w:rPr>
              <w:t>4</w:t>
            </w:r>
            <w:r w:rsidR="001F6D17" w:rsidRPr="00FE5C12">
              <w:rPr>
                <w:szCs w:val="21"/>
              </w:rPr>
              <w:t>：</w:t>
            </w:r>
          </w:p>
          <w:p w14:paraId="73C6511F" w14:textId="77777777" w:rsidR="00440B7E" w:rsidRDefault="00440B7E" w:rsidP="00440B7E">
            <w:pPr>
              <w:keepNext/>
              <w:ind w:firstLineChars="200" w:firstLine="420"/>
              <w:jc w:val="center"/>
            </w:pPr>
            <w:r>
              <w:fldChar w:fldCharType="begin"/>
            </w:r>
            <w:r>
              <w:instrText xml:space="preserve"> INCLUDEPICTURE "https://content.bartleby.com/tbms-images/9781305965584/Chapter-5/images/html_65584-5-30re_1.png" \* MERGEFORMATINET </w:instrText>
            </w:r>
            <w:r>
              <w:fldChar w:fldCharType="separate"/>
            </w:r>
            <w:r>
              <w:fldChar w:fldCharType="begin"/>
            </w:r>
            <w:r>
              <w:instrText xml:space="preserve"> INCLUDEPICTURE  "https://content.bartleby.com/tbms-images/9781305965584/Chapter-5/images/html_65584-5-30re_1.png" \* MERGEFORMATINET </w:instrText>
            </w:r>
            <w:r>
              <w:fldChar w:fldCharType="separate"/>
            </w:r>
            <w:r w:rsidR="00000000">
              <w:fldChar w:fldCharType="begin"/>
            </w:r>
            <w:r w:rsidR="00000000">
              <w:instrText xml:space="preserve"> INCLUDEPICTURE  "https://content.bartleby.com/tbms-images/9781305965584/Chapter-5/images/html_65584-5-30re_1.png" \* MERGEFORMATINET </w:instrText>
            </w:r>
            <w:r w:rsidR="00000000">
              <w:fldChar w:fldCharType="separate"/>
            </w:r>
            <w:r w:rsidR="000F4657">
              <w:pict w14:anchorId="2DB629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ap Coloring, a fictional map is given showing the states of a country.  Represent the map by a graph and find a coloring of the graph, using the  minimum number of colors" style="width:156.35pt;height:105.3pt">
                  <v:imagedata r:id="rId11" r:href="rId12"/>
                </v:shape>
              </w:pict>
            </w:r>
            <w:r w:rsidR="00000000">
              <w:fldChar w:fldCharType="end"/>
            </w:r>
            <w:r>
              <w:fldChar w:fldCharType="end"/>
            </w:r>
            <w:r>
              <w:fldChar w:fldCharType="end"/>
            </w:r>
          </w:p>
          <w:p w14:paraId="7E4560A6" w14:textId="77777777" w:rsidR="00D24344" w:rsidRDefault="00D24344" w:rsidP="00440B7E">
            <w:pPr>
              <w:keepNext/>
              <w:ind w:firstLineChars="200" w:firstLine="420"/>
              <w:jc w:val="center"/>
            </w:pPr>
          </w:p>
          <w:p w14:paraId="2EBEC073" w14:textId="15B309CB" w:rsidR="00693040" w:rsidRPr="00FE5C12" w:rsidRDefault="001F6D17" w:rsidP="00693040">
            <w:pPr>
              <w:rPr>
                <w:szCs w:val="21"/>
              </w:rPr>
            </w:pPr>
            <w:r w:rsidRPr="00FE5C12">
              <w:rPr>
                <w:noProof/>
                <w:szCs w:val="21"/>
              </w:rPr>
              <w:drawing>
                <wp:inline distT="0" distB="0" distL="0" distR="0" wp14:anchorId="108B72D6" wp14:editId="50C13729">
                  <wp:extent cx="5092065" cy="802640"/>
                  <wp:effectExtent l="0" t="0" r="0" b="0"/>
                  <wp:docPr id="339087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87725" name=""/>
                          <pic:cNvPicPr/>
                        </pic:nvPicPr>
                        <pic:blipFill>
                          <a:blip r:embed="rId13"/>
                          <a:stretch>
                            <a:fillRect/>
                          </a:stretch>
                        </pic:blipFill>
                        <pic:spPr>
                          <a:xfrm>
                            <a:off x="0" y="0"/>
                            <a:ext cx="5092065" cy="802640"/>
                          </a:xfrm>
                          <a:prstGeom prst="rect">
                            <a:avLst/>
                          </a:prstGeom>
                        </pic:spPr>
                      </pic:pic>
                    </a:graphicData>
                  </a:graphic>
                </wp:inline>
              </w:drawing>
            </w:r>
          </w:p>
          <w:p w14:paraId="612FFDDD" w14:textId="0810FB96" w:rsidR="00693040" w:rsidRPr="00FE5C12" w:rsidRDefault="00693040">
            <w:pPr>
              <w:rPr>
                <w:szCs w:val="21"/>
              </w:rPr>
            </w:pPr>
            <w:r w:rsidRPr="00FE5C12">
              <w:rPr>
                <w:szCs w:val="21"/>
              </w:rPr>
              <w:t>结果显示冲突边数为</w:t>
            </w:r>
            <w:r w:rsidRPr="00FE5C12">
              <w:rPr>
                <w:szCs w:val="21"/>
              </w:rPr>
              <w:t xml:space="preserve"> 0</w:t>
            </w:r>
            <w:r w:rsidRPr="00FE5C12">
              <w:rPr>
                <w:szCs w:val="21"/>
              </w:rPr>
              <w:t>，说明图建模、邻接约束检查和回溯着色逻辑均正确。小</w:t>
            </w:r>
            <w:proofErr w:type="gramStart"/>
            <w:r w:rsidRPr="00FE5C12">
              <w:rPr>
                <w:szCs w:val="21"/>
              </w:rPr>
              <w:t>图规模</w:t>
            </w:r>
            <w:proofErr w:type="gramEnd"/>
            <w:r w:rsidRPr="00FE5C12">
              <w:rPr>
                <w:szCs w:val="21"/>
              </w:rPr>
              <w:t>较小，暴力回溯和</w:t>
            </w:r>
            <w:r w:rsidRPr="00FE5C12">
              <w:rPr>
                <w:szCs w:val="21"/>
              </w:rPr>
              <w:t xml:space="preserve"> DSATUR </w:t>
            </w:r>
            <w:r w:rsidRPr="00FE5C12">
              <w:rPr>
                <w:szCs w:val="21"/>
              </w:rPr>
              <w:t>都能快速得到解，但</w:t>
            </w:r>
            <w:r w:rsidRPr="00FE5C12">
              <w:rPr>
                <w:szCs w:val="21"/>
              </w:rPr>
              <w:t xml:space="preserve"> DSATUR </w:t>
            </w:r>
            <w:r w:rsidRPr="00FE5C12">
              <w:rPr>
                <w:szCs w:val="21"/>
              </w:rPr>
              <w:t>的赋值次数更少。</w:t>
            </w:r>
          </w:p>
          <w:p w14:paraId="018763D2" w14:textId="77777777" w:rsidR="00E8623E" w:rsidRPr="00FE5C12" w:rsidRDefault="00E8623E">
            <w:pPr>
              <w:rPr>
                <w:szCs w:val="21"/>
              </w:rPr>
            </w:pPr>
          </w:p>
          <w:p w14:paraId="3CCD57DA" w14:textId="12E2020F" w:rsidR="00E8623E" w:rsidRDefault="00E8623E" w:rsidP="00E8623E">
            <w:pPr>
              <w:rPr>
                <w:b/>
                <w:bCs/>
                <w:szCs w:val="21"/>
              </w:rPr>
            </w:pPr>
            <w:r w:rsidRPr="00FE5C12">
              <w:rPr>
                <w:b/>
                <w:bCs/>
                <w:szCs w:val="21"/>
              </w:rPr>
              <w:t xml:space="preserve">4.2 </w:t>
            </w:r>
            <w:r w:rsidRPr="00FE5C12">
              <w:rPr>
                <w:b/>
                <w:bCs/>
                <w:szCs w:val="21"/>
              </w:rPr>
              <w:t>朴素暴力回溯与</w:t>
            </w:r>
            <w:r w:rsidRPr="00FE5C12">
              <w:rPr>
                <w:b/>
                <w:bCs/>
                <w:szCs w:val="21"/>
              </w:rPr>
              <w:t xml:space="preserve"> DSATUR </w:t>
            </w:r>
            <w:r w:rsidRPr="00FE5C12">
              <w:rPr>
                <w:b/>
                <w:bCs/>
                <w:szCs w:val="21"/>
              </w:rPr>
              <w:t>回溯对比</w:t>
            </w:r>
          </w:p>
          <w:p w14:paraId="2FA9F7D7" w14:textId="5D98F58F" w:rsidR="00777779" w:rsidRPr="00FE5C12" w:rsidRDefault="00777779" w:rsidP="00E8623E">
            <w:pPr>
              <w:rPr>
                <w:rFonts w:hint="eastAsia"/>
                <w:szCs w:val="21"/>
              </w:rPr>
            </w:pPr>
          </w:p>
          <w:p w14:paraId="2CB02714" w14:textId="1669F890" w:rsidR="00E8623E" w:rsidRPr="00FE5C12" w:rsidRDefault="00E8623E" w:rsidP="00E8623E">
            <w:pPr>
              <w:ind w:firstLineChars="200" w:firstLine="420"/>
              <w:rPr>
                <w:szCs w:val="21"/>
              </w:rPr>
            </w:pPr>
            <w:r w:rsidRPr="00FE5C12">
              <w:rPr>
                <w:szCs w:val="21"/>
              </w:rPr>
              <w:t>为比较传统暴力回溯与</w:t>
            </w:r>
            <w:r w:rsidRPr="00FE5C12">
              <w:rPr>
                <w:szCs w:val="21"/>
              </w:rPr>
              <w:t xml:space="preserve"> DSATUR </w:t>
            </w:r>
            <w:r w:rsidRPr="00FE5C12">
              <w:rPr>
                <w:szCs w:val="21"/>
              </w:rPr>
              <w:t>回溯，本实验在小规模图和若干随机平面图上同时运行两种算法。表中完整空间外推表示若不依赖剪枝提前找到首个解，而按</w:t>
            </w:r>
            <w:r w:rsidRPr="00FE5C12">
              <w:rPr>
                <w:szCs w:val="21"/>
              </w:rPr>
              <w:t xml:space="preserve"> </w:t>
            </w:r>
            <m:oMath>
              <m:sSup>
                <m:sSupPr>
                  <m:ctrlPr>
                    <w:rPr>
                      <w:rFonts w:ascii="Cambria Math" w:hAnsi="Cambria Math"/>
                      <w:i/>
                      <w:szCs w:val="21"/>
                    </w:rPr>
                  </m:ctrlPr>
                </m:sSupPr>
                <m:e>
                  <m:r>
                    <w:rPr>
                      <w:rFonts w:ascii="Cambria Math" w:hAnsi="Cambria Math"/>
                      <w:szCs w:val="21"/>
                    </w:rPr>
                    <m:t>4</m:t>
                  </m:r>
                </m:e>
                <m:sup>
                  <m:r>
                    <w:rPr>
                      <w:rFonts w:ascii="Cambria Math" w:hAnsi="Cambria Math"/>
                      <w:szCs w:val="21"/>
                    </w:rPr>
                    <m:t>n</m:t>
                  </m:r>
                </m:sup>
              </m:sSup>
            </m:oMath>
            <w:r w:rsidRPr="00FE5C12">
              <w:rPr>
                <w:szCs w:val="21"/>
              </w:rPr>
              <w:t>规模完整枚举时，根据实测赋值速度估算的搜索时间量级。由于</w:t>
            </w:r>
            <w:r w:rsidRPr="00FE5C12">
              <w:rPr>
                <w:szCs w:val="21"/>
              </w:rPr>
              <w:t xml:space="preserve"> Python </w:t>
            </w:r>
            <w:r w:rsidRPr="00FE5C12">
              <w:rPr>
                <w:szCs w:val="21"/>
              </w:rPr>
              <w:t>在极小时间上的计时存在波动，该外推只用于展示指数增长趋势。</w:t>
            </w:r>
          </w:p>
          <w:p w14:paraId="00F735F3" w14:textId="3FB402CB" w:rsidR="00E8623E" w:rsidRPr="00FE5C12" w:rsidRDefault="00E8623E" w:rsidP="00E8623E">
            <w:pPr>
              <w:ind w:firstLineChars="200" w:firstLine="420"/>
              <w:rPr>
                <w:szCs w:val="21"/>
              </w:rPr>
            </w:pPr>
            <w:r w:rsidRPr="00FE5C12">
              <w:rPr>
                <w:rFonts w:hint="eastAsia"/>
                <w:szCs w:val="21"/>
              </w:rPr>
              <w:t>实验结果如表</w:t>
            </w:r>
            <w:r w:rsidR="004961FB">
              <w:rPr>
                <w:rFonts w:hint="eastAsia"/>
                <w:szCs w:val="21"/>
              </w:rPr>
              <w:t>5</w:t>
            </w:r>
            <w:r w:rsidRPr="00FE5C12">
              <w:rPr>
                <w:rFonts w:hint="eastAsia"/>
                <w:szCs w:val="21"/>
              </w:rPr>
              <w:t>所示：</w:t>
            </w:r>
          </w:p>
          <w:p w14:paraId="212FB5E2" w14:textId="77777777" w:rsidR="00AE6704" w:rsidRPr="00E8623E" w:rsidRDefault="00AE6704" w:rsidP="00E8623E">
            <w:pPr>
              <w:ind w:firstLineChars="200" w:firstLine="480"/>
              <w:rPr>
                <w:sz w:val="24"/>
              </w:rPr>
            </w:pPr>
          </w:p>
          <w:p w14:paraId="4B3CCA16" w14:textId="1543E6E5" w:rsidR="00E8623E" w:rsidRPr="00E8623E" w:rsidRDefault="00E8623E" w:rsidP="00E8623E">
            <w:pPr>
              <w:keepNext/>
            </w:pPr>
            <w:r>
              <w:rPr>
                <w:noProof/>
              </w:rPr>
              <w:lastRenderedPageBreak/>
              <w:drawing>
                <wp:inline distT="0" distB="0" distL="0" distR="0" wp14:anchorId="0E8DA863" wp14:editId="6B819735">
                  <wp:extent cx="5092065" cy="1421765"/>
                  <wp:effectExtent l="0" t="0" r="0" b="6985"/>
                  <wp:docPr id="472030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30437" name=""/>
                          <pic:cNvPicPr/>
                        </pic:nvPicPr>
                        <pic:blipFill>
                          <a:blip r:embed="rId14"/>
                          <a:stretch>
                            <a:fillRect/>
                          </a:stretch>
                        </pic:blipFill>
                        <pic:spPr>
                          <a:xfrm>
                            <a:off x="0" y="0"/>
                            <a:ext cx="5092065" cy="1421765"/>
                          </a:xfrm>
                          <a:prstGeom prst="rect">
                            <a:avLst/>
                          </a:prstGeom>
                        </pic:spPr>
                      </pic:pic>
                    </a:graphicData>
                  </a:graphic>
                </wp:inline>
              </w:drawing>
            </w:r>
          </w:p>
          <w:p w14:paraId="66D70D81" w14:textId="77777777" w:rsidR="00E8623E" w:rsidRPr="00E8623E" w:rsidRDefault="00E8623E" w:rsidP="00E8623E"/>
          <w:p w14:paraId="632DFE54" w14:textId="57CC7B17" w:rsidR="00E8623E" w:rsidRDefault="00E8623E" w:rsidP="00E8623E">
            <w:r w:rsidRPr="00E8623E">
              <w:t>从实测</w:t>
            </w:r>
            <w:proofErr w:type="gramStart"/>
            <w:r w:rsidRPr="00E8623E">
              <w:t>首解时间</w:t>
            </w:r>
            <w:proofErr w:type="gramEnd"/>
            <w:r w:rsidRPr="00E8623E">
              <w:t>看，两种算法在这些随机平面图上都很快，这是因为生成的平面图结构较规则，并且按当前顶点顺序很早就能找到合法</w:t>
            </w:r>
            <w:r w:rsidRPr="00E8623E">
              <w:t xml:space="preserve"> 4 </w:t>
            </w:r>
            <w:r w:rsidRPr="00E8623E">
              <w:t>色解。但从搜索空间看，朴素暴力法的完整枚举规模随</w:t>
            </w:r>
            <w:r w:rsidRPr="00E8623E">
              <w:t xml:space="preserve"> </w:t>
            </w:r>
            <m:oMath>
              <m:r>
                <w:rPr>
                  <w:rFonts w:ascii="Cambria Math" w:hAnsi="Cambria Math"/>
                </w:rPr>
                <m:t>n</m:t>
              </m:r>
            </m:oMath>
            <w:r w:rsidRPr="00E8623E">
              <w:t xml:space="preserve"> </w:t>
            </w:r>
            <w:r w:rsidRPr="00E8623E">
              <w:t>按</w:t>
            </w:r>
            <w:r w:rsidRPr="00E8623E">
              <w:t xml:space="preserve"> </w:t>
            </w:r>
            <m:oMath>
              <m:sSup>
                <m:sSupPr>
                  <m:ctrlPr>
                    <w:rPr>
                      <w:rFonts w:ascii="Cambria Math" w:hAnsi="Cambria Math"/>
                      <w:i/>
                    </w:rPr>
                  </m:ctrlPr>
                </m:sSupPr>
                <m:e>
                  <m:r>
                    <w:rPr>
                      <w:rFonts w:ascii="Cambria Math" w:hAnsi="Cambria Math"/>
                    </w:rPr>
                    <m:t>4</m:t>
                  </m:r>
                </m:e>
                <m:sup>
                  <m:r>
                    <w:rPr>
                      <w:rFonts w:ascii="Cambria Math" w:hAnsi="Cambria Math"/>
                    </w:rPr>
                    <m:t>n</m:t>
                  </m:r>
                </m:sup>
              </m:sSup>
            </m:oMath>
            <w:r w:rsidRPr="00E8623E">
              <w:t xml:space="preserve"> </w:t>
            </w:r>
            <w:r w:rsidRPr="00E8623E">
              <w:t>指数增长。例如</w:t>
            </w:r>
            <w:r w:rsidRPr="00E8623E">
              <w:t xml:space="preserve"> </w:t>
            </w:r>
            <m:oMath>
              <m:r>
                <w:rPr>
                  <w:rFonts w:ascii="Cambria Math" w:hAnsi="Cambria Math"/>
                </w:rPr>
                <m:t>n=32</m:t>
              </m:r>
            </m:oMath>
            <w:r w:rsidRPr="00E8623E">
              <w:t xml:space="preserve"> </w:t>
            </w:r>
            <w:r w:rsidRPr="00E8623E">
              <w:t>时完整空间已达</w:t>
            </w:r>
            <w:r w:rsidRPr="00E8623E">
              <w:t xml:space="preserve"> </w:t>
            </w:r>
            <m:oMath>
              <m:r>
                <w:rPr>
                  <w:rFonts w:ascii="Cambria Math" w:hAnsi="Cambria Math"/>
                </w:rPr>
                <m:t>1.845</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19</m:t>
                  </m:r>
                </m:sup>
              </m:sSup>
            </m:oMath>
            <w:r w:rsidRPr="00E8623E">
              <w:t>，外推搜索时间达到</w:t>
            </w:r>
            <w:r w:rsidRPr="00E8623E">
              <w:t xml:space="preserve"> </w:t>
            </w:r>
            <m:oMath>
              <m:r>
                <w:rPr>
                  <w:rFonts w:ascii="Cambria Math" w:hAnsi="Cambria Math"/>
                </w:rPr>
                <m:t>1.102</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13</m:t>
                  </m:r>
                </m:sup>
              </m:sSup>
            </m:oMath>
            <w:r w:rsidRPr="00E8623E">
              <w:t xml:space="preserve"> </w:t>
            </w:r>
            <w:r w:rsidRPr="00E8623E">
              <w:t>秒量级。</w:t>
            </w:r>
            <w:r w:rsidRPr="00E8623E">
              <w:t xml:space="preserve">DSATUR </w:t>
            </w:r>
            <w:r w:rsidRPr="00E8623E">
              <w:t>虽然最坏情况下</w:t>
            </w:r>
            <w:proofErr w:type="gramStart"/>
            <w:r w:rsidRPr="00E8623E">
              <w:t>仍是指数</w:t>
            </w:r>
            <w:proofErr w:type="gramEnd"/>
            <w:r w:rsidRPr="00E8623E">
              <w:t>复杂度，但在本实验中赋值次数基本等于顶点数，说明其</w:t>
            </w:r>
            <w:r w:rsidRPr="00E8623E">
              <w:t>“</w:t>
            </w:r>
            <w:r w:rsidRPr="00E8623E">
              <w:t>优先处理约束最紧顶点</w:t>
            </w:r>
            <w:r w:rsidRPr="00E8623E">
              <w:t>”</w:t>
            </w:r>
            <w:r w:rsidRPr="00E8623E">
              <w:t>的策略有效降低了实际搜索量。</w:t>
            </w:r>
          </w:p>
          <w:p w14:paraId="21692B41" w14:textId="77777777" w:rsidR="00E8623E" w:rsidRDefault="00E8623E" w:rsidP="00E8623E"/>
          <w:p w14:paraId="233DADE4" w14:textId="34A15BD5" w:rsidR="00E8623E" w:rsidRDefault="00E8623E" w:rsidP="00E8623E">
            <w:pPr>
              <w:rPr>
                <w:b/>
                <w:bCs/>
              </w:rPr>
            </w:pPr>
            <w:r w:rsidRPr="00E8623E">
              <w:rPr>
                <w:b/>
                <w:bCs/>
              </w:rPr>
              <w:t xml:space="preserve">4.3 </w:t>
            </w:r>
            <w:r w:rsidRPr="00E8623E">
              <w:rPr>
                <w:b/>
                <w:bCs/>
              </w:rPr>
              <w:t>三个</w:t>
            </w:r>
            <w:r w:rsidRPr="00E8623E">
              <w:rPr>
                <w:b/>
                <w:bCs/>
              </w:rPr>
              <w:t xml:space="preserve"> 450 </w:t>
            </w:r>
            <w:r w:rsidRPr="00E8623E">
              <w:rPr>
                <w:b/>
                <w:bCs/>
              </w:rPr>
              <w:t>顶点地图数据着色结果</w:t>
            </w:r>
          </w:p>
          <w:p w14:paraId="609FECED" w14:textId="77777777" w:rsidR="00777779" w:rsidRPr="00E8623E" w:rsidRDefault="00777779" w:rsidP="00E8623E">
            <w:pPr>
              <w:rPr>
                <w:rFonts w:hint="eastAsia"/>
              </w:rPr>
            </w:pPr>
          </w:p>
          <w:p w14:paraId="3B2FAF5B" w14:textId="1FA75F60" w:rsidR="00E8623E" w:rsidRDefault="00E8623E" w:rsidP="0095654B">
            <w:pPr>
              <w:ind w:firstLineChars="200" w:firstLine="420"/>
            </w:pPr>
            <w:r w:rsidRPr="00E8623E">
              <w:t>对</w:t>
            </w:r>
            <w:r>
              <w:rPr>
                <w:rFonts w:hint="eastAsia"/>
              </w:rPr>
              <w:t>实验</w:t>
            </w:r>
            <w:r w:rsidRPr="00E8623E">
              <w:t>三个</w:t>
            </w:r>
            <w:r w:rsidRPr="00E8623E">
              <w:t xml:space="preserve"> .col </w:t>
            </w:r>
            <w:r w:rsidRPr="00E8623E">
              <w:t>文件分别使用指定颜色数进行着色，算法采用</w:t>
            </w:r>
            <w:r w:rsidRPr="00E8623E">
              <w:t xml:space="preserve"> </w:t>
            </w:r>
            <w:proofErr w:type="spellStart"/>
            <w:r w:rsidRPr="00E8623E">
              <w:t>TabuCol</w:t>
            </w:r>
            <w:proofErr w:type="spellEnd"/>
            <w:r w:rsidRPr="00E8623E">
              <w:t xml:space="preserve"> </w:t>
            </w:r>
            <w:r w:rsidRPr="00E8623E">
              <w:t>局部搜索</w:t>
            </w:r>
            <w:r w:rsidR="00C558BD">
              <w:rPr>
                <w:rFonts w:hint="eastAsia"/>
              </w:rPr>
              <w:t>,</w:t>
            </w:r>
            <w:r w:rsidR="00C558BD">
              <w:rPr>
                <w:rFonts w:hint="eastAsia"/>
              </w:rPr>
              <w:t>找出首</w:t>
            </w:r>
            <w:proofErr w:type="gramStart"/>
            <w:r w:rsidR="00C558BD">
              <w:rPr>
                <w:rFonts w:hint="eastAsia"/>
              </w:rPr>
              <w:t>个</w:t>
            </w:r>
            <w:proofErr w:type="gramEnd"/>
            <w:r w:rsidR="00C558BD">
              <w:rPr>
                <w:rFonts w:hint="eastAsia"/>
              </w:rPr>
              <w:t>解。</w:t>
            </w:r>
            <w:r w:rsidRPr="00E8623E">
              <w:t>结果如</w:t>
            </w:r>
            <w:r w:rsidR="004961FB">
              <w:rPr>
                <w:rFonts w:hint="eastAsia"/>
              </w:rPr>
              <w:t>表</w:t>
            </w:r>
            <w:r w:rsidR="004961FB">
              <w:rPr>
                <w:rFonts w:hint="eastAsia"/>
              </w:rPr>
              <w:t>6</w:t>
            </w:r>
            <w:r w:rsidR="004961FB">
              <w:rPr>
                <w:rFonts w:hint="eastAsia"/>
              </w:rPr>
              <w:t>所示</w:t>
            </w:r>
            <w:r w:rsidRPr="00E8623E">
              <w:t>：</w:t>
            </w:r>
          </w:p>
          <w:p w14:paraId="0FDAA2E3" w14:textId="77777777" w:rsidR="006F75A4" w:rsidRPr="00E8623E" w:rsidRDefault="006F75A4" w:rsidP="0095654B">
            <w:pPr>
              <w:ind w:firstLineChars="200" w:firstLine="420"/>
            </w:pPr>
          </w:p>
          <w:p w14:paraId="09C1BAAA" w14:textId="7A36AA29" w:rsidR="00E8623E" w:rsidRPr="00E8623E" w:rsidRDefault="0095654B" w:rsidP="00E8623E">
            <w:r>
              <w:rPr>
                <w:noProof/>
              </w:rPr>
              <w:drawing>
                <wp:inline distT="0" distB="0" distL="0" distR="0" wp14:anchorId="1E2AD75D" wp14:editId="6C94D6FC">
                  <wp:extent cx="5092065" cy="1332865"/>
                  <wp:effectExtent l="0" t="0" r="0" b="635"/>
                  <wp:docPr id="1855132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32582" name=""/>
                          <pic:cNvPicPr/>
                        </pic:nvPicPr>
                        <pic:blipFill>
                          <a:blip r:embed="rId15"/>
                          <a:stretch>
                            <a:fillRect/>
                          </a:stretch>
                        </pic:blipFill>
                        <pic:spPr>
                          <a:xfrm>
                            <a:off x="0" y="0"/>
                            <a:ext cx="5092065" cy="1332865"/>
                          </a:xfrm>
                          <a:prstGeom prst="rect">
                            <a:avLst/>
                          </a:prstGeom>
                        </pic:spPr>
                      </pic:pic>
                    </a:graphicData>
                  </a:graphic>
                </wp:inline>
              </w:drawing>
            </w:r>
          </w:p>
          <w:p w14:paraId="3819CAA1" w14:textId="77777777" w:rsidR="00777779" w:rsidRDefault="00777779" w:rsidP="00E8623E"/>
          <w:p w14:paraId="6822BB1C" w14:textId="2C50F027" w:rsidR="00E8623E" w:rsidRDefault="00E8623E" w:rsidP="00E8623E">
            <w:r w:rsidRPr="00E8623E">
              <w:t>三个实例均得到</w:t>
            </w:r>
            <w:r w:rsidRPr="00E8623E">
              <w:t xml:space="preserve"> 0 </w:t>
            </w:r>
            <w:r w:rsidRPr="00E8623E">
              <w:t>冲突合法染色。</w:t>
            </w:r>
            <w:r w:rsidRPr="00E8623E">
              <w:t xml:space="preserve">le450_15b </w:t>
            </w:r>
            <w:r w:rsidRPr="00E8623E">
              <w:t>的边数最多，且指定为</w:t>
            </w:r>
            <w:r w:rsidRPr="00E8623E">
              <w:t xml:space="preserve"> 15 </w:t>
            </w:r>
            <w:r w:rsidRPr="00E8623E">
              <w:t>色，实验中耗时最长；</w:t>
            </w:r>
            <w:r w:rsidRPr="00E8623E">
              <w:t xml:space="preserve">le450_25a </w:t>
            </w:r>
            <w:r w:rsidRPr="00E8623E">
              <w:t>虽然边数也多，但可用颜色数更多，约束相对宽松，贪心初始</w:t>
            </w:r>
            <w:proofErr w:type="gramStart"/>
            <w:r w:rsidRPr="00E8623E">
              <w:t>解已经</w:t>
            </w:r>
            <w:proofErr w:type="gramEnd"/>
            <w:r w:rsidRPr="00E8623E">
              <w:t>非常接近合法解，因此局部搜索很快收敛。</w:t>
            </w:r>
            <w:r w:rsidRPr="00E8623E">
              <w:t xml:space="preserve">le450_5a </w:t>
            </w:r>
            <w:r w:rsidRPr="00E8623E">
              <w:t>使用颜色数最少，但边数少于另外两个数据，最终也能在较短时间内得到合法解。</w:t>
            </w:r>
          </w:p>
          <w:p w14:paraId="680F8B4A" w14:textId="77777777" w:rsidR="006C4556" w:rsidRPr="00E8623E" w:rsidRDefault="006C4556" w:rsidP="00E8623E">
            <w:pPr>
              <w:rPr>
                <w:rFonts w:hint="eastAsia"/>
              </w:rPr>
            </w:pPr>
          </w:p>
          <w:p w14:paraId="436E381A" w14:textId="080B3E65" w:rsidR="00324E33" w:rsidRPr="00324E33" w:rsidRDefault="006C4556" w:rsidP="00324E33">
            <w:pPr>
              <w:jc w:val="center"/>
              <w:rPr>
                <w:rFonts w:hint="eastAsia"/>
                <w:b/>
                <w:bCs/>
              </w:rPr>
            </w:pPr>
            <w:r w:rsidRPr="006C4556">
              <w:rPr>
                <w:rFonts w:hint="eastAsia"/>
                <w:b/>
                <w:bCs/>
              </w:rPr>
              <w:t>表</w:t>
            </w:r>
            <w:r w:rsidRPr="006C4556">
              <w:rPr>
                <w:rFonts w:hint="eastAsia"/>
                <w:b/>
                <w:bCs/>
              </w:rPr>
              <w:t xml:space="preserve">7 </w:t>
            </w:r>
            <w:r w:rsidRPr="006C4556">
              <w:rPr>
                <w:b/>
                <w:bCs/>
              </w:rPr>
              <w:t xml:space="preserve">DSATUR </w:t>
            </w:r>
            <w:r w:rsidRPr="006C4556">
              <w:rPr>
                <w:b/>
                <w:bCs/>
              </w:rPr>
              <w:t>回溯枚举全部解的耗时（超时</w:t>
            </w:r>
            <w:r w:rsidRPr="006C4556">
              <w:rPr>
                <w:b/>
                <w:bCs/>
              </w:rPr>
              <w:t xml:space="preserve"> 300s</w:t>
            </w:r>
            <w:r w:rsidRPr="006C4556">
              <w:rPr>
                <w:b/>
                <w:bCs/>
              </w:rPr>
              <w:t>）</w:t>
            </w:r>
          </w:p>
          <w:p w14:paraId="72A791D1" w14:textId="43E85769" w:rsidR="00161080" w:rsidRPr="00E8623E" w:rsidRDefault="006C4556" w:rsidP="00E8623E">
            <w:r>
              <w:rPr>
                <w:noProof/>
              </w:rPr>
              <w:drawing>
                <wp:inline distT="0" distB="0" distL="0" distR="0" wp14:anchorId="7393B62B" wp14:editId="04C0972C">
                  <wp:extent cx="5092065" cy="1465580"/>
                  <wp:effectExtent l="0" t="0" r="0" b="1270"/>
                  <wp:docPr id="1810991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91877" name=""/>
                          <pic:cNvPicPr/>
                        </pic:nvPicPr>
                        <pic:blipFill>
                          <a:blip r:embed="rId16"/>
                          <a:stretch>
                            <a:fillRect/>
                          </a:stretch>
                        </pic:blipFill>
                        <pic:spPr>
                          <a:xfrm>
                            <a:off x="0" y="0"/>
                            <a:ext cx="5092065" cy="1465580"/>
                          </a:xfrm>
                          <a:prstGeom prst="rect">
                            <a:avLst/>
                          </a:prstGeom>
                        </pic:spPr>
                      </pic:pic>
                    </a:graphicData>
                  </a:graphic>
                </wp:inline>
              </w:drawing>
            </w:r>
          </w:p>
          <w:p w14:paraId="269ED3C9" w14:textId="77777777" w:rsidR="00324E33" w:rsidRDefault="00324E33" w:rsidP="00161080">
            <w:pPr>
              <w:rPr>
                <w:b/>
                <w:bCs/>
              </w:rPr>
            </w:pPr>
          </w:p>
          <w:p w14:paraId="21BB64BC" w14:textId="05A85A5A" w:rsidR="00161080" w:rsidRDefault="00161080" w:rsidP="00161080">
            <w:pPr>
              <w:rPr>
                <w:b/>
                <w:bCs/>
              </w:rPr>
            </w:pPr>
            <w:r w:rsidRPr="00161080">
              <w:rPr>
                <w:b/>
                <w:bCs/>
              </w:rPr>
              <w:lastRenderedPageBreak/>
              <w:t xml:space="preserve">4.4 </w:t>
            </w:r>
            <w:r w:rsidRPr="00161080">
              <w:rPr>
                <w:b/>
                <w:bCs/>
              </w:rPr>
              <w:t>随机平面图规模效率分析</w:t>
            </w:r>
          </w:p>
          <w:p w14:paraId="39997E85" w14:textId="77777777" w:rsidR="00777779" w:rsidRPr="00161080" w:rsidRDefault="00777779" w:rsidP="00161080">
            <w:pPr>
              <w:rPr>
                <w:rFonts w:hint="eastAsia"/>
              </w:rPr>
            </w:pPr>
          </w:p>
          <w:p w14:paraId="2D14387F" w14:textId="71D384E8" w:rsidR="00161080" w:rsidRPr="00161080" w:rsidRDefault="00161080" w:rsidP="00161080">
            <w:pPr>
              <w:ind w:firstLineChars="200" w:firstLine="420"/>
            </w:pPr>
            <w:r w:rsidRPr="00161080">
              <w:t>随机平面图使用</w:t>
            </w:r>
            <w:r w:rsidRPr="00161080">
              <w:t xml:space="preserve"> DSATUR </w:t>
            </w:r>
            <w:r w:rsidRPr="00161080">
              <w:t>回溯进行</w:t>
            </w:r>
            <w:r w:rsidRPr="00161080">
              <w:t xml:space="preserve"> 4 </w:t>
            </w:r>
            <w:r w:rsidRPr="00161080">
              <w:t>色填色。实验规模从</w:t>
            </w:r>
            <w:r w:rsidRPr="00161080">
              <w:t xml:space="preserve"> </w:t>
            </w:r>
            <w:r w:rsidR="00AF5ECC">
              <w:rPr>
                <w:rFonts w:hint="eastAsia"/>
              </w:rPr>
              <w:t>50</w:t>
            </w:r>
            <w:r w:rsidRPr="00161080">
              <w:t xml:space="preserve"> </w:t>
            </w:r>
            <w:proofErr w:type="gramStart"/>
            <w:r w:rsidRPr="00161080">
              <w:t>个</w:t>
            </w:r>
            <w:proofErr w:type="gramEnd"/>
            <w:r w:rsidRPr="00161080">
              <w:t>顶点增加到</w:t>
            </w:r>
            <w:r w:rsidRPr="00161080">
              <w:t xml:space="preserve"> </w:t>
            </w:r>
            <w:r w:rsidR="00AF5ECC">
              <w:rPr>
                <w:rFonts w:hint="eastAsia"/>
              </w:rPr>
              <w:t>12800</w:t>
            </w:r>
            <w:r w:rsidRPr="00161080">
              <w:t xml:space="preserve"> </w:t>
            </w:r>
            <w:proofErr w:type="gramStart"/>
            <w:r w:rsidRPr="00161080">
              <w:t>个</w:t>
            </w:r>
            <w:proofErr w:type="gramEnd"/>
            <w:r w:rsidRPr="00161080">
              <w:t>顶点，结果如</w:t>
            </w:r>
            <w:r w:rsidR="00D633D2">
              <w:rPr>
                <w:rFonts w:hint="eastAsia"/>
              </w:rPr>
              <w:t>表</w:t>
            </w:r>
            <w:r w:rsidR="006C4556">
              <w:rPr>
                <w:rFonts w:hint="eastAsia"/>
              </w:rPr>
              <w:t>9</w:t>
            </w:r>
            <w:r w:rsidR="00D633D2">
              <w:rPr>
                <w:rFonts w:hint="eastAsia"/>
              </w:rPr>
              <w:t>所示</w:t>
            </w:r>
            <w:r w:rsidRPr="00161080">
              <w:t>：</w:t>
            </w:r>
          </w:p>
          <w:p w14:paraId="441538EF" w14:textId="77777777" w:rsidR="00E631C9" w:rsidRDefault="00E631C9" w:rsidP="00E631C9">
            <w:pPr>
              <w:rPr>
                <w:rFonts w:hint="eastAsia"/>
              </w:rPr>
            </w:pPr>
          </w:p>
          <w:p w14:paraId="7D35F70C" w14:textId="77777777" w:rsidR="00E631C9" w:rsidRPr="006C4556" w:rsidRDefault="00E631C9" w:rsidP="00E631C9">
            <w:pPr>
              <w:jc w:val="center"/>
              <w:rPr>
                <w:rFonts w:hint="eastAsia"/>
                <w:b/>
                <w:bCs/>
              </w:rPr>
            </w:pPr>
            <w:r w:rsidRPr="006C4556">
              <w:rPr>
                <w:rFonts w:hint="eastAsia"/>
                <w:b/>
                <w:bCs/>
              </w:rPr>
              <w:t>表</w:t>
            </w:r>
            <w:r w:rsidRPr="006C4556">
              <w:rPr>
                <w:rFonts w:hint="eastAsia"/>
                <w:b/>
                <w:bCs/>
              </w:rPr>
              <w:t xml:space="preserve">9 </w:t>
            </w:r>
            <w:r w:rsidRPr="006C4556">
              <w:rPr>
                <w:b/>
                <w:bCs/>
              </w:rPr>
              <w:t>随机</w:t>
            </w:r>
            <w:r w:rsidRPr="006C4556">
              <w:rPr>
                <w:b/>
                <w:bCs/>
              </w:rPr>
              <w:t xml:space="preserve"> Apollonian </w:t>
            </w:r>
            <w:r w:rsidRPr="006C4556">
              <w:rPr>
                <w:b/>
                <w:bCs/>
              </w:rPr>
              <w:t>平面图</w:t>
            </w:r>
            <w:r w:rsidRPr="006C4556">
              <w:rPr>
                <w:b/>
                <w:bCs/>
              </w:rPr>
              <w:t xml:space="preserve"> DSATUR 4-</w:t>
            </w:r>
            <w:r w:rsidRPr="006C4556">
              <w:rPr>
                <w:b/>
                <w:bCs/>
              </w:rPr>
              <w:t>着色效率</w:t>
            </w:r>
          </w:p>
          <w:p w14:paraId="1A53797A" w14:textId="77777777" w:rsidR="00E631C9" w:rsidRDefault="00E631C9" w:rsidP="00E631C9">
            <w:pPr>
              <w:jc w:val="center"/>
            </w:pPr>
            <w:r>
              <w:rPr>
                <w:noProof/>
              </w:rPr>
              <w:drawing>
                <wp:inline distT="0" distB="0" distL="0" distR="0" wp14:anchorId="253C695D" wp14:editId="19A2E530">
                  <wp:extent cx="5092065" cy="2453640"/>
                  <wp:effectExtent l="0" t="0" r="0" b="3810"/>
                  <wp:docPr id="14177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1030" name=""/>
                          <pic:cNvPicPr/>
                        </pic:nvPicPr>
                        <pic:blipFill>
                          <a:blip r:embed="rId17"/>
                          <a:stretch>
                            <a:fillRect/>
                          </a:stretch>
                        </pic:blipFill>
                        <pic:spPr>
                          <a:xfrm>
                            <a:off x="0" y="0"/>
                            <a:ext cx="5092065" cy="2453640"/>
                          </a:xfrm>
                          <a:prstGeom prst="rect">
                            <a:avLst/>
                          </a:prstGeom>
                        </pic:spPr>
                      </pic:pic>
                    </a:graphicData>
                  </a:graphic>
                </wp:inline>
              </w:drawing>
            </w:r>
          </w:p>
          <w:p w14:paraId="3936AB19" w14:textId="7E784750" w:rsidR="00E8623E" w:rsidRPr="00E8623E" w:rsidRDefault="00E8623E" w:rsidP="00E8623E">
            <w:pPr>
              <w:rPr>
                <w:rFonts w:hint="eastAsia"/>
              </w:rPr>
            </w:pPr>
          </w:p>
          <w:p w14:paraId="7BF1ECBC" w14:textId="65687696" w:rsidR="00161080" w:rsidRDefault="00161080" w:rsidP="00161080">
            <w:r w:rsidRPr="00161080">
              <w:t>所有随机平面图均用</w:t>
            </w:r>
            <w:r w:rsidRPr="00161080">
              <w:t xml:space="preserve"> 4 </w:t>
            </w:r>
            <w:proofErr w:type="gramStart"/>
            <w:r w:rsidRPr="00161080">
              <w:t>色成功</w:t>
            </w:r>
            <w:proofErr w:type="gramEnd"/>
            <w:r w:rsidRPr="00161080">
              <w:t>着色，</w:t>
            </w:r>
            <w:proofErr w:type="gramStart"/>
            <w:r w:rsidRPr="00161080">
              <w:t>符合四</w:t>
            </w:r>
            <w:proofErr w:type="gramEnd"/>
            <w:r w:rsidRPr="00161080">
              <w:t>色定理。随着顶点数和</w:t>
            </w:r>
            <w:proofErr w:type="gramStart"/>
            <w:r w:rsidRPr="00161080">
              <w:t>边</w:t>
            </w:r>
            <w:proofErr w:type="gramEnd"/>
            <w:r w:rsidRPr="00161080">
              <w:t>数增加，运行时间整体上升。由于本实验生成的是增量三角剖分平面图，</w:t>
            </w:r>
            <w:proofErr w:type="gramStart"/>
            <w:r w:rsidRPr="00161080">
              <w:t>图结构</w:t>
            </w:r>
            <w:proofErr w:type="gramEnd"/>
            <w:r w:rsidRPr="00161080">
              <w:t>具有较强规律性，</w:t>
            </w:r>
            <w:r w:rsidRPr="00161080">
              <w:t xml:space="preserve">DSATUR </w:t>
            </w:r>
            <w:r w:rsidRPr="00161080">
              <w:t>每次选择的顶点很快得到可行颜色，赋值次数与顶点数近似相等。因此在本实验范围内，耗时增长较平缓。</w:t>
            </w:r>
            <w:r w:rsidR="002E720A">
              <w:rPr>
                <w:rFonts w:hint="eastAsia"/>
              </w:rPr>
              <w:t>可视化如图</w:t>
            </w:r>
            <w:r w:rsidR="002E720A">
              <w:rPr>
                <w:rFonts w:hint="eastAsia"/>
              </w:rPr>
              <w:t>1</w:t>
            </w:r>
            <w:r w:rsidR="002E720A">
              <w:rPr>
                <w:rFonts w:hint="eastAsia"/>
              </w:rPr>
              <w:t>、图</w:t>
            </w:r>
            <w:r w:rsidR="002E720A">
              <w:rPr>
                <w:rFonts w:hint="eastAsia"/>
              </w:rPr>
              <w:t>2</w:t>
            </w:r>
            <w:r w:rsidR="002E720A">
              <w:rPr>
                <w:rFonts w:hint="eastAsia"/>
              </w:rPr>
              <w:t>：</w:t>
            </w:r>
          </w:p>
          <w:p w14:paraId="2983BC2A" w14:textId="1349A03A" w:rsidR="00161080" w:rsidRDefault="00F106D7" w:rsidP="008F1F49">
            <w:pPr>
              <w:keepNext/>
              <w:jc w:val="center"/>
              <w:rPr>
                <w:rFonts w:hint="eastAsia"/>
              </w:rPr>
            </w:pPr>
            <w:r w:rsidRPr="00F106D7">
              <w:drawing>
                <wp:inline distT="0" distB="0" distL="0" distR="0" wp14:anchorId="55B7A075" wp14:editId="62D3405B">
                  <wp:extent cx="5092065" cy="3182620"/>
                  <wp:effectExtent l="0" t="0" r="0" b="0"/>
                  <wp:docPr id="3367314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2065" cy="3182620"/>
                          </a:xfrm>
                          <a:prstGeom prst="rect">
                            <a:avLst/>
                          </a:prstGeom>
                          <a:noFill/>
                          <a:ln>
                            <a:noFill/>
                          </a:ln>
                        </pic:spPr>
                      </pic:pic>
                    </a:graphicData>
                  </a:graphic>
                </wp:inline>
              </w:drawing>
            </w:r>
          </w:p>
          <w:p w14:paraId="174D539C" w14:textId="4C4DA877" w:rsidR="00161080" w:rsidRDefault="00161080" w:rsidP="00161080">
            <w:pPr>
              <w:pStyle w:val="a8"/>
              <w:jc w:val="center"/>
              <w:rPr>
                <w:rFonts w:hint="eastAsia"/>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4C0238">
              <w:rPr>
                <w:rFonts w:hint="eastAsia"/>
                <w:noProof/>
              </w:rPr>
              <w:t>1</w:t>
            </w:r>
            <w:r>
              <w:fldChar w:fldCharType="end"/>
            </w:r>
            <w:r>
              <w:rPr>
                <w:rFonts w:hint="eastAsia"/>
              </w:rPr>
              <w:t xml:space="preserve"> </w:t>
            </w:r>
            <w:r w:rsidRPr="00161080">
              <w:t>运行时间与</w:t>
            </w:r>
            <w:proofErr w:type="gramStart"/>
            <w:r w:rsidRPr="00161080">
              <w:t>图规模</w:t>
            </w:r>
            <w:proofErr w:type="gramEnd"/>
            <w:r>
              <w:rPr>
                <w:rFonts w:hint="eastAsia"/>
              </w:rPr>
              <w:t>关系</w:t>
            </w:r>
          </w:p>
          <w:p w14:paraId="21DCD971" w14:textId="77777777" w:rsidR="000F20D7" w:rsidRPr="000F20D7" w:rsidRDefault="000F20D7" w:rsidP="000F20D7"/>
          <w:p w14:paraId="6883C739" w14:textId="43DCD3AA" w:rsidR="00146727" w:rsidRPr="00146727" w:rsidRDefault="00146727" w:rsidP="00146727">
            <w:pPr>
              <w:keepNext/>
              <w:jc w:val="center"/>
            </w:pPr>
            <w:r w:rsidRPr="00146727">
              <w:lastRenderedPageBreak/>
              <w:drawing>
                <wp:inline distT="0" distB="0" distL="0" distR="0" wp14:anchorId="41B8C5A9" wp14:editId="74E30251">
                  <wp:extent cx="5092065" cy="3182620"/>
                  <wp:effectExtent l="0" t="0" r="0" b="0"/>
                  <wp:docPr id="852847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2065" cy="3182620"/>
                          </a:xfrm>
                          <a:prstGeom prst="rect">
                            <a:avLst/>
                          </a:prstGeom>
                          <a:noFill/>
                          <a:ln>
                            <a:noFill/>
                          </a:ln>
                        </pic:spPr>
                      </pic:pic>
                    </a:graphicData>
                  </a:graphic>
                </wp:inline>
              </w:drawing>
            </w:r>
          </w:p>
          <w:p w14:paraId="067F00BC" w14:textId="00E49869" w:rsidR="00161080" w:rsidRDefault="00161080" w:rsidP="00161080">
            <w:pPr>
              <w:keepNext/>
            </w:pPr>
          </w:p>
          <w:p w14:paraId="622B94A6" w14:textId="5D421BC3" w:rsidR="00E8623E" w:rsidRDefault="00161080" w:rsidP="00161080">
            <w:pPr>
              <w:pStyle w:val="a8"/>
              <w:jc w:val="center"/>
              <w:rPr>
                <w:rFonts w:hint="eastAsia"/>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4C0238">
              <w:rPr>
                <w:rFonts w:hint="eastAsia"/>
                <w:noProof/>
              </w:rPr>
              <w:t>2</w:t>
            </w:r>
            <w:r>
              <w:fldChar w:fldCharType="end"/>
            </w:r>
            <w:r>
              <w:rPr>
                <w:rFonts w:hint="eastAsia"/>
              </w:rPr>
              <w:t xml:space="preserve"> </w:t>
            </w:r>
            <w:r w:rsidRPr="00161080">
              <w:t>随机平面图边数随顶点数增长</w:t>
            </w:r>
          </w:p>
          <w:p w14:paraId="5DEE5D62" w14:textId="77777777" w:rsidR="00E8623E" w:rsidRPr="00E8623E" w:rsidRDefault="00E8623E" w:rsidP="00E8623E"/>
          <w:p w14:paraId="7209518A" w14:textId="0DEBC670" w:rsidR="00BA41C2" w:rsidRDefault="00BA41C2" w:rsidP="00BA41C2">
            <w:pPr>
              <w:rPr>
                <w:b/>
                <w:bCs/>
              </w:rPr>
            </w:pPr>
            <w:r>
              <w:rPr>
                <w:rFonts w:hint="eastAsia"/>
                <w:b/>
                <w:bCs/>
              </w:rPr>
              <w:t>4.</w:t>
            </w:r>
            <w:r w:rsidRPr="00BA41C2">
              <w:rPr>
                <w:b/>
                <w:bCs/>
              </w:rPr>
              <w:t xml:space="preserve">5 </w:t>
            </w:r>
            <w:r w:rsidRPr="00BA41C2">
              <w:rPr>
                <w:b/>
                <w:bCs/>
              </w:rPr>
              <w:t>理论算法与本实验算法的关系</w:t>
            </w:r>
          </w:p>
          <w:p w14:paraId="6AEE8331" w14:textId="77777777" w:rsidR="00777779" w:rsidRPr="00BA41C2" w:rsidRDefault="00777779" w:rsidP="00BA41C2">
            <w:pPr>
              <w:rPr>
                <w:rFonts w:hint="eastAsia"/>
              </w:rPr>
            </w:pPr>
          </w:p>
          <w:p w14:paraId="503BD8EC" w14:textId="45C04833" w:rsidR="00BA41C2" w:rsidRDefault="00BA41C2" w:rsidP="00BA41C2">
            <w:pPr>
              <w:rPr>
                <w:b/>
                <w:bCs/>
              </w:rPr>
            </w:pPr>
            <w:r>
              <w:rPr>
                <w:rFonts w:hint="eastAsia"/>
                <w:b/>
                <w:bCs/>
              </w:rPr>
              <w:t>4.</w:t>
            </w:r>
            <w:r w:rsidRPr="00BA41C2">
              <w:rPr>
                <w:b/>
                <w:bCs/>
              </w:rPr>
              <w:t xml:space="preserve">5.1 </w:t>
            </w:r>
            <w:r w:rsidRPr="00BA41C2">
              <w:rPr>
                <w:b/>
                <w:bCs/>
              </w:rPr>
              <w:t>四色定理证明不是简单穷举</w:t>
            </w:r>
          </w:p>
          <w:p w14:paraId="2FBBA141" w14:textId="77777777" w:rsidR="00777779" w:rsidRPr="00BA41C2" w:rsidRDefault="00777779" w:rsidP="00BA41C2">
            <w:pPr>
              <w:rPr>
                <w:rFonts w:hint="eastAsia"/>
              </w:rPr>
            </w:pPr>
          </w:p>
          <w:p w14:paraId="78739583" w14:textId="7C9E96B4" w:rsidR="00BA41C2" w:rsidRPr="00BA41C2" w:rsidRDefault="00BA41C2" w:rsidP="00BA41C2">
            <w:pPr>
              <w:ind w:firstLineChars="200" w:firstLine="420"/>
            </w:pPr>
            <w:r w:rsidRPr="00BA41C2">
              <w:t>四色定理的计算机辅助证明并不是直接枚举所有地图。直接枚举所有平面图或所有着色方案都不可行，因为图数量和着色空间随顶点数快速爆炸。</w:t>
            </w:r>
            <w:r w:rsidRPr="00BA41C2">
              <w:t xml:space="preserve">Appel–Haken </w:t>
            </w:r>
            <w:r w:rsidRPr="00BA41C2">
              <w:t>证明和</w:t>
            </w:r>
            <w:r w:rsidRPr="00BA41C2">
              <w:t xml:space="preserve"> Robertson–Sanders–Seymour–Thomas </w:t>
            </w:r>
            <w:r w:rsidRPr="00BA41C2">
              <w:t>证明都采用</w:t>
            </w:r>
            <w:r w:rsidRPr="00BA41C2">
              <w:t>“</w:t>
            </w:r>
            <w:r w:rsidRPr="00BA41C2">
              <w:t>最小反例</w:t>
            </w:r>
            <w:r w:rsidRPr="00BA41C2">
              <w:t xml:space="preserve"> + </w:t>
            </w:r>
            <w:r w:rsidRPr="00BA41C2">
              <w:t>不可避免集</w:t>
            </w:r>
            <w:r w:rsidRPr="00BA41C2">
              <w:t xml:space="preserve"> + </w:t>
            </w:r>
            <w:r w:rsidRPr="00BA41C2">
              <w:t>可约构形</w:t>
            </w:r>
            <w:r w:rsidRPr="00BA41C2">
              <w:t>”</w:t>
            </w:r>
            <w:r w:rsidRPr="00BA41C2">
              <w:t>的路线：</w:t>
            </w:r>
          </w:p>
          <w:p w14:paraId="053BBC47" w14:textId="77777777" w:rsidR="00BA41C2" w:rsidRPr="00BA41C2" w:rsidRDefault="00BA41C2" w:rsidP="00BA41C2">
            <w:r w:rsidRPr="00BA41C2">
              <w:t xml:space="preserve">1. </w:t>
            </w:r>
            <w:r w:rsidRPr="00BA41C2">
              <w:t>假设存在不能</w:t>
            </w:r>
            <w:r w:rsidRPr="00BA41C2">
              <w:t xml:space="preserve"> 4 </w:t>
            </w:r>
            <w:r w:rsidRPr="00BA41C2">
              <w:t>色着色的最小平面图。</w:t>
            </w:r>
          </w:p>
          <w:p w14:paraId="5FB2A2AB" w14:textId="77777777" w:rsidR="00BA41C2" w:rsidRPr="00BA41C2" w:rsidRDefault="00BA41C2" w:rsidP="00BA41C2">
            <w:r w:rsidRPr="00BA41C2">
              <w:t xml:space="preserve">2. </w:t>
            </w:r>
            <w:r w:rsidRPr="00BA41C2">
              <w:t>证明这样的最小反例必须具有很强的结构限制。</w:t>
            </w:r>
          </w:p>
          <w:p w14:paraId="631760C5" w14:textId="77777777" w:rsidR="00BA41C2" w:rsidRPr="00BA41C2" w:rsidRDefault="00BA41C2" w:rsidP="00BA41C2">
            <w:r w:rsidRPr="00BA41C2">
              <w:t xml:space="preserve">3. </w:t>
            </w:r>
            <w:r w:rsidRPr="00BA41C2">
              <w:t>通过</w:t>
            </w:r>
            <w:r w:rsidRPr="00BA41C2">
              <w:t xml:space="preserve"> discharging </w:t>
            </w:r>
            <w:r w:rsidRPr="00BA41C2">
              <w:t>方法证明任意这种结构的</w:t>
            </w:r>
            <w:proofErr w:type="gramStart"/>
            <w:r w:rsidRPr="00BA41C2">
              <w:t>图必然</w:t>
            </w:r>
            <w:proofErr w:type="gramEnd"/>
            <w:r w:rsidRPr="00BA41C2">
              <w:t>包含某个有限集合中的构形。</w:t>
            </w:r>
          </w:p>
          <w:p w14:paraId="12E85FED" w14:textId="77777777" w:rsidR="00BA41C2" w:rsidRPr="00BA41C2" w:rsidRDefault="00BA41C2" w:rsidP="00BA41C2">
            <w:r w:rsidRPr="00BA41C2">
              <w:t xml:space="preserve">4. </w:t>
            </w:r>
            <w:r w:rsidRPr="00BA41C2">
              <w:t>逐一验证这些构形是可约的，即它们不可能出现在最小反例中。</w:t>
            </w:r>
          </w:p>
          <w:p w14:paraId="77B4D253" w14:textId="77777777" w:rsidR="00BA41C2" w:rsidRPr="00BA41C2" w:rsidRDefault="00BA41C2" w:rsidP="00BA41C2">
            <w:r w:rsidRPr="00BA41C2">
              <w:t xml:space="preserve">5. </w:t>
            </w:r>
            <w:r w:rsidRPr="00BA41C2">
              <w:t>得出最小反例不存在，因此任意平面图都可</w:t>
            </w:r>
            <w:r w:rsidRPr="00BA41C2">
              <w:t xml:space="preserve"> 4 </w:t>
            </w:r>
            <w:r w:rsidRPr="00BA41C2">
              <w:t>色着色。</w:t>
            </w:r>
          </w:p>
          <w:p w14:paraId="6EF5A213" w14:textId="77777777" w:rsidR="00BA41C2" w:rsidRPr="00BA41C2" w:rsidRDefault="00BA41C2" w:rsidP="00BA41C2"/>
          <w:p w14:paraId="6057B0B5" w14:textId="77777777" w:rsidR="00BA41C2" w:rsidRPr="00BA41C2" w:rsidRDefault="00BA41C2" w:rsidP="00BA41C2">
            <w:r w:rsidRPr="00BA41C2">
              <w:t xml:space="preserve">Robertson </w:t>
            </w:r>
            <w:r w:rsidRPr="00BA41C2">
              <w:t>等人的版本相比</w:t>
            </w:r>
            <w:r w:rsidRPr="00BA41C2">
              <w:t xml:space="preserve"> Appel–Haken </w:t>
            </w:r>
            <w:r w:rsidRPr="00BA41C2">
              <w:t>版本更简洁：不可避免集规模为</w:t>
            </w:r>
            <w:r w:rsidRPr="00BA41C2">
              <w:t xml:space="preserve"> 633</w:t>
            </w:r>
            <w:r w:rsidRPr="00BA41C2">
              <w:t>，而</w:t>
            </w:r>
            <w:r w:rsidRPr="00BA41C2">
              <w:t xml:space="preserve"> Appel–Haken </w:t>
            </w:r>
            <w:r w:rsidRPr="00BA41C2">
              <w:t>版本涉及</w:t>
            </w:r>
            <w:r w:rsidRPr="00BA41C2">
              <w:t xml:space="preserve"> 1476 </w:t>
            </w:r>
            <w:proofErr w:type="gramStart"/>
            <w:r w:rsidRPr="00BA41C2">
              <w:t>个</w:t>
            </w:r>
            <w:proofErr w:type="gramEnd"/>
            <w:r w:rsidRPr="00BA41C2">
              <w:t>构形；</w:t>
            </w:r>
            <w:r w:rsidRPr="00BA41C2">
              <w:t xml:space="preserve">Robertson </w:t>
            </w:r>
            <w:r w:rsidRPr="00BA41C2">
              <w:t>等人还将</w:t>
            </w:r>
            <w:r w:rsidRPr="00BA41C2">
              <w:t xml:space="preserve"> discharging </w:t>
            </w:r>
            <w:r w:rsidRPr="00BA41C2">
              <w:t>规则数量减少到</w:t>
            </w:r>
            <w:r w:rsidRPr="00BA41C2">
              <w:t xml:space="preserve"> 32</w:t>
            </w:r>
            <w:r w:rsidRPr="00BA41C2">
              <w:t>，并给出了二次时间的平面图</w:t>
            </w:r>
            <w:r w:rsidRPr="00BA41C2">
              <w:t xml:space="preserve"> 4 </w:t>
            </w:r>
            <w:r w:rsidRPr="00BA41C2">
              <w:t>色算法。</w:t>
            </w:r>
          </w:p>
          <w:p w14:paraId="1F22E8B2" w14:textId="77777777" w:rsidR="00BA41C2" w:rsidRPr="00BA41C2" w:rsidRDefault="00BA41C2" w:rsidP="00BA41C2"/>
          <w:p w14:paraId="23CE3688" w14:textId="2FEDF406" w:rsidR="00BA41C2" w:rsidRDefault="00BA41C2" w:rsidP="00BA41C2">
            <w:pPr>
              <w:rPr>
                <w:b/>
                <w:bCs/>
              </w:rPr>
            </w:pPr>
            <w:r>
              <w:rPr>
                <w:rFonts w:hint="eastAsia"/>
                <w:b/>
                <w:bCs/>
              </w:rPr>
              <w:t>4.</w:t>
            </w:r>
            <w:r w:rsidRPr="00BA41C2">
              <w:rPr>
                <w:b/>
                <w:bCs/>
              </w:rPr>
              <w:t xml:space="preserve">5.2 </w:t>
            </w:r>
            <w:r w:rsidRPr="00BA41C2">
              <w:rPr>
                <w:b/>
                <w:bCs/>
              </w:rPr>
              <w:t>为什么实验</w:t>
            </w:r>
            <w:r>
              <w:rPr>
                <w:rFonts w:hint="eastAsia"/>
                <w:b/>
                <w:bCs/>
              </w:rPr>
              <w:t>不使用</w:t>
            </w:r>
            <w:r w:rsidRPr="00BA41C2">
              <w:rPr>
                <w:b/>
                <w:bCs/>
              </w:rPr>
              <w:t xml:space="preserve">Robertson–Sanders–Seymour–Thomas </w:t>
            </w:r>
            <w:r w:rsidRPr="00BA41C2">
              <w:rPr>
                <w:b/>
                <w:bCs/>
              </w:rPr>
              <w:t>四色算法</w:t>
            </w:r>
          </w:p>
          <w:p w14:paraId="41AF6C8F" w14:textId="77777777" w:rsidR="00777779" w:rsidRPr="00BA41C2" w:rsidRDefault="00777779" w:rsidP="00BA41C2">
            <w:pPr>
              <w:rPr>
                <w:rFonts w:hint="eastAsia"/>
              </w:rPr>
            </w:pPr>
          </w:p>
          <w:p w14:paraId="390EC923" w14:textId="03C58CB9" w:rsidR="00BA41C2" w:rsidRPr="00BA41C2" w:rsidRDefault="00BA41C2" w:rsidP="00BA41C2">
            <w:pPr>
              <w:ind w:firstLineChars="200" w:firstLine="420"/>
            </w:pPr>
            <w:r w:rsidRPr="00BA41C2">
              <w:t>完整四色算法主要用于证明和保证平面图</w:t>
            </w:r>
            <w:r w:rsidRPr="00BA41C2">
              <w:t xml:space="preserve"> 4 </w:t>
            </w:r>
            <w:r w:rsidRPr="00BA41C2">
              <w:t>色可着色，它要求输入</w:t>
            </w:r>
            <w:proofErr w:type="gramStart"/>
            <w:r w:rsidRPr="00BA41C2">
              <w:t>图具有</w:t>
            </w:r>
            <w:proofErr w:type="gramEnd"/>
            <w:r w:rsidRPr="00BA41C2">
              <w:t>平面嵌入，并涉及复杂构形库与递归缩减。本实验面对的数据还包括一般</w:t>
            </w:r>
            <w:r w:rsidRPr="00BA41C2">
              <w:t xml:space="preserve"> .col </w:t>
            </w:r>
            <w:r w:rsidRPr="00BA41C2">
              <w:t>图着色基准，且其中</w:t>
            </w:r>
            <w:r w:rsidRPr="00BA41C2">
              <w:t xml:space="preserve"> le450 </w:t>
            </w:r>
            <w:r w:rsidRPr="00BA41C2">
              <w:t>数据并不保证平面性。因此，从实验实现角度，使用通用图着色算法更合适：</w:t>
            </w:r>
          </w:p>
          <w:p w14:paraId="0747135E" w14:textId="77777777" w:rsidR="00BA41C2" w:rsidRPr="00BA41C2" w:rsidRDefault="00BA41C2" w:rsidP="00BA41C2"/>
          <w:p w14:paraId="4CBEB3D8" w14:textId="0D6B295C" w:rsidR="00BA41C2" w:rsidRDefault="00BA41C2" w:rsidP="00BA41C2">
            <w:pPr>
              <w:pStyle w:val="a7"/>
              <w:numPr>
                <w:ilvl w:val="0"/>
                <w:numId w:val="7"/>
              </w:numPr>
              <w:ind w:firstLineChars="0"/>
            </w:pPr>
            <w:r w:rsidRPr="00BA41C2">
              <w:lastRenderedPageBreak/>
              <w:t>对小规模图和随机平面图，</w:t>
            </w:r>
            <w:r w:rsidRPr="00BA41C2">
              <w:t xml:space="preserve">DSATUR </w:t>
            </w:r>
            <w:r w:rsidRPr="00BA41C2">
              <w:t>回溯可以提供确定性合法解，并便于统计搜索节点数。</w:t>
            </w:r>
          </w:p>
          <w:p w14:paraId="4B06563C" w14:textId="30811610" w:rsidR="00BA41C2" w:rsidRDefault="00BA41C2" w:rsidP="00BA41C2">
            <w:pPr>
              <w:pStyle w:val="a7"/>
              <w:numPr>
                <w:ilvl w:val="0"/>
                <w:numId w:val="7"/>
              </w:numPr>
              <w:ind w:firstLineChars="0"/>
            </w:pPr>
            <w:r w:rsidRPr="00BA41C2">
              <w:t>对</w:t>
            </w:r>
            <w:r w:rsidRPr="00BA41C2">
              <w:t xml:space="preserve"> 450 </w:t>
            </w:r>
            <w:r w:rsidRPr="00BA41C2">
              <w:t>顶点图，</w:t>
            </w:r>
            <w:proofErr w:type="spellStart"/>
            <w:r w:rsidRPr="00BA41C2">
              <w:t>TabuCol</w:t>
            </w:r>
            <w:proofErr w:type="spellEnd"/>
            <w:r w:rsidRPr="00BA41C2">
              <w:t xml:space="preserve"> </w:t>
            </w:r>
            <w:r w:rsidRPr="00BA41C2">
              <w:t>局部搜索在给定颜色数下能快速找到可行解。</w:t>
            </w:r>
          </w:p>
          <w:p w14:paraId="67189F9D" w14:textId="78F2AE77" w:rsidR="00E8623E" w:rsidRDefault="00BA41C2" w:rsidP="00E8623E">
            <w:pPr>
              <w:pStyle w:val="a7"/>
              <w:numPr>
                <w:ilvl w:val="0"/>
                <w:numId w:val="7"/>
              </w:numPr>
              <w:ind w:firstLineChars="0"/>
            </w:pPr>
            <w:r w:rsidRPr="00BA41C2">
              <w:t>对理论部分，通过四色定理解释为什么平面图</w:t>
            </w:r>
            <w:r w:rsidRPr="00BA41C2">
              <w:t xml:space="preserve"> 4 </w:t>
            </w:r>
            <w:r w:rsidRPr="00BA41C2">
              <w:t>色足够；对工程部分，通过</w:t>
            </w:r>
            <w:r w:rsidRPr="00BA41C2">
              <w:t xml:space="preserve"> DSATUR </w:t>
            </w:r>
            <w:r w:rsidRPr="00BA41C2">
              <w:t>和</w:t>
            </w:r>
            <w:r w:rsidRPr="00BA41C2">
              <w:t xml:space="preserve"> </w:t>
            </w:r>
            <w:proofErr w:type="spellStart"/>
            <w:r w:rsidRPr="00BA41C2">
              <w:t>TabuCol</w:t>
            </w:r>
            <w:proofErr w:type="spellEnd"/>
            <w:r w:rsidRPr="00BA41C2">
              <w:t xml:space="preserve"> </w:t>
            </w:r>
            <w:r w:rsidRPr="00BA41C2">
              <w:t>实际构造染色方案。</w:t>
            </w:r>
          </w:p>
          <w:p w14:paraId="14A029D7" w14:textId="531F7EE6" w:rsidR="00E8623E" w:rsidRPr="00E8623E" w:rsidRDefault="00E8623E" w:rsidP="00E8623E"/>
        </w:tc>
      </w:tr>
      <w:tr w:rsidR="00516214" w14:paraId="6F6CB39C" w14:textId="77777777">
        <w:trPr>
          <w:trHeight w:val="6597"/>
        </w:trPr>
        <w:tc>
          <w:tcPr>
            <w:tcW w:w="8235" w:type="dxa"/>
          </w:tcPr>
          <w:p w14:paraId="2BF43A75" w14:textId="77777777" w:rsidR="00516214" w:rsidRDefault="00DA4411">
            <w:pPr>
              <w:rPr>
                <w:b/>
                <w:bCs/>
              </w:rPr>
            </w:pPr>
            <w:r>
              <w:rPr>
                <w:rFonts w:hint="eastAsia"/>
                <w:b/>
                <w:bCs/>
              </w:rPr>
              <w:lastRenderedPageBreak/>
              <w:t>五</w:t>
            </w:r>
            <w:r w:rsidR="00B870A5">
              <w:rPr>
                <w:rFonts w:hint="eastAsia"/>
                <w:b/>
                <w:bCs/>
              </w:rPr>
              <w:t>、</w:t>
            </w:r>
            <w:r w:rsidR="00516214">
              <w:rPr>
                <w:rFonts w:hint="eastAsia"/>
                <w:b/>
                <w:bCs/>
              </w:rPr>
              <w:t>实验结论：</w:t>
            </w:r>
          </w:p>
          <w:p w14:paraId="645BF0C7" w14:textId="0053A51C" w:rsidR="00C23F51" w:rsidRPr="00C23F51" w:rsidRDefault="00C23F51" w:rsidP="00C23F51">
            <w:pPr>
              <w:ind w:firstLineChars="200" w:firstLine="420"/>
            </w:pPr>
            <w:r w:rsidRPr="00C23F51">
              <w:t>本实验完成了地图填色问题从数学建模到算法实现再到实验验证的完整过程。地图填色可以形式化为图的</w:t>
            </w:r>
            <w:r w:rsidRPr="00C23F51">
              <w:t>k-</w:t>
            </w:r>
            <w:r w:rsidRPr="00C23F51">
              <w:t>着色问题，合法性的核心判据是所有邻接顶点颜色不同，即冲突边数为</w:t>
            </w:r>
            <w:r w:rsidRPr="00C23F51">
              <w:t xml:space="preserve"> 0</w:t>
            </w:r>
            <w:r w:rsidRPr="00C23F51">
              <w:t>。</w:t>
            </w:r>
          </w:p>
          <w:p w14:paraId="363101AC" w14:textId="77777777" w:rsidR="00C23F51" w:rsidRPr="00911839" w:rsidRDefault="00C23F51" w:rsidP="00C23F51"/>
          <w:p w14:paraId="1119F53C" w14:textId="77777777" w:rsidR="00C23F51" w:rsidRPr="00C23F51" w:rsidRDefault="00C23F51" w:rsidP="00C23F51">
            <w:r w:rsidRPr="00C23F51">
              <w:t>在小规模地图图像实验中，手工抽象得到</w:t>
            </w:r>
            <w:r w:rsidRPr="00C23F51">
              <w:t xml:space="preserve"> 10 </w:t>
            </w:r>
            <w:r w:rsidRPr="00C23F51">
              <w:t>顶点、</w:t>
            </w:r>
            <w:r w:rsidRPr="00C23F51">
              <w:t xml:space="preserve">19 </w:t>
            </w:r>
            <w:r w:rsidRPr="00C23F51">
              <w:t>边图，</w:t>
            </w:r>
            <w:r w:rsidRPr="00C23F51">
              <w:t xml:space="preserve">DSATUR </w:t>
            </w:r>
            <w:r w:rsidRPr="00C23F51">
              <w:t>回溯成功得到</w:t>
            </w:r>
            <w:r w:rsidRPr="00C23F51">
              <w:t xml:space="preserve"> 4 </w:t>
            </w:r>
            <w:r w:rsidRPr="00C23F51">
              <w:t>色合法着色，验证了建模与程序正确性。在随机平面图实验中，顶点数从</w:t>
            </w:r>
            <w:r w:rsidRPr="00C23F51">
              <w:t xml:space="preserve"> 20 </w:t>
            </w:r>
            <w:r w:rsidRPr="00C23F51">
              <w:t>增加到</w:t>
            </w:r>
            <w:r w:rsidRPr="00C23F51">
              <w:t xml:space="preserve"> 300</w:t>
            </w:r>
            <w:r w:rsidRPr="00C23F51">
              <w:t>，所有样例均能用</w:t>
            </w:r>
            <w:r w:rsidRPr="00C23F51">
              <w:t xml:space="preserve"> 4 </w:t>
            </w:r>
            <w:r w:rsidRPr="00C23F51">
              <w:t>色着色，实验结果与四色定理一致。</w:t>
            </w:r>
          </w:p>
          <w:p w14:paraId="2BE1B8CB" w14:textId="77777777" w:rsidR="00C23F51" w:rsidRPr="00C23F51" w:rsidRDefault="00C23F51" w:rsidP="00C23F51"/>
          <w:p w14:paraId="0D7B0DDB" w14:textId="5679581D" w:rsidR="00C23F51" w:rsidRPr="00C23F51" w:rsidRDefault="00C23F51" w:rsidP="00C23F51">
            <w:r w:rsidRPr="00C23F51">
              <w:t>在算法效率方面，朴素暴力回溯最坏需要枚举</w:t>
            </w:r>
            <w:r w:rsidRPr="00C23F51">
              <w:t xml:space="preserve">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rsidRPr="00C23F51">
              <w:t xml:space="preserve"> </w:t>
            </w:r>
            <w:proofErr w:type="gramStart"/>
            <w:r w:rsidRPr="00C23F51">
              <w:t>个</w:t>
            </w:r>
            <w:proofErr w:type="gramEnd"/>
            <w:r w:rsidRPr="00C23F51">
              <w:t>候选赋值，完整搜索空间</w:t>
            </w:r>
            <w:proofErr w:type="gramStart"/>
            <w:r w:rsidRPr="00C23F51">
              <w:t>随规模</w:t>
            </w:r>
            <w:proofErr w:type="gramEnd"/>
            <w:r w:rsidRPr="00C23F51">
              <w:t>指数增长。</w:t>
            </w:r>
            <w:r w:rsidRPr="00C23F51">
              <w:t xml:space="preserve">DSATUR </w:t>
            </w:r>
            <w:r w:rsidRPr="00C23F51">
              <w:t>通过饱和度优先和前向检查显著减少实际搜索节点数，在本实验随机平面图上赋值次数基本等于顶点数。对于</w:t>
            </w:r>
            <w:r w:rsidRPr="00C23F51">
              <w:t xml:space="preserve"> 450 </w:t>
            </w:r>
            <w:r w:rsidRPr="00C23F51">
              <w:t>顶点图，使用精确回溯并不经济，</w:t>
            </w:r>
            <w:proofErr w:type="spellStart"/>
            <w:r w:rsidRPr="00C23F51">
              <w:t>TabuCol</w:t>
            </w:r>
            <w:proofErr w:type="spellEnd"/>
            <w:r w:rsidRPr="00C23F51">
              <w:t xml:space="preserve"> </w:t>
            </w:r>
            <w:r w:rsidRPr="00C23F51">
              <w:t>局部搜索能够更快找到</w:t>
            </w:r>
            <w:r w:rsidRPr="00C23F51">
              <w:t xml:space="preserve"> 0 </w:t>
            </w:r>
            <w:r w:rsidRPr="00C23F51">
              <w:t>冲突可行解。</w:t>
            </w:r>
          </w:p>
          <w:p w14:paraId="44CF3053" w14:textId="77777777" w:rsidR="00C23F51" w:rsidRPr="00C23F51" w:rsidRDefault="00C23F51" w:rsidP="00C23F51"/>
          <w:p w14:paraId="5B7DA89B" w14:textId="4B2E1A1B" w:rsidR="00C23F51" w:rsidRPr="00C23F51" w:rsidRDefault="00C23F51" w:rsidP="00C23F51">
            <w:r w:rsidRPr="00C23F51">
              <w:t>在三个地图数据文件实验中，</w:t>
            </w:r>
            <w:r w:rsidRPr="00C23F51">
              <w:t>le450_5a</w:t>
            </w:r>
            <w:r w:rsidRPr="00C23F51">
              <w:t>、</w:t>
            </w:r>
            <w:r w:rsidRPr="00C23F51">
              <w:t>le450_15b</w:t>
            </w:r>
            <w:r w:rsidRPr="00C23F51">
              <w:t>、</w:t>
            </w:r>
            <w:r w:rsidRPr="00C23F51">
              <w:t xml:space="preserve">le450_25a </w:t>
            </w:r>
            <w:r w:rsidRPr="00C23F51">
              <w:t>分别在</w:t>
            </w:r>
            <w:r w:rsidRPr="00C23F51">
              <w:t xml:space="preserve"> 5</w:t>
            </w:r>
            <w:r w:rsidRPr="00C23F51">
              <w:t>、</w:t>
            </w:r>
            <w:r w:rsidRPr="00C23F51">
              <w:t>15</w:t>
            </w:r>
            <w:r w:rsidRPr="00C23F51">
              <w:t>、</w:t>
            </w:r>
            <w:r w:rsidRPr="00C23F51">
              <w:t xml:space="preserve">25 </w:t>
            </w:r>
            <w:r w:rsidRPr="00C23F51">
              <w:t>色约束下全部成功着色，冲突边数均为</w:t>
            </w:r>
            <w:r w:rsidRPr="00C23F51">
              <w:t xml:space="preserve"> 0</w:t>
            </w:r>
            <w:r w:rsidRPr="00C23F51">
              <w:t>。实验表明：颜色数越宽松，搜索通常越容易；边数越多、颜色数越少，约束越强，搜索难度越高。</w:t>
            </w:r>
          </w:p>
          <w:p w14:paraId="7EBA34F2" w14:textId="77777777" w:rsidR="00C23F51" w:rsidRPr="00C23F51" w:rsidRDefault="00C23F51" w:rsidP="00C23F51"/>
          <w:p w14:paraId="1E595969" w14:textId="10678312" w:rsidR="00C22016" w:rsidRDefault="00C23F51">
            <w:r w:rsidRPr="00C23F51">
              <w:t>综合来看，四色定理给出了平面地图</w:t>
            </w:r>
            <w:r w:rsidRPr="00C23F51">
              <w:t xml:space="preserve"> 4 </w:t>
            </w:r>
            <w:r w:rsidRPr="00C23F51">
              <w:t>色可着色的理论保证；</w:t>
            </w:r>
            <w:r w:rsidRPr="00C23F51">
              <w:t xml:space="preserve">DSATUR </w:t>
            </w:r>
            <w:r w:rsidRPr="00C23F51">
              <w:t>回溯适合小规模和结构较好的图；</w:t>
            </w:r>
            <w:proofErr w:type="spellStart"/>
            <w:r w:rsidRPr="00C23F51">
              <w:t>TabuCol</w:t>
            </w:r>
            <w:proofErr w:type="spellEnd"/>
            <w:r w:rsidRPr="00C23F51">
              <w:t xml:space="preserve"> </w:t>
            </w:r>
            <w:r w:rsidRPr="00C23F51">
              <w:t>适合较大规模图的可行着色搜索。理论证明算法、精确回溯算法和局部搜索算法分别对应</w:t>
            </w:r>
            <w:r w:rsidRPr="00C23F51">
              <w:t>“</w:t>
            </w:r>
            <w:r w:rsidRPr="00C23F51">
              <w:t>证明存在性</w:t>
            </w:r>
            <w:r w:rsidRPr="00C23F51">
              <w:t>”“</w:t>
            </w:r>
            <w:r w:rsidRPr="00C23F51">
              <w:t>精确构造解</w:t>
            </w:r>
            <w:r w:rsidRPr="00C23F51">
              <w:t>”</w:t>
            </w:r>
            <w:r w:rsidRPr="00C23F51">
              <w:t>和</w:t>
            </w:r>
            <w:r w:rsidRPr="00C23F51">
              <w:t>“</w:t>
            </w:r>
            <w:r w:rsidRPr="00C23F51">
              <w:t>快速寻找可行解</w:t>
            </w:r>
            <w:r w:rsidRPr="00C23F51">
              <w:t>”</w:t>
            </w:r>
            <w:r w:rsidRPr="00C23F51">
              <w:t>三个层次。</w:t>
            </w:r>
          </w:p>
          <w:p w14:paraId="46050EC0" w14:textId="77777777" w:rsidR="0003320D" w:rsidRPr="0003320D" w:rsidRDefault="0003320D"/>
          <w:p w14:paraId="7267C876" w14:textId="77777777" w:rsidR="00777779" w:rsidRDefault="00777779">
            <w:pPr>
              <w:rPr>
                <w:rFonts w:hint="eastAsia"/>
                <w:b/>
                <w:bCs/>
              </w:rPr>
            </w:pPr>
          </w:p>
          <w:p w14:paraId="638EC2BA" w14:textId="21FB9D89" w:rsidR="00C22016" w:rsidRDefault="004C6DFD">
            <w:pPr>
              <w:rPr>
                <w:b/>
                <w:bCs/>
              </w:rPr>
            </w:pPr>
            <w:r>
              <w:rPr>
                <w:rFonts w:hint="eastAsia"/>
                <w:b/>
                <w:bCs/>
              </w:rPr>
              <w:lastRenderedPageBreak/>
              <w:t>六、参考文献</w:t>
            </w:r>
          </w:p>
          <w:p w14:paraId="1587A90E" w14:textId="77777777" w:rsidR="004C6DFD" w:rsidRPr="004C6DFD" w:rsidRDefault="004C6DFD" w:rsidP="004C6DFD">
            <w:r w:rsidRPr="004C6DFD">
              <w:t xml:space="preserve">[1] K. Appel and W. Haken. Every planar map is four colorable. Part I: Discharging. </w:t>
            </w:r>
            <w:r w:rsidRPr="004C6DFD">
              <w:rPr>
                <w:i/>
                <w:iCs/>
              </w:rPr>
              <w:t>*Illinois Journal of Mathematics*</w:t>
            </w:r>
            <w:r w:rsidRPr="004C6DFD">
              <w:t>, 21(3):429–490, 1977.</w:t>
            </w:r>
          </w:p>
          <w:p w14:paraId="106D36E3" w14:textId="77777777" w:rsidR="004C6DFD" w:rsidRPr="004C6DFD" w:rsidRDefault="004C6DFD" w:rsidP="004C6DFD"/>
          <w:p w14:paraId="48DF49CD" w14:textId="77777777" w:rsidR="004C6DFD" w:rsidRPr="004C6DFD" w:rsidRDefault="004C6DFD" w:rsidP="004C6DFD">
            <w:r w:rsidRPr="004C6DFD">
              <w:t xml:space="preserve">[2] K. Appel, W. Haken, and J. Koch. Every planar map is four colorable. Part II: Reducibility. </w:t>
            </w:r>
            <w:r w:rsidRPr="004C6DFD">
              <w:rPr>
                <w:i/>
                <w:iCs/>
              </w:rPr>
              <w:t>*Illinois Journal of Mathematics*</w:t>
            </w:r>
            <w:r w:rsidRPr="004C6DFD">
              <w:t>, 21(3):491–567, 1977.</w:t>
            </w:r>
          </w:p>
          <w:p w14:paraId="391F252D" w14:textId="77777777" w:rsidR="004C6DFD" w:rsidRPr="004C6DFD" w:rsidRDefault="004C6DFD" w:rsidP="004C6DFD"/>
          <w:p w14:paraId="7AE1F1CE" w14:textId="7C84D7DD" w:rsidR="004C6DFD" w:rsidRPr="004C6DFD" w:rsidRDefault="004C6DFD" w:rsidP="004C6DFD">
            <w:r w:rsidRPr="004C6DFD">
              <w:t>[3] N. Robertson, D. P. Sanders, P. D. Seymour, and R. Thomas. The four-</w:t>
            </w:r>
            <w:proofErr w:type="spellStart"/>
            <w:r w:rsidRPr="004C6DFD">
              <w:t>colour</w:t>
            </w:r>
            <w:proofErr w:type="spellEnd"/>
            <w:r w:rsidRPr="004C6DFD">
              <w:t xml:space="preserve"> theorem. </w:t>
            </w:r>
            <w:r w:rsidRPr="004C6DFD">
              <w:rPr>
                <w:i/>
                <w:iCs/>
              </w:rPr>
              <w:t>*Journal of Combinatorial Theory, Series B*</w:t>
            </w:r>
            <w:r w:rsidRPr="004C6DFD">
              <w:t xml:space="preserve">, 70(1):2–44, 1997. </w:t>
            </w:r>
            <w:proofErr w:type="gramStart"/>
            <w:r w:rsidRPr="004C6DFD">
              <w:t>DOI:[</w:t>
            </w:r>
            <w:proofErr w:type="gramEnd"/>
            <w:r w:rsidRPr="004C6DFD">
              <w:t>10.1006/jctb.1997.</w:t>
            </w:r>
            <w:proofErr w:type="gramStart"/>
            <w:r w:rsidRPr="004C6DFD">
              <w:t>1750](</w:t>
            </w:r>
            <w:proofErr w:type="gramEnd"/>
            <w:r w:rsidRPr="004C6DFD">
              <w:t>https://doi.org/10.1006/jctb.1997.1750).</w:t>
            </w:r>
          </w:p>
          <w:p w14:paraId="49067075" w14:textId="77777777" w:rsidR="004C6DFD" w:rsidRPr="006334D0" w:rsidRDefault="004C6DFD" w:rsidP="004C6DFD"/>
          <w:p w14:paraId="171525D4" w14:textId="0FDF1712" w:rsidR="004C6DFD" w:rsidRPr="004C6DFD" w:rsidRDefault="004C6DFD" w:rsidP="004C6DFD">
            <w:r w:rsidRPr="004C6DFD">
              <w:t xml:space="preserve">[4] N. Robertson, D. P. Sanders, P. D. Seymour, and R. Thomas. The </w:t>
            </w:r>
            <w:proofErr w:type="gramStart"/>
            <w:r w:rsidRPr="004C6DFD">
              <w:t>Four Color</w:t>
            </w:r>
            <w:proofErr w:type="gramEnd"/>
            <w:r w:rsidRPr="004C6DFD">
              <w:t xml:space="preserve"> Theorem. Georgia Tech explanatory page, updated </w:t>
            </w:r>
            <w:proofErr w:type="gramStart"/>
            <w:r w:rsidRPr="004C6DFD">
              <w:t>2017.&lt;</w:t>
            </w:r>
            <w:proofErr w:type="gramEnd"/>
            <w:r w:rsidRPr="004C6DFD">
              <w:t>https://thomas.math.gatech.edu/FC/fourcolor.html&gt;.</w:t>
            </w:r>
          </w:p>
          <w:p w14:paraId="2158EA05" w14:textId="77777777" w:rsidR="004C6DFD" w:rsidRPr="004C6DFD" w:rsidRDefault="004C6DFD" w:rsidP="004C6DFD"/>
          <w:p w14:paraId="6B16778A" w14:textId="77777777" w:rsidR="004C6DFD" w:rsidRPr="004C6DFD" w:rsidRDefault="004C6DFD" w:rsidP="004C6DFD">
            <w:r w:rsidRPr="004C6DFD">
              <w:t xml:space="preserve">[5] D. </w:t>
            </w:r>
            <w:proofErr w:type="spellStart"/>
            <w:r w:rsidRPr="004C6DFD">
              <w:t>Brélaz</w:t>
            </w:r>
            <w:proofErr w:type="spellEnd"/>
            <w:r w:rsidRPr="004C6DFD">
              <w:t xml:space="preserve">. New methods to color the vertices of a graph. </w:t>
            </w:r>
            <w:r w:rsidRPr="004C6DFD">
              <w:rPr>
                <w:i/>
                <w:iCs/>
              </w:rPr>
              <w:t>*Communications of the ACM*</w:t>
            </w:r>
            <w:r w:rsidRPr="004C6DFD">
              <w:t>, 22(4):251–256, 1979. DOI: [10.1145/359094.</w:t>
            </w:r>
            <w:proofErr w:type="gramStart"/>
            <w:r w:rsidRPr="004C6DFD">
              <w:t>359101](</w:t>
            </w:r>
            <w:proofErr w:type="gramEnd"/>
            <w:r w:rsidRPr="004C6DFD">
              <w:t>https://doi.org/10.1145/359094.359101).</w:t>
            </w:r>
          </w:p>
          <w:p w14:paraId="57F4CC09" w14:textId="77777777" w:rsidR="004C6DFD" w:rsidRPr="004C6DFD" w:rsidRDefault="004C6DFD" w:rsidP="004C6DFD"/>
          <w:p w14:paraId="65446C7A" w14:textId="77777777" w:rsidR="004C6DFD" w:rsidRPr="004C6DFD" w:rsidRDefault="004C6DFD" w:rsidP="004C6DFD">
            <w:r w:rsidRPr="004C6DFD">
              <w:t xml:space="preserve">[6] M. R. Garey and D. S. Johnson. </w:t>
            </w:r>
            <w:r w:rsidRPr="004C6DFD">
              <w:rPr>
                <w:i/>
                <w:iCs/>
              </w:rPr>
              <w:t>*Computers and Intractability: A Guide to the Theory of NP-Completeness*</w:t>
            </w:r>
            <w:r w:rsidRPr="004C6DFD">
              <w:t>. W. H. Freeman, 1979.</w:t>
            </w:r>
          </w:p>
          <w:p w14:paraId="0D028427" w14:textId="77777777" w:rsidR="004C6DFD" w:rsidRPr="004C6DFD" w:rsidRDefault="004C6DFD" w:rsidP="004C6DFD"/>
          <w:p w14:paraId="0379F909" w14:textId="3F0DEA18" w:rsidR="00C22016" w:rsidRDefault="004C6DFD" w:rsidP="00B23352">
            <w:r w:rsidRPr="004C6DFD">
              <w:t xml:space="preserve">[7] F. T. Leighton. A graph coloring algorithm for large scheduling problems. </w:t>
            </w:r>
            <w:r w:rsidRPr="004C6DFD">
              <w:rPr>
                <w:i/>
                <w:iCs/>
              </w:rPr>
              <w:t>*Journal of Research of the National Bureau of Standards*</w:t>
            </w:r>
            <w:r w:rsidRPr="004C6DFD">
              <w:t>, 84(6):489–506, 1979. DOI: [10.6028/JRES.084.</w:t>
            </w:r>
            <w:proofErr w:type="gramStart"/>
            <w:r w:rsidRPr="004C6DFD">
              <w:t>024](</w:t>
            </w:r>
            <w:proofErr w:type="gramEnd"/>
            <w:hyperlink r:id="rId20" w:history="1">
              <w:r w:rsidR="00F23FF5" w:rsidRPr="003C7546">
                <w:rPr>
                  <w:rStyle w:val="a9"/>
                </w:rPr>
                <w:t>https://doi.org/10.6028/JRES.084.024</w:t>
              </w:r>
            </w:hyperlink>
            <w:r w:rsidRPr="004C6DFD">
              <w:t>).</w:t>
            </w:r>
          </w:p>
          <w:p w14:paraId="4FB70681" w14:textId="77777777" w:rsidR="00F23FF5" w:rsidRDefault="00F23FF5" w:rsidP="00B23352"/>
          <w:p w14:paraId="6C02203E" w14:textId="77777777" w:rsidR="00F23FF5" w:rsidRDefault="00F23FF5" w:rsidP="00B23352"/>
          <w:p w14:paraId="7E526CDE" w14:textId="77777777" w:rsidR="00F23FF5" w:rsidRDefault="00F23FF5" w:rsidP="00B23352"/>
          <w:p w14:paraId="72BB3D37" w14:textId="77777777" w:rsidR="00F23FF5" w:rsidRDefault="00F23FF5" w:rsidP="00B23352"/>
          <w:p w14:paraId="6D9DE14C" w14:textId="77777777" w:rsidR="00F23FF5" w:rsidRDefault="00F23FF5" w:rsidP="00B23352"/>
          <w:p w14:paraId="1011C5CB" w14:textId="77777777" w:rsidR="00F23FF5" w:rsidRDefault="00F23FF5" w:rsidP="00B23352"/>
          <w:p w14:paraId="19A9D644" w14:textId="77777777" w:rsidR="00F23FF5" w:rsidRDefault="00F23FF5" w:rsidP="00B23352"/>
          <w:p w14:paraId="0F22C764" w14:textId="77777777" w:rsidR="00F23FF5" w:rsidRDefault="00F23FF5" w:rsidP="00B23352"/>
          <w:p w14:paraId="180EA6C7" w14:textId="77777777" w:rsidR="00F23FF5" w:rsidRDefault="00F23FF5" w:rsidP="00B23352"/>
          <w:p w14:paraId="5A79BAEE" w14:textId="77777777" w:rsidR="00F23FF5" w:rsidRDefault="00F23FF5" w:rsidP="00B23352"/>
          <w:p w14:paraId="6103CDCD" w14:textId="77777777" w:rsidR="00F23FF5" w:rsidRDefault="00F23FF5" w:rsidP="00B23352"/>
          <w:p w14:paraId="623807D7" w14:textId="77777777" w:rsidR="00F23FF5" w:rsidRDefault="00F23FF5" w:rsidP="00B23352"/>
          <w:p w14:paraId="6232BF92" w14:textId="77777777" w:rsidR="00F23FF5" w:rsidRDefault="00F23FF5" w:rsidP="00B23352"/>
          <w:p w14:paraId="347EC1A8" w14:textId="77777777" w:rsidR="00F23FF5" w:rsidRDefault="00F23FF5" w:rsidP="00B23352"/>
          <w:p w14:paraId="64F6B570" w14:textId="77777777" w:rsidR="00F23FF5" w:rsidRDefault="00F23FF5" w:rsidP="00B23352"/>
          <w:p w14:paraId="4F6E41E7" w14:textId="77777777" w:rsidR="00F23FF5" w:rsidRDefault="00F23FF5" w:rsidP="00B23352"/>
          <w:p w14:paraId="4C690813" w14:textId="77777777" w:rsidR="00F23FF5" w:rsidRDefault="00F23FF5" w:rsidP="00B23352"/>
          <w:p w14:paraId="47A7E5AD" w14:textId="77777777" w:rsidR="00F23FF5" w:rsidRDefault="00F23FF5" w:rsidP="00B23352"/>
          <w:p w14:paraId="4AC17567" w14:textId="77777777" w:rsidR="00F23FF5" w:rsidRDefault="00F23FF5" w:rsidP="00B23352"/>
          <w:p w14:paraId="7928443F" w14:textId="77777777" w:rsidR="00F23FF5" w:rsidRDefault="00F23FF5" w:rsidP="00B23352"/>
          <w:p w14:paraId="626C4A56" w14:textId="0F656495" w:rsidR="00F23FF5" w:rsidRPr="00B23352" w:rsidRDefault="00F23FF5" w:rsidP="00B23352">
            <w:pPr>
              <w:rPr>
                <w:rFonts w:hint="eastAsia"/>
              </w:rPr>
            </w:pPr>
          </w:p>
        </w:tc>
      </w:tr>
    </w:tbl>
    <w:p w14:paraId="26752ECF" w14:textId="77777777" w:rsidR="00F23FF5" w:rsidRDefault="00F23FF5">
      <w:pPr>
        <w:rPr>
          <w:rFonts w:hint="eastAsia"/>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516214" w14:paraId="2F3EFE66" w14:textId="77777777">
        <w:trPr>
          <w:trHeight w:val="3885"/>
        </w:trPr>
        <w:tc>
          <w:tcPr>
            <w:tcW w:w="8160" w:type="dxa"/>
          </w:tcPr>
          <w:p w14:paraId="01919693" w14:textId="77777777" w:rsidR="00516214" w:rsidRDefault="00516214">
            <w:pPr>
              <w:rPr>
                <w:b/>
                <w:bCs/>
              </w:rPr>
            </w:pPr>
            <w:r>
              <w:rPr>
                <w:rFonts w:hint="eastAsia"/>
                <w:b/>
                <w:bCs/>
              </w:rPr>
              <w:t>指导教师批阅意见：</w:t>
            </w:r>
          </w:p>
          <w:p w14:paraId="494A24F2" w14:textId="77777777" w:rsidR="00516214" w:rsidRDefault="00516214">
            <w:pPr>
              <w:rPr>
                <w:b/>
                <w:bCs/>
              </w:rPr>
            </w:pPr>
          </w:p>
          <w:p w14:paraId="3C7843D0" w14:textId="77777777" w:rsidR="00516214" w:rsidRDefault="00516214">
            <w:pPr>
              <w:rPr>
                <w:b/>
                <w:bCs/>
              </w:rPr>
            </w:pPr>
          </w:p>
          <w:p w14:paraId="6CCE5714" w14:textId="77777777" w:rsidR="00516214" w:rsidRDefault="00516214">
            <w:pPr>
              <w:rPr>
                <w:b/>
                <w:bCs/>
              </w:rPr>
            </w:pPr>
          </w:p>
          <w:p w14:paraId="42EF9646" w14:textId="77777777" w:rsidR="003D17AB" w:rsidRDefault="003D17AB">
            <w:pPr>
              <w:rPr>
                <w:b/>
                <w:bCs/>
              </w:rPr>
            </w:pPr>
          </w:p>
          <w:p w14:paraId="7C64C694" w14:textId="77777777" w:rsidR="003D17AB" w:rsidRDefault="003D17AB">
            <w:pPr>
              <w:rPr>
                <w:b/>
                <w:bCs/>
              </w:rPr>
            </w:pPr>
          </w:p>
          <w:p w14:paraId="41232316" w14:textId="77777777" w:rsidR="003D17AB" w:rsidRDefault="003D17AB">
            <w:pPr>
              <w:rPr>
                <w:b/>
                <w:bCs/>
              </w:rPr>
            </w:pPr>
          </w:p>
          <w:p w14:paraId="7C05DEA0" w14:textId="77777777" w:rsidR="003D17AB" w:rsidRDefault="003D17AB">
            <w:pPr>
              <w:rPr>
                <w:b/>
                <w:bCs/>
              </w:rPr>
            </w:pPr>
          </w:p>
          <w:p w14:paraId="083AA5F3" w14:textId="77777777" w:rsidR="00516214" w:rsidRDefault="00516214">
            <w:pPr>
              <w:rPr>
                <w:b/>
                <w:bCs/>
              </w:rPr>
            </w:pPr>
          </w:p>
          <w:p w14:paraId="4CFD1EA3" w14:textId="77777777" w:rsidR="00516214" w:rsidRDefault="00516214">
            <w:pPr>
              <w:rPr>
                <w:b/>
                <w:bCs/>
              </w:rPr>
            </w:pPr>
            <w:r>
              <w:rPr>
                <w:rFonts w:hint="eastAsia"/>
                <w:b/>
                <w:bCs/>
              </w:rPr>
              <w:t>成绩评定：</w:t>
            </w:r>
          </w:p>
          <w:p w14:paraId="258D385F" w14:textId="77777777" w:rsidR="00516214" w:rsidRDefault="00516214">
            <w:pPr>
              <w:rPr>
                <w:b/>
                <w:bCs/>
              </w:rPr>
            </w:pPr>
          </w:p>
          <w:p w14:paraId="35B8503B" w14:textId="77777777" w:rsidR="003D17AB" w:rsidRDefault="003D17AB">
            <w:pPr>
              <w:rPr>
                <w:b/>
                <w:bCs/>
              </w:rPr>
            </w:pPr>
          </w:p>
          <w:p w14:paraId="7AEAB85A" w14:textId="77777777" w:rsidR="003D17AB" w:rsidRDefault="003D17AB">
            <w:pPr>
              <w:rPr>
                <w:b/>
                <w:bCs/>
              </w:rPr>
            </w:pPr>
          </w:p>
          <w:p w14:paraId="19AF5B7E" w14:textId="77777777" w:rsidR="003D17AB" w:rsidRDefault="003D17AB">
            <w:pPr>
              <w:rPr>
                <w:b/>
                <w:bCs/>
              </w:rPr>
            </w:pPr>
          </w:p>
          <w:p w14:paraId="7755C1EB" w14:textId="77777777" w:rsidR="003D17AB" w:rsidRDefault="003D17AB">
            <w:pPr>
              <w:rPr>
                <w:b/>
                <w:bCs/>
              </w:rPr>
            </w:pPr>
          </w:p>
          <w:p w14:paraId="2FFD49B6" w14:textId="77777777" w:rsidR="003D17AB" w:rsidRDefault="003D17AB">
            <w:pPr>
              <w:rPr>
                <w:b/>
                <w:bCs/>
              </w:rPr>
            </w:pPr>
          </w:p>
          <w:p w14:paraId="23018FFA" w14:textId="77777777" w:rsidR="00516214" w:rsidRDefault="00516214">
            <w:pPr>
              <w:rPr>
                <w:b/>
                <w:bCs/>
              </w:rPr>
            </w:pPr>
            <w:r>
              <w:rPr>
                <w:rFonts w:hint="eastAsia"/>
                <w:b/>
                <w:bCs/>
              </w:rPr>
              <w:t xml:space="preserve">                                     </w:t>
            </w:r>
            <w:r>
              <w:rPr>
                <w:rFonts w:hint="eastAsia"/>
                <w:b/>
                <w:bCs/>
              </w:rPr>
              <w:t>指导教师签字：</w:t>
            </w:r>
          </w:p>
          <w:p w14:paraId="0DFD40E4" w14:textId="77777777" w:rsidR="00516214" w:rsidRDefault="00516214">
            <w:pPr>
              <w:rPr>
                <w:b/>
                <w:bCs/>
              </w:rPr>
            </w:pPr>
          </w:p>
          <w:p w14:paraId="47AF20DA" w14:textId="77777777" w:rsidR="00516214" w:rsidRDefault="00516214">
            <w:pPr>
              <w:ind w:right="420"/>
              <w:rPr>
                <w:b/>
                <w:bCs/>
              </w:rPr>
            </w:pPr>
          </w:p>
          <w:p w14:paraId="248C239D" w14:textId="77777777" w:rsidR="00516214" w:rsidRDefault="003D17AB" w:rsidP="000C3F23">
            <w:pPr>
              <w:ind w:right="420" w:firstLineChars="2750" w:firstLine="5798"/>
              <w:rPr>
                <w:b/>
                <w:bCs/>
              </w:rPr>
            </w:pPr>
            <w:r>
              <w:rPr>
                <w:rFonts w:hint="eastAsia"/>
                <w:b/>
                <w:bCs/>
              </w:rPr>
              <w:t>2</w:t>
            </w:r>
            <w:r>
              <w:rPr>
                <w:b/>
                <w:bCs/>
              </w:rPr>
              <w:t>02</w:t>
            </w:r>
            <w:r w:rsidR="00DA4411">
              <w:rPr>
                <w:b/>
                <w:bCs/>
              </w:rPr>
              <w:t>6</w:t>
            </w:r>
            <w:r w:rsidR="00516214">
              <w:rPr>
                <w:rFonts w:hint="eastAsia"/>
                <w:b/>
                <w:bCs/>
              </w:rPr>
              <w:t>年</w:t>
            </w:r>
            <w:r w:rsidR="00D74845">
              <w:rPr>
                <w:b/>
                <w:bCs/>
              </w:rPr>
              <w:t xml:space="preserve">   </w:t>
            </w:r>
            <w:r w:rsidR="00516214">
              <w:rPr>
                <w:rFonts w:hint="eastAsia"/>
                <w:b/>
                <w:bCs/>
              </w:rPr>
              <w:t>月</w:t>
            </w:r>
            <w:r w:rsidR="00516214">
              <w:rPr>
                <w:rFonts w:hint="eastAsia"/>
                <w:b/>
                <w:bCs/>
              </w:rPr>
              <w:t xml:space="preserve">  </w:t>
            </w:r>
            <w:r w:rsidR="00516214">
              <w:rPr>
                <w:rFonts w:hint="eastAsia"/>
                <w:b/>
                <w:bCs/>
              </w:rPr>
              <w:t>日</w:t>
            </w:r>
          </w:p>
        </w:tc>
      </w:tr>
      <w:tr w:rsidR="00516214" w14:paraId="3D9A08ED" w14:textId="77777777">
        <w:trPr>
          <w:trHeight w:val="711"/>
        </w:trPr>
        <w:tc>
          <w:tcPr>
            <w:tcW w:w="8160" w:type="dxa"/>
          </w:tcPr>
          <w:p w14:paraId="1EB26A05" w14:textId="77777777" w:rsidR="00516214" w:rsidRDefault="00516214">
            <w:pPr>
              <w:rPr>
                <w:b/>
                <w:bCs/>
              </w:rPr>
            </w:pPr>
            <w:r>
              <w:rPr>
                <w:rFonts w:hint="eastAsia"/>
                <w:b/>
                <w:bCs/>
              </w:rPr>
              <w:t>备注：</w:t>
            </w:r>
          </w:p>
        </w:tc>
      </w:tr>
    </w:tbl>
    <w:p w14:paraId="59552E09" w14:textId="77777777" w:rsidR="00516214" w:rsidRDefault="00516214">
      <w:pPr>
        <w:rPr>
          <w:b/>
          <w:bCs/>
        </w:rPr>
      </w:pPr>
      <w:r>
        <w:rPr>
          <w:rFonts w:hint="eastAsia"/>
          <w:b/>
          <w:bCs/>
        </w:rPr>
        <w:t>注：</w:t>
      </w:r>
      <w:r>
        <w:rPr>
          <w:rFonts w:hint="eastAsia"/>
          <w:b/>
          <w:bCs/>
        </w:rPr>
        <w:t>1</w:t>
      </w:r>
      <w:r>
        <w:rPr>
          <w:rFonts w:hint="eastAsia"/>
          <w:b/>
          <w:bCs/>
        </w:rPr>
        <w:t>、报告内的项目或内容设置，可根据实际情况加以调整和补充。</w:t>
      </w:r>
    </w:p>
    <w:p w14:paraId="33D3E31E" w14:textId="77777777" w:rsidR="00516214" w:rsidRDefault="00516214">
      <w:r>
        <w:rPr>
          <w:rFonts w:hint="eastAsia"/>
          <w:b/>
          <w:bCs/>
        </w:rPr>
        <w:t xml:space="preserve">    2</w:t>
      </w:r>
      <w:r>
        <w:rPr>
          <w:rFonts w:hint="eastAsia"/>
          <w:b/>
          <w:bCs/>
        </w:rPr>
        <w:t>、教师批改学生实验报告时间应在学生提交实验报告时间后</w:t>
      </w:r>
      <w:r>
        <w:rPr>
          <w:rFonts w:hint="eastAsia"/>
          <w:b/>
          <w:bCs/>
        </w:rPr>
        <w:t>10</w:t>
      </w:r>
      <w:r>
        <w:rPr>
          <w:rFonts w:hint="eastAsia"/>
          <w:b/>
          <w:bCs/>
        </w:rPr>
        <w:t>日内</w:t>
      </w:r>
      <w:r>
        <w:rPr>
          <w:rFonts w:hint="eastAsia"/>
        </w:rPr>
        <w:t>。</w:t>
      </w:r>
    </w:p>
    <w:sectPr w:rsidR="00516214">
      <w:pgSz w:w="11907" w:h="16840"/>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8C1E1" w14:textId="77777777" w:rsidR="002B1FD6" w:rsidRDefault="002B1FD6" w:rsidP="0091611A">
      <w:r>
        <w:separator/>
      </w:r>
    </w:p>
  </w:endnote>
  <w:endnote w:type="continuationSeparator" w:id="0">
    <w:p w14:paraId="62A12831" w14:textId="77777777" w:rsidR="002B1FD6" w:rsidRDefault="002B1FD6" w:rsidP="00916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26E04" w14:textId="77777777" w:rsidR="002B1FD6" w:rsidRDefault="002B1FD6" w:rsidP="0091611A">
      <w:r>
        <w:separator/>
      </w:r>
    </w:p>
  </w:footnote>
  <w:footnote w:type="continuationSeparator" w:id="0">
    <w:p w14:paraId="4329952C" w14:textId="77777777" w:rsidR="002B1FD6" w:rsidRDefault="002B1FD6" w:rsidP="00916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30B"/>
    <w:multiLevelType w:val="hybridMultilevel"/>
    <w:tmpl w:val="28E402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CF66E9F"/>
    <w:multiLevelType w:val="hybridMultilevel"/>
    <w:tmpl w:val="113EEB58"/>
    <w:lvl w:ilvl="0" w:tplc="779AF3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46D7E57"/>
    <w:multiLevelType w:val="hybridMultilevel"/>
    <w:tmpl w:val="024EDE04"/>
    <w:lvl w:ilvl="0" w:tplc="42981FA8">
      <w:start w:val="1"/>
      <w:numFmt w:val="japaneseCounting"/>
      <w:lvlText w:val="%1、"/>
      <w:lvlJc w:val="left"/>
      <w:pPr>
        <w:ind w:left="450" w:hanging="450"/>
      </w:pPr>
      <w:rPr>
        <w:rFonts w:hint="default"/>
        <w:sz w:val="21"/>
      </w:rPr>
    </w:lvl>
    <w:lvl w:ilvl="1" w:tplc="E9923F2A">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06944E9"/>
    <w:multiLevelType w:val="hybridMultilevel"/>
    <w:tmpl w:val="47FCFE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9710CA"/>
    <w:multiLevelType w:val="hybridMultilevel"/>
    <w:tmpl w:val="74661044"/>
    <w:lvl w:ilvl="0" w:tplc="1D9C68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E9A2C2B"/>
    <w:multiLevelType w:val="hybridMultilevel"/>
    <w:tmpl w:val="FED87374"/>
    <w:lvl w:ilvl="0" w:tplc="1D9C6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7712D86"/>
    <w:multiLevelType w:val="hybridMultilevel"/>
    <w:tmpl w:val="312CC14C"/>
    <w:lvl w:ilvl="0" w:tplc="1D9C681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6A557E43"/>
    <w:multiLevelType w:val="hybridMultilevel"/>
    <w:tmpl w:val="CB62E9F2"/>
    <w:lvl w:ilvl="0" w:tplc="AE4076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34300094">
    <w:abstractNumId w:val="2"/>
  </w:num>
  <w:num w:numId="2" w16cid:durableId="1639650614">
    <w:abstractNumId w:val="3"/>
  </w:num>
  <w:num w:numId="3" w16cid:durableId="1881744158">
    <w:abstractNumId w:val="1"/>
  </w:num>
  <w:num w:numId="4" w16cid:durableId="2098558207">
    <w:abstractNumId w:val="6"/>
  </w:num>
  <w:num w:numId="5" w16cid:durableId="306053477">
    <w:abstractNumId w:val="5"/>
  </w:num>
  <w:num w:numId="6" w16cid:durableId="689137960">
    <w:abstractNumId w:val="7"/>
  </w:num>
  <w:num w:numId="7" w16cid:durableId="244608236">
    <w:abstractNumId w:val="8"/>
  </w:num>
  <w:num w:numId="8" w16cid:durableId="1311442543">
    <w:abstractNumId w:val="0"/>
  </w:num>
  <w:num w:numId="9" w16cid:durableId="872228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05CBC"/>
    <w:rsid w:val="0003320D"/>
    <w:rsid w:val="000745C2"/>
    <w:rsid w:val="00074720"/>
    <w:rsid w:val="00096447"/>
    <w:rsid w:val="00096DC4"/>
    <w:rsid w:val="000C3F23"/>
    <w:rsid w:val="000D766B"/>
    <w:rsid w:val="000F20D7"/>
    <w:rsid w:val="000F4657"/>
    <w:rsid w:val="001049A8"/>
    <w:rsid w:val="0013325D"/>
    <w:rsid w:val="001334D0"/>
    <w:rsid w:val="00133B11"/>
    <w:rsid w:val="00146727"/>
    <w:rsid w:val="00150CB9"/>
    <w:rsid w:val="00161080"/>
    <w:rsid w:val="001817D0"/>
    <w:rsid w:val="00195330"/>
    <w:rsid w:val="001A6E4B"/>
    <w:rsid w:val="001B0E9D"/>
    <w:rsid w:val="001C0484"/>
    <w:rsid w:val="001F6D17"/>
    <w:rsid w:val="00207336"/>
    <w:rsid w:val="00211059"/>
    <w:rsid w:val="002167CF"/>
    <w:rsid w:val="002346A1"/>
    <w:rsid w:val="00296C8B"/>
    <w:rsid w:val="002B02D0"/>
    <w:rsid w:val="002B1FD6"/>
    <w:rsid w:val="002C12A7"/>
    <w:rsid w:val="002E720A"/>
    <w:rsid w:val="002F33B6"/>
    <w:rsid w:val="00324E33"/>
    <w:rsid w:val="003D0937"/>
    <w:rsid w:val="003D17AB"/>
    <w:rsid w:val="003D5062"/>
    <w:rsid w:val="003E2649"/>
    <w:rsid w:val="003E6A37"/>
    <w:rsid w:val="003F23D3"/>
    <w:rsid w:val="00423881"/>
    <w:rsid w:val="00435A4A"/>
    <w:rsid w:val="00440B7E"/>
    <w:rsid w:val="00445B95"/>
    <w:rsid w:val="00453F91"/>
    <w:rsid w:val="00483056"/>
    <w:rsid w:val="004961FB"/>
    <w:rsid w:val="004A1F9F"/>
    <w:rsid w:val="004A33CD"/>
    <w:rsid w:val="004A5B38"/>
    <w:rsid w:val="004C0238"/>
    <w:rsid w:val="004C6DFD"/>
    <w:rsid w:val="004D1871"/>
    <w:rsid w:val="004E16EE"/>
    <w:rsid w:val="004F0194"/>
    <w:rsid w:val="00501624"/>
    <w:rsid w:val="00516214"/>
    <w:rsid w:val="00546227"/>
    <w:rsid w:val="00595B8A"/>
    <w:rsid w:val="005976C3"/>
    <w:rsid w:val="005E4DFF"/>
    <w:rsid w:val="005E558F"/>
    <w:rsid w:val="00612CEE"/>
    <w:rsid w:val="00617372"/>
    <w:rsid w:val="00623BD2"/>
    <w:rsid w:val="00624837"/>
    <w:rsid w:val="006334D0"/>
    <w:rsid w:val="00661C34"/>
    <w:rsid w:val="0068254F"/>
    <w:rsid w:val="00693040"/>
    <w:rsid w:val="006C4556"/>
    <w:rsid w:val="006D0793"/>
    <w:rsid w:val="006F75A4"/>
    <w:rsid w:val="00721B52"/>
    <w:rsid w:val="007245E3"/>
    <w:rsid w:val="00726C85"/>
    <w:rsid w:val="00734056"/>
    <w:rsid w:val="00745D1E"/>
    <w:rsid w:val="00777779"/>
    <w:rsid w:val="00782D95"/>
    <w:rsid w:val="00792F5F"/>
    <w:rsid w:val="007A7F4F"/>
    <w:rsid w:val="007B0BDB"/>
    <w:rsid w:val="007D2A88"/>
    <w:rsid w:val="00824FF8"/>
    <w:rsid w:val="00843596"/>
    <w:rsid w:val="00860295"/>
    <w:rsid w:val="008632A7"/>
    <w:rsid w:val="00891B11"/>
    <w:rsid w:val="008B5D0E"/>
    <w:rsid w:val="008C5B15"/>
    <w:rsid w:val="008F1F49"/>
    <w:rsid w:val="009107EE"/>
    <w:rsid w:val="00911839"/>
    <w:rsid w:val="0091611A"/>
    <w:rsid w:val="0095654B"/>
    <w:rsid w:val="009700CC"/>
    <w:rsid w:val="00974352"/>
    <w:rsid w:val="009756C8"/>
    <w:rsid w:val="00975D73"/>
    <w:rsid w:val="009C6480"/>
    <w:rsid w:val="00A00ED0"/>
    <w:rsid w:val="00A031CD"/>
    <w:rsid w:val="00A21C8E"/>
    <w:rsid w:val="00A27443"/>
    <w:rsid w:val="00A43445"/>
    <w:rsid w:val="00A631E2"/>
    <w:rsid w:val="00A71C9E"/>
    <w:rsid w:val="00A86D2C"/>
    <w:rsid w:val="00A96F0F"/>
    <w:rsid w:val="00AA04C3"/>
    <w:rsid w:val="00AA629E"/>
    <w:rsid w:val="00AB0FDD"/>
    <w:rsid w:val="00AC22AE"/>
    <w:rsid w:val="00AC7259"/>
    <w:rsid w:val="00AD42E2"/>
    <w:rsid w:val="00AE6704"/>
    <w:rsid w:val="00AF5ECC"/>
    <w:rsid w:val="00B058CE"/>
    <w:rsid w:val="00B11917"/>
    <w:rsid w:val="00B23352"/>
    <w:rsid w:val="00B337E2"/>
    <w:rsid w:val="00B61168"/>
    <w:rsid w:val="00B870A5"/>
    <w:rsid w:val="00BA41C2"/>
    <w:rsid w:val="00BB24EA"/>
    <w:rsid w:val="00BE0AB1"/>
    <w:rsid w:val="00BF17A9"/>
    <w:rsid w:val="00C12D07"/>
    <w:rsid w:val="00C22016"/>
    <w:rsid w:val="00C23F51"/>
    <w:rsid w:val="00C327D7"/>
    <w:rsid w:val="00C558BD"/>
    <w:rsid w:val="00C7740D"/>
    <w:rsid w:val="00C77B70"/>
    <w:rsid w:val="00C97FFC"/>
    <w:rsid w:val="00CA09A4"/>
    <w:rsid w:val="00CC73E4"/>
    <w:rsid w:val="00CE5D3E"/>
    <w:rsid w:val="00CF5BFB"/>
    <w:rsid w:val="00D24344"/>
    <w:rsid w:val="00D32996"/>
    <w:rsid w:val="00D403E1"/>
    <w:rsid w:val="00D633D2"/>
    <w:rsid w:val="00D74845"/>
    <w:rsid w:val="00D804D5"/>
    <w:rsid w:val="00D806D0"/>
    <w:rsid w:val="00D81495"/>
    <w:rsid w:val="00DA2782"/>
    <w:rsid w:val="00DA29CE"/>
    <w:rsid w:val="00DA4411"/>
    <w:rsid w:val="00DB2505"/>
    <w:rsid w:val="00DC22F0"/>
    <w:rsid w:val="00E142A7"/>
    <w:rsid w:val="00E278B1"/>
    <w:rsid w:val="00E41A3D"/>
    <w:rsid w:val="00E61012"/>
    <w:rsid w:val="00E631C9"/>
    <w:rsid w:val="00E8623E"/>
    <w:rsid w:val="00EC0333"/>
    <w:rsid w:val="00ED27F1"/>
    <w:rsid w:val="00EE2671"/>
    <w:rsid w:val="00EF388A"/>
    <w:rsid w:val="00F01C4B"/>
    <w:rsid w:val="00F06041"/>
    <w:rsid w:val="00F106D7"/>
    <w:rsid w:val="00F21652"/>
    <w:rsid w:val="00F23C2F"/>
    <w:rsid w:val="00F23FF5"/>
    <w:rsid w:val="00F57E0A"/>
    <w:rsid w:val="00F76CBF"/>
    <w:rsid w:val="00F865B1"/>
    <w:rsid w:val="00FB2887"/>
    <w:rsid w:val="00FE0D85"/>
    <w:rsid w:val="00FE59D4"/>
    <w:rsid w:val="00FE5C12"/>
    <w:rsid w:val="10B02B67"/>
    <w:rsid w:val="169F47B1"/>
    <w:rsid w:val="4F303734"/>
    <w:rsid w:val="55716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E1762"/>
  <w15:chartTrackingRefBased/>
  <w15:docId w15:val="{653CA5BA-3FBB-4E52-BA4E-8E0C33233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rPr>
      <w:kern w:val="2"/>
      <w:sz w:val="18"/>
      <w:szCs w:val="18"/>
    </w:rPr>
  </w:style>
  <w:style w:type="character" w:customStyle="1" w:styleId="a5">
    <w:name w:val="页眉 字符"/>
    <w:link w:val="a6"/>
    <w:rPr>
      <w:kern w:val="2"/>
      <w:sz w:val="18"/>
      <w:szCs w:val="18"/>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lang w:val="x-none" w:eastAsia="x-none"/>
    </w:rPr>
  </w:style>
  <w:style w:type="paragraph" w:styleId="a4">
    <w:name w:val="footer"/>
    <w:basedOn w:val="a"/>
    <w:link w:val="a3"/>
    <w:pPr>
      <w:tabs>
        <w:tab w:val="center" w:pos="4153"/>
        <w:tab w:val="right" w:pos="8306"/>
      </w:tabs>
      <w:snapToGrid w:val="0"/>
      <w:jc w:val="left"/>
    </w:pPr>
    <w:rPr>
      <w:sz w:val="18"/>
      <w:szCs w:val="18"/>
      <w:lang w:val="x-none" w:eastAsia="x-none"/>
    </w:rPr>
  </w:style>
  <w:style w:type="paragraph" w:styleId="a7">
    <w:name w:val="List Paragraph"/>
    <w:basedOn w:val="a"/>
    <w:uiPriority w:val="99"/>
    <w:qFormat/>
    <w:rsid w:val="00195330"/>
    <w:pPr>
      <w:ind w:firstLineChars="200" w:firstLine="420"/>
    </w:pPr>
  </w:style>
  <w:style w:type="paragraph" w:styleId="a8">
    <w:name w:val="caption"/>
    <w:basedOn w:val="a"/>
    <w:next w:val="a"/>
    <w:unhideWhenUsed/>
    <w:qFormat/>
    <w:rsid w:val="004A1F9F"/>
    <w:rPr>
      <w:rFonts w:asciiTheme="majorHAnsi" w:eastAsia="黑体" w:hAnsiTheme="majorHAnsi" w:cstheme="majorBidi"/>
      <w:sz w:val="20"/>
      <w:szCs w:val="20"/>
    </w:rPr>
  </w:style>
  <w:style w:type="character" w:styleId="a9">
    <w:name w:val="Hyperlink"/>
    <w:basedOn w:val="a0"/>
    <w:rsid w:val="00F23FF5"/>
    <w:rPr>
      <w:color w:val="0563C1" w:themeColor="hyperlink"/>
      <w:u w:val="single"/>
    </w:rPr>
  </w:style>
  <w:style w:type="character" w:styleId="aa">
    <w:name w:val="Unresolved Mention"/>
    <w:basedOn w:val="a0"/>
    <w:uiPriority w:val="99"/>
    <w:semiHidden/>
    <w:unhideWhenUsed/>
    <w:rsid w:val="00F23F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https://content.bartleby.com/tbms-images/9781305965584/Chapter-5/images/html_65584-5-30re_1.png"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6028/JRES.084.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D688B-2355-4876-B58C-63B3E5E7C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15</Pages>
  <Words>1338</Words>
  <Characters>7631</Characters>
  <Application>Microsoft Office Word</Application>
  <DocSecurity>0</DocSecurity>
  <Lines>63</Lines>
  <Paragraphs>17</Paragraphs>
  <ScaleCrop>false</ScaleCrop>
  <Company>MS</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subject/>
  <dc:creator>d</dc:creator>
  <cp:keywords/>
  <cp:lastModifiedBy>ooo ooo</cp:lastModifiedBy>
  <cp:revision>100</cp:revision>
  <cp:lastPrinted>2006-09-04T06:46:00Z</cp:lastPrinted>
  <dcterms:created xsi:type="dcterms:W3CDTF">2026-04-24T13:40:00Z</dcterms:created>
  <dcterms:modified xsi:type="dcterms:W3CDTF">2026-05-15T07:06:00Z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