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5E21B" w14:textId="77777777" w:rsidR="009C6480" w:rsidRDefault="009C6480" w:rsidP="00797EF1">
      <w:pPr>
        <w:jc w:val="center"/>
        <w:rPr>
          <w:b/>
          <w:sz w:val="28"/>
          <w:u w:val="single"/>
        </w:rPr>
      </w:pPr>
    </w:p>
    <w:p w14:paraId="4EE00484" w14:textId="77777777" w:rsidR="00797EF1" w:rsidRPr="00693DFE" w:rsidRDefault="00797EF1" w:rsidP="00797EF1">
      <w:pPr>
        <w:jc w:val="center"/>
        <w:rPr>
          <w:b/>
          <w:sz w:val="28"/>
          <w:u w:val="single"/>
        </w:rPr>
      </w:pPr>
    </w:p>
    <w:p w14:paraId="031A2C93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1E2CB71B" w14:textId="77777777" w:rsidR="00693DFE" w:rsidRDefault="00693DFE" w:rsidP="00797EF1">
      <w:pPr>
        <w:jc w:val="center"/>
        <w:rPr>
          <w:b/>
          <w:sz w:val="28"/>
          <w:u w:val="single"/>
        </w:rPr>
      </w:pPr>
    </w:p>
    <w:p w14:paraId="34794707" w14:textId="77777777" w:rsidR="00797EF1" w:rsidRPr="009C6480" w:rsidRDefault="00797EF1" w:rsidP="00797EF1">
      <w:pPr>
        <w:jc w:val="center"/>
        <w:rPr>
          <w:b/>
          <w:sz w:val="28"/>
          <w:u w:val="single"/>
        </w:rPr>
      </w:pP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8"/>
      </w:tblGrid>
      <w:tr w:rsidR="00797EF1" w:rsidRPr="00DC32B0" w14:paraId="47B6CEC6" w14:textId="77777777" w:rsidTr="00DC32B0">
        <w:trPr>
          <w:jc w:val="center"/>
        </w:trPr>
        <w:tc>
          <w:tcPr>
            <w:tcW w:w="6698" w:type="dxa"/>
          </w:tcPr>
          <w:p w14:paraId="2BA69536" w14:textId="77777777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课程名称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DB34FF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机器学习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</w:t>
            </w:r>
            <w:r w:rsidR="00DB34FF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</w:t>
            </w:r>
          </w:p>
          <w:p w14:paraId="30B6FEE7" w14:textId="77777777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项目名称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D56F2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实验</w:t>
            </w:r>
            <w:r w:rsidR="00C8625C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二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：</w:t>
            </w:r>
            <w:r w:rsidR="00C8625C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LEA</w:t>
            </w:r>
            <w:r w:rsidR="00E34FBA" w:rsidRPr="00E34FBA">
              <w:rPr>
                <w:rFonts w:ascii="宋体" w:hAnsi="宋体"/>
                <w:b/>
                <w:sz w:val="28"/>
                <w:szCs w:val="28"/>
                <w:u w:val="single"/>
              </w:rPr>
              <w:t>算法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</w:p>
          <w:p w14:paraId="775DA5ED" w14:textId="77777777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学    院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计算机与软件学院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</w:t>
            </w:r>
          </w:p>
          <w:p w14:paraId="5EB37646" w14:textId="77777777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专    业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人工智能（腾班）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</w:t>
            </w:r>
          </w:p>
          <w:p w14:paraId="25CD3AF7" w14:textId="77777777" w:rsidR="00797EF1" w:rsidRPr="00DC32B0" w:rsidRDefault="00797EF1" w:rsidP="000E508A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指导教师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0E508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="00CD15B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赖志辉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</w:t>
            </w:r>
            <w:r w:rsidR="000B43D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</w:p>
          <w:p w14:paraId="4D5BDFE9" w14:textId="77777777" w:rsidR="00797EF1" w:rsidRPr="00DC32B0" w:rsidRDefault="00797EF1" w:rsidP="00DC32B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报 告 人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王锦政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 学号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2024270223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</w:t>
            </w:r>
          </w:p>
          <w:p w14:paraId="58A9C0BD" w14:textId="77777777" w:rsidR="00797EF1" w:rsidRPr="00DC32B0" w:rsidRDefault="00797EF1" w:rsidP="00DC32B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实验时间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20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26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年3月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11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日至20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26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年</w:t>
            </w:r>
            <w:r w:rsidR="00507F1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4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月</w:t>
            </w:r>
            <w:r w:rsidR="00507F1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4</w:t>
            </w:r>
            <w:r w:rsidR="00692145"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日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</w:t>
            </w:r>
          </w:p>
          <w:p w14:paraId="0353FD5D" w14:textId="34D1B069" w:rsidR="00692145" w:rsidRPr="00DC32B0" w:rsidRDefault="00692145" w:rsidP="0069214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>实验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报告提交</w:t>
            </w: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时间 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20</w:t>
            </w:r>
            <w:r w:rsidR="00E34FBA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26</w:t>
            </w:r>
            <w:r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年</w:t>
            </w:r>
            <w:r w:rsidR="00507F1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4</w:t>
            </w:r>
            <w:r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月</w:t>
            </w:r>
            <w:r w:rsidR="00EA1BD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6</w:t>
            </w:r>
            <w:r w:rsidRPr="0069214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日</w:t>
            </w:r>
            <w:r w:rsidR="009171B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</w:t>
            </w:r>
          </w:p>
          <w:p w14:paraId="482B7F13" w14:textId="77777777" w:rsidR="00797EF1" w:rsidRPr="00EA1BD5" w:rsidRDefault="00797EF1" w:rsidP="00DC32B0">
            <w:pPr>
              <w:spacing w:beforeLines="100" w:before="312" w:afterLines="100" w:after="312"/>
              <w:rPr>
                <w:b/>
                <w:sz w:val="44"/>
              </w:rPr>
            </w:pPr>
          </w:p>
        </w:tc>
      </w:tr>
    </w:tbl>
    <w:p w14:paraId="4B276EBA" w14:textId="77777777" w:rsidR="00693DFE" w:rsidRPr="00797EF1" w:rsidRDefault="00693DFE" w:rsidP="00797EF1">
      <w:pPr>
        <w:jc w:val="center"/>
        <w:rPr>
          <w:b/>
          <w:sz w:val="28"/>
          <w:u w:val="single"/>
        </w:rPr>
      </w:pPr>
    </w:p>
    <w:p w14:paraId="42CFA585" w14:textId="77777777" w:rsidR="00096447" w:rsidRPr="00797EF1" w:rsidRDefault="00096447">
      <w:pPr>
        <w:jc w:val="center"/>
        <w:rPr>
          <w:b/>
          <w:sz w:val="28"/>
          <w:u w:val="single"/>
        </w:rPr>
      </w:pPr>
    </w:p>
    <w:p w14:paraId="330DB1E3" w14:textId="77777777" w:rsidR="00150CB9" w:rsidRDefault="00150CB9">
      <w:pPr>
        <w:jc w:val="center"/>
        <w:rPr>
          <w:b/>
          <w:sz w:val="28"/>
          <w:szCs w:val="28"/>
        </w:rPr>
      </w:pPr>
      <w:r w:rsidRPr="00F959EF">
        <w:rPr>
          <w:rFonts w:hint="eastAsia"/>
          <w:b/>
          <w:sz w:val="28"/>
          <w:szCs w:val="28"/>
        </w:rPr>
        <w:t>教务处制</w:t>
      </w:r>
    </w:p>
    <w:p w14:paraId="2F6E31C0" w14:textId="77777777" w:rsidR="006F5943" w:rsidRDefault="006F5943" w:rsidP="001125C7">
      <w:pPr>
        <w:pStyle w:val="1"/>
      </w:pPr>
      <w:r>
        <w:rPr>
          <w:rFonts w:hint="eastAsia"/>
        </w:rPr>
        <w:lastRenderedPageBreak/>
        <w:t>一、实验目的</w:t>
      </w:r>
      <w:r w:rsidR="001125C7">
        <w:rPr>
          <w:rFonts w:hint="eastAsia"/>
        </w:rPr>
        <w:t>与</w:t>
      </w:r>
      <w:r>
        <w:rPr>
          <w:rFonts w:hint="eastAsia"/>
        </w:rPr>
        <w:t>要求</w:t>
      </w:r>
    </w:p>
    <w:p w14:paraId="317755E3" w14:textId="77777777" w:rsidR="00306699" w:rsidRPr="004478F1" w:rsidRDefault="00306699" w:rsidP="00306699">
      <w:pPr>
        <w:ind w:firstLineChars="200" w:firstLine="422"/>
        <w:rPr>
          <w:bCs/>
          <w:szCs w:val="21"/>
        </w:rPr>
      </w:pPr>
      <w:r w:rsidRPr="00306699">
        <w:rPr>
          <w:b/>
          <w:szCs w:val="21"/>
        </w:rPr>
        <w:t>1</w:t>
      </w:r>
      <w:r w:rsidRPr="004478F1">
        <w:rPr>
          <w:bCs/>
          <w:szCs w:val="21"/>
        </w:rPr>
        <w:t>. </w:t>
      </w:r>
      <w:r w:rsidRPr="004478F1">
        <w:rPr>
          <w:rFonts w:hint="eastAsia"/>
          <w:bCs/>
          <w:szCs w:val="21"/>
        </w:rPr>
        <w:t>简述</w:t>
      </w:r>
      <w:r w:rsidRPr="004478F1">
        <w:rPr>
          <w:bCs/>
          <w:szCs w:val="21"/>
        </w:rPr>
        <w:t>LDA </w:t>
      </w:r>
      <w:r w:rsidRPr="004478F1">
        <w:rPr>
          <w:rFonts w:hint="eastAsia"/>
          <w:bCs/>
          <w:szCs w:val="21"/>
        </w:rPr>
        <w:t>原理、</w:t>
      </w:r>
      <w:r w:rsidRPr="004478F1">
        <w:rPr>
          <w:bCs/>
          <w:szCs w:val="21"/>
        </w:rPr>
        <w:t> </w:t>
      </w:r>
      <w:r w:rsidRPr="004478F1">
        <w:rPr>
          <w:rFonts w:hint="eastAsia"/>
          <w:bCs/>
          <w:szCs w:val="21"/>
        </w:rPr>
        <w:t>算法模型与优化问题，给出全程推导细节；证明</w:t>
      </w:r>
      <w:r w:rsidRPr="004478F1">
        <w:rPr>
          <w:bCs/>
          <w:szCs w:val="21"/>
        </w:rPr>
        <w:t>St=</w:t>
      </w:r>
      <w:proofErr w:type="spellStart"/>
      <w:r w:rsidRPr="004478F1">
        <w:rPr>
          <w:bCs/>
          <w:szCs w:val="21"/>
        </w:rPr>
        <w:t>Sb+Sw</w:t>
      </w:r>
      <w:proofErr w:type="spellEnd"/>
      <w:r w:rsidRPr="004478F1">
        <w:rPr>
          <w:rFonts w:hint="eastAsia"/>
          <w:bCs/>
          <w:szCs w:val="21"/>
        </w:rPr>
        <w:t>；</w:t>
      </w:r>
    </w:p>
    <w:p w14:paraId="4A26B5B6" w14:textId="77777777" w:rsidR="00306699" w:rsidRPr="004478F1" w:rsidRDefault="00306699" w:rsidP="00306699">
      <w:pPr>
        <w:ind w:firstLineChars="200" w:firstLine="420"/>
        <w:rPr>
          <w:bCs/>
          <w:szCs w:val="21"/>
        </w:rPr>
      </w:pPr>
      <w:r w:rsidRPr="004478F1">
        <w:rPr>
          <w:bCs/>
          <w:szCs w:val="21"/>
        </w:rPr>
        <w:t>2. </w:t>
      </w:r>
      <w:r w:rsidRPr="004478F1">
        <w:rPr>
          <w:rFonts w:hint="eastAsia"/>
          <w:bCs/>
          <w:szCs w:val="21"/>
        </w:rPr>
        <w:t>给出</w:t>
      </w:r>
      <w:r w:rsidRPr="004478F1">
        <w:rPr>
          <w:bCs/>
          <w:szCs w:val="21"/>
        </w:rPr>
        <w:t>LDA</w:t>
      </w:r>
      <w:r w:rsidRPr="004478F1">
        <w:rPr>
          <w:rFonts w:hint="eastAsia"/>
          <w:bCs/>
          <w:szCs w:val="21"/>
        </w:rPr>
        <w:t>的各种等价模型表示</w:t>
      </w:r>
      <w:r w:rsidRPr="004478F1">
        <w:rPr>
          <w:rFonts w:hint="eastAsia"/>
          <w:bCs/>
          <w:szCs w:val="21"/>
        </w:rPr>
        <w:t>(</w:t>
      </w:r>
      <w:r w:rsidRPr="004478F1">
        <w:rPr>
          <w:rFonts w:hint="eastAsia"/>
          <w:bCs/>
          <w:szCs w:val="21"/>
        </w:rPr>
        <w:t>除法的、减法的及其调换位置的等</w:t>
      </w:r>
      <w:r w:rsidRPr="004478F1">
        <w:rPr>
          <w:rFonts w:ascii="Tahoma" w:hAnsi="Tahoma" w:cs="Tahoma"/>
          <w:bCs/>
          <w:szCs w:val="21"/>
        </w:rPr>
        <w:t>﻿﻿﻿﻿﻿﻿﻿﻿﻿﻿﻿﻿﻿﻿﻿﻿﻿﻿﻿</w:t>
      </w:r>
      <w:r w:rsidRPr="004478F1">
        <w:rPr>
          <w:bCs/>
          <w:szCs w:val="21"/>
        </w:rPr>
        <w:t>)</w:t>
      </w:r>
      <w:r w:rsidRPr="004478F1">
        <w:rPr>
          <w:rFonts w:hint="eastAsia"/>
          <w:bCs/>
          <w:szCs w:val="21"/>
        </w:rPr>
        <w:t>，</w:t>
      </w:r>
      <w:r w:rsidRPr="004478F1">
        <w:rPr>
          <w:bCs/>
          <w:szCs w:val="21"/>
        </w:rPr>
        <w:t> </w:t>
      </w:r>
      <w:r w:rsidRPr="004478F1">
        <w:rPr>
          <w:rFonts w:hint="eastAsia"/>
          <w:bCs/>
          <w:szCs w:val="21"/>
        </w:rPr>
        <w:t>在各数据集（不少于</w:t>
      </w:r>
      <w:r w:rsidRPr="004478F1">
        <w:rPr>
          <w:bCs/>
          <w:szCs w:val="21"/>
        </w:rPr>
        <w:t>3</w:t>
      </w:r>
      <w:r w:rsidRPr="004478F1">
        <w:rPr>
          <w:rFonts w:hint="eastAsia"/>
          <w:bCs/>
          <w:szCs w:val="21"/>
        </w:rPr>
        <w:t>个）比较</w:t>
      </w:r>
      <w:r w:rsidRPr="004478F1">
        <w:rPr>
          <w:bCs/>
          <w:szCs w:val="21"/>
        </w:rPr>
        <w:t>PCA</w:t>
      </w:r>
      <w:r w:rsidRPr="004478F1">
        <w:rPr>
          <w:rFonts w:hint="eastAsia"/>
          <w:bCs/>
          <w:szCs w:val="21"/>
        </w:rPr>
        <w:t>与</w:t>
      </w:r>
      <w:r w:rsidRPr="004478F1">
        <w:rPr>
          <w:bCs/>
          <w:szCs w:val="21"/>
        </w:rPr>
        <w:t>“LDA</w:t>
      </w:r>
      <w:r w:rsidRPr="004478F1">
        <w:rPr>
          <w:rFonts w:hint="eastAsia"/>
          <w:bCs/>
          <w:szCs w:val="21"/>
        </w:rPr>
        <w:t>的各种等价模型与正则模型</w:t>
      </w:r>
      <w:r w:rsidRPr="004478F1">
        <w:rPr>
          <w:bCs/>
          <w:szCs w:val="21"/>
        </w:rPr>
        <w:t>”</w:t>
      </w:r>
      <w:r w:rsidRPr="004478F1">
        <w:rPr>
          <w:rFonts w:hint="eastAsia"/>
          <w:bCs/>
          <w:szCs w:val="21"/>
        </w:rPr>
        <w:t>的人脸识别精度。</w:t>
      </w:r>
    </w:p>
    <w:p w14:paraId="4A15F590" w14:textId="77777777" w:rsidR="00306699" w:rsidRPr="004478F1" w:rsidRDefault="00306699" w:rsidP="00306699">
      <w:pPr>
        <w:ind w:firstLineChars="200" w:firstLine="420"/>
        <w:rPr>
          <w:bCs/>
          <w:szCs w:val="21"/>
        </w:rPr>
      </w:pPr>
      <w:r w:rsidRPr="004478F1">
        <w:rPr>
          <w:bCs/>
          <w:szCs w:val="21"/>
        </w:rPr>
        <w:t>3.</w:t>
      </w:r>
      <w:r w:rsidRPr="004478F1">
        <w:rPr>
          <w:rFonts w:hint="eastAsia"/>
          <w:bCs/>
          <w:szCs w:val="21"/>
        </w:rPr>
        <w:t>比较</w:t>
      </w:r>
      <w:r w:rsidRPr="004478F1">
        <w:rPr>
          <w:bCs/>
          <w:szCs w:val="21"/>
        </w:rPr>
        <w:t>eigenface</w:t>
      </w:r>
      <w:r w:rsidRPr="004478F1">
        <w:rPr>
          <w:rFonts w:hint="eastAsia"/>
          <w:bCs/>
          <w:szCs w:val="21"/>
        </w:rPr>
        <w:t>与</w:t>
      </w:r>
      <w:proofErr w:type="spellStart"/>
      <w:r w:rsidRPr="004478F1">
        <w:rPr>
          <w:bCs/>
          <w:szCs w:val="21"/>
        </w:rPr>
        <w:t>fisherface</w:t>
      </w:r>
      <w:proofErr w:type="spellEnd"/>
      <w:r w:rsidRPr="004478F1">
        <w:rPr>
          <w:rFonts w:hint="eastAsia"/>
          <w:bCs/>
          <w:szCs w:val="21"/>
        </w:rPr>
        <w:t>的不同，并取</w:t>
      </w:r>
      <w:r w:rsidRPr="004478F1">
        <w:rPr>
          <w:bCs/>
          <w:szCs w:val="21"/>
        </w:rPr>
        <w:t>3</w:t>
      </w:r>
      <w:r w:rsidRPr="004478F1">
        <w:rPr>
          <w:rFonts w:hint="eastAsia"/>
          <w:bCs/>
          <w:szCs w:val="21"/>
        </w:rPr>
        <w:t>个类的图像投影在二维和三维空间中，</w:t>
      </w:r>
      <w:r w:rsidRPr="004478F1">
        <w:rPr>
          <w:bCs/>
          <w:szCs w:val="21"/>
        </w:rPr>
        <w:t> </w:t>
      </w:r>
      <w:r w:rsidRPr="004478F1">
        <w:rPr>
          <w:rFonts w:hint="eastAsia"/>
          <w:bCs/>
          <w:szCs w:val="21"/>
        </w:rPr>
        <w:t>并用不同颜色的点表示不同的类，每个类选</w:t>
      </w:r>
      <w:r w:rsidRPr="004478F1">
        <w:rPr>
          <w:rFonts w:hint="eastAsia"/>
          <w:bCs/>
          <w:szCs w:val="21"/>
        </w:rPr>
        <w:t>3</w:t>
      </w:r>
      <w:r w:rsidRPr="004478F1">
        <w:rPr>
          <w:rFonts w:hint="eastAsia"/>
          <w:bCs/>
          <w:szCs w:val="21"/>
        </w:rPr>
        <w:t>个有代表性的点对应的人脸图像显示在该点的边上（用</w:t>
      </w:r>
      <w:r w:rsidRPr="004478F1">
        <w:rPr>
          <w:rFonts w:hint="eastAsia"/>
          <w:bCs/>
          <w:szCs w:val="21"/>
        </w:rPr>
        <w:t>plot</w:t>
      </w:r>
      <w:r w:rsidRPr="004478F1">
        <w:rPr>
          <w:rFonts w:hint="eastAsia"/>
          <w:bCs/>
          <w:szCs w:val="21"/>
        </w:rPr>
        <w:t>命令或</w:t>
      </w:r>
      <w:proofErr w:type="spellStart"/>
      <w:r w:rsidRPr="004478F1">
        <w:rPr>
          <w:rFonts w:hint="eastAsia"/>
          <w:bCs/>
          <w:szCs w:val="21"/>
        </w:rPr>
        <w:t>imshow</w:t>
      </w:r>
      <w:proofErr w:type="spellEnd"/>
      <w:r w:rsidRPr="004478F1">
        <w:rPr>
          <w:rFonts w:hint="eastAsia"/>
          <w:bCs/>
          <w:szCs w:val="21"/>
        </w:rPr>
        <w:t>），</w:t>
      </w:r>
      <w:r w:rsidRPr="004478F1">
        <w:rPr>
          <w:rFonts w:ascii="Tahoma" w:hAnsi="Tahoma" w:cs="Tahoma"/>
          <w:bCs/>
          <w:szCs w:val="21"/>
        </w:rPr>
        <w:t>﻿﻿﻿﻿﻿﻿﻿﻿﻿﻿﻿﻿﻿﻿﻿﻿﻿﻿﻿﻿﻿﻿﻿﻿﻿﻿﻿﻿﻿﻿﻿</w:t>
      </w:r>
      <w:r w:rsidRPr="004478F1">
        <w:rPr>
          <w:rFonts w:hint="eastAsia"/>
          <w:bCs/>
          <w:szCs w:val="21"/>
        </w:rPr>
        <w:t>比较</w:t>
      </w:r>
      <w:r w:rsidRPr="004478F1">
        <w:rPr>
          <w:bCs/>
          <w:szCs w:val="21"/>
        </w:rPr>
        <w:t>PCA</w:t>
      </w:r>
      <w:r w:rsidRPr="004478F1">
        <w:rPr>
          <w:rFonts w:hint="eastAsia"/>
          <w:bCs/>
          <w:szCs w:val="21"/>
        </w:rPr>
        <w:t>与</w:t>
      </w:r>
      <w:r w:rsidRPr="004478F1">
        <w:rPr>
          <w:bCs/>
          <w:szCs w:val="21"/>
        </w:rPr>
        <w:t>LDA</w:t>
      </w:r>
      <w:r w:rsidRPr="004478F1">
        <w:rPr>
          <w:rFonts w:hint="eastAsia"/>
          <w:bCs/>
          <w:szCs w:val="21"/>
        </w:rPr>
        <w:t>的结果的异不同。</w:t>
      </w:r>
      <w:r w:rsidRPr="004478F1">
        <w:rPr>
          <w:rFonts w:ascii="Tahoma" w:hAnsi="Tahoma" w:cs="Tahoma"/>
          <w:bCs/>
          <w:szCs w:val="21"/>
        </w:rPr>
        <w:t>﻿﻿﻿﻿﻿﻿﻿﻿﻿﻿﻿﻿﻿﻿﻿﻿</w:t>
      </w:r>
    </w:p>
    <w:p w14:paraId="477A651C" w14:textId="77777777" w:rsidR="00DB34FF" w:rsidRDefault="00306699" w:rsidP="00306699">
      <w:pPr>
        <w:ind w:firstLineChars="200" w:firstLine="420"/>
        <w:rPr>
          <w:bCs/>
          <w:szCs w:val="21"/>
        </w:rPr>
      </w:pPr>
      <w:r w:rsidRPr="004478F1">
        <w:rPr>
          <w:bCs/>
          <w:szCs w:val="21"/>
        </w:rPr>
        <w:t>4. </w:t>
      </w:r>
      <w:r w:rsidRPr="004478F1">
        <w:rPr>
          <w:rFonts w:hint="eastAsia"/>
          <w:bCs/>
          <w:szCs w:val="21"/>
        </w:rPr>
        <w:t>比较</w:t>
      </w:r>
      <w:r w:rsidRPr="004478F1">
        <w:rPr>
          <w:bCs/>
          <w:szCs w:val="21"/>
        </w:rPr>
        <w:t>PCA,2DPCA,LDA,2DLDA</w:t>
      </w:r>
      <w:r w:rsidRPr="004478F1">
        <w:rPr>
          <w:rFonts w:hint="eastAsia"/>
          <w:bCs/>
          <w:szCs w:val="21"/>
        </w:rPr>
        <w:t>，</w:t>
      </w:r>
      <w:r w:rsidRPr="004478F1">
        <w:rPr>
          <w:bCs/>
          <w:szCs w:val="21"/>
        </w:rPr>
        <w:t>MMC</w:t>
      </w:r>
      <w:r w:rsidRPr="004478F1">
        <w:rPr>
          <w:rFonts w:hint="eastAsia"/>
          <w:bCs/>
          <w:szCs w:val="21"/>
        </w:rPr>
        <w:t>算法在各个数据</w:t>
      </w:r>
      <w:proofErr w:type="gramStart"/>
      <w:r w:rsidRPr="004478F1">
        <w:rPr>
          <w:rFonts w:hint="eastAsia"/>
          <w:bCs/>
          <w:szCs w:val="21"/>
        </w:rPr>
        <w:t>据</w:t>
      </w:r>
      <w:proofErr w:type="gramEnd"/>
      <w:r w:rsidRPr="004478F1">
        <w:rPr>
          <w:rFonts w:hint="eastAsia"/>
          <w:bCs/>
          <w:szCs w:val="21"/>
        </w:rPr>
        <w:t>中的性能。</w:t>
      </w:r>
    </w:p>
    <w:p w14:paraId="17DDDD7E" w14:textId="77777777" w:rsidR="00A03107" w:rsidRPr="004478F1" w:rsidRDefault="00A03107" w:rsidP="00306699">
      <w:pPr>
        <w:ind w:firstLineChars="200" w:firstLine="420"/>
        <w:rPr>
          <w:rFonts w:hint="eastAsia"/>
          <w:bCs/>
          <w:szCs w:val="21"/>
        </w:rPr>
      </w:pPr>
    </w:p>
    <w:p w14:paraId="199AE432" w14:textId="264EBDBA" w:rsidR="001125C7" w:rsidRDefault="006F5943" w:rsidP="00410AB8">
      <w:pPr>
        <w:pStyle w:val="1"/>
      </w:pPr>
      <w:r>
        <w:rPr>
          <w:rFonts w:hint="eastAsia"/>
        </w:rPr>
        <w:t>二、</w:t>
      </w:r>
      <w:r w:rsidR="001125C7">
        <w:rPr>
          <w:rFonts w:hint="eastAsia"/>
        </w:rPr>
        <w:t>实验内容与</w:t>
      </w:r>
      <w:r>
        <w:rPr>
          <w:rFonts w:hint="eastAsia"/>
        </w:rPr>
        <w:t>方法</w:t>
      </w:r>
    </w:p>
    <w:p w14:paraId="1A4105EB" w14:textId="5637D2C0" w:rsidR="00410AB8" w:rsidRPr="00410AB8" w:rsidRDefault="00410AB8" w:rsidP="00410AB8">
      <w:pPr>
        <w:rPr>
          <w:b/>
          <w:bCs/>
          <w:szCs w:val="21"/>
        </w:rPr>
      </w:pPr>
      <w:r w:rsidRPr="00410AB8">
        <w:rPr>
          <w:rFonts w:hint="eastAsia"/>
          <w:b/>
          <w:bCs/>
          <w:szCs w:val="21"/>
        </w:rPr>
        <w:t>2</w:t>
      </w:r>
      <w:r w:rsidRPr="00410AB8">
        <w:rPr>
          <w:b/>
          <w:bCs/>
          <w:szCs w:val="21"/>
        </w:rPr>
        <w:t xml:space="preserve">.1 LDA </w:t>
      </w:r>
      <w:r w:rsidRPr="00410AB8">
        <w:rPr>
          <w:b/>
          <w:bCs/>
          <w:szCs w:val="21"/>
        </w:rPr>
        <w:t>核心原理</w:t>
      </w:r>
    </w:p>
    <w:p w14:paraId="7317A519" w14:textId="60243095" w:rsidR="00410AB8" w:rsidRPr="00410AB8" w:rsidRDefault="00410AB8" w:rsidP="004A79EC">
      <w:pPr>
        <w:ind w:firstLineChars="200" w:firstLine="422"/>
        <w:rPr>
          <w:szCs w:val="21"/>
        </w:rPr>
      </w:pPr>
      <w:r w:rsidRPr="00410AB8">
        <w:rPr>
          <w:b/>
          <w:bCs/>
          <w:szCs w:val="21"/>
        </w:rPr>
        <w:t>线性判别分析（</w:t>
      </w:r>
      <w:r w:rsidRPr="00410AB8">
        <w:rPr>
          <w:b/>
          <w:bCs/>
          <w:szCs w:val="21"/>
        </w:rPr>
        <w:t>Fisher LDA</w:t>
      </w:r>
      <w:r w:rsidRPr="00410AB8">
        <w:rPr>
          <w:b/>
          <w:bCs/>
          <w:szCs w:val="21"/>
        </w:rPr>
        <w:t>）</w:t>
      </w:r>
      <w:r w:rsidRPr="00410AB8">
        <w:rPr>
          <w:szCs w:val="21"/>
        </w:rPr>
        <w:t>是</w:t>
      </w:r>
      <w:r w:rsidRPr="00410AB8">
        <w:rPr>
          <w:b/>
          <w:bCs/>
          <w:szCs w:val="21"/>
        </w:rPr>
        <w:t>有监督</w:t>
      </w:r>
      <w:proofErr w:type="gramStart"/>
      <w:r w:rsidRPr="00410AB8">
        <w:rPr>
          <w:b/>
          <w:bCs/>
          <w:szCs w:val="21"/>
        </w:rPr>
        <w:t>线性降维算法</w:t>
      </w:r>
      <w:proofErr w:type="gramEnd"/>
      <w:r w:rsidRPr="00410AB8">
        <w:rPr>
          <w:szCs w:val="21"/>
        </w:rPr>
        <w:t>，核心目标：寻找最优投影方向</w:t>
      </w:r>
      <w:r w:rsidRPr="00410AB8">
        <w:rPr>
          <w:szCs w:val="21"/>
        </w:rPr>
        <w:t xml:space="preserve"> w</w:t>
      </w:r>
      <w:r w:rsidRPr="00410AB8">
        <w:rPr>
          <w:szCs w:val="21"/>
        </w:rPr>
        <w:t>，将高维样本投影到低维空间后，满足：</w:t>
      </w:r>
    </w:p>
    <w:p w14:paraId="6D2595C2" w14:textId="77777777" w:rsidR="00410AB8" w:rsidRPr="00410AB8" w:rsidRDefault="00410AB8" w:rsidP="00410AB8">
      <w:pPr>
        <w:numPr>
          <w:ilvl w:val="0"/>
          <w:numId w:val="1"/>
        </w:numPr>
        <w:rPr>
          <w:szCs w:val="21"/>
        </w:rPr>
      </w:pPr>
      <w:r w:rsidRPr="00410AB8">
        <w:rPr>
          <w:szCs w:val="21"/>
        </w:rPr>
        <w:t>同类样本投影后</w:t>
      </w:r>
      <w:r w:rsidRPr="00410AB8">
        <w:rPr>
          <w:b/>
          <w:bCs/>
          <w:szCs w:val="21"/>
        </w:rPr>
        <w:t>尽可能聚拢</w:t>
      </w:r>
      <w:r w:rsidRPr="00410AB8">
        <w:rPr>
          <w:szCs w:val="21"/>
        </w:rPr>
        <w:t>（类内方差最小）；</w:t>
      </w:r>
    </w:p>
    <w:p w14:paraId="55EF200C" w14:textId="77777777" w:rsidR="00410AB8" w:rsidRDefault="00410AB8" w:rsidP="00410AB8">
      <w:pPr>
        <w:numPr>
          <w:ilvl w:val="0"/>
          <w:numId w:val="1"/>
        </w:numPr>
        <w:rPr>
          <w:szCs w:val="21"/>
        </w:rPr>
      </w:pPr>
      <w:r w:rsidRPr="00410AB8">
        <w:rPr>
          <w:szCs w:val="21"/>
        </w:rPr>
        <w:t>异类样本投影后</w:t>
      </w:r>
      <w:r w:rsidRPr="00410AB8">
        <w:rPr>
          <w:b/>
          <w:bCs/>
          <w:szCs w:val="21"/>
        </w:rPr>
        <w:t>尽可能分离</w:t>
      </w:r>
      <w:r w:rsidRPr="00410AB8">
        <w:rPr>
          <w:szCs w:val="21"/>
        </w:rPr>
        <w:t>（</w:t>
      </w:r>
      <w:proofErr w:type="gramStart"/>
      <w:r w:rsidRPr="00410AB8">
        <w:rPr>
          <w:szCs w:val="21"/>
        </w:rPr>
        <w:t>类间方差</w:t>
      </w:r>
      <w:proofErr w:type="gramEnd"/>
      <w:r w:rsidRPr="00410AB8">
        <w:rPr>
          <w:szCs w:val="21"/>
        </w:rPr>
        <w:t>最大）。</w:t>
      </w:r>
    </w:p>
    <w:p w14:paraId="11E12E60" w14:textId="77777777" w:rsidR="00A03107" w:rsidRPr="00410AB8" w:rsidRDefault="00A03107" w:rsidP="00441289">
      <w:pPr>
        <w:rPr>
          <w:rFonts w:hint="eastAsia"/>
          <w:szCs w:val="21"/>
        </w:rPr>
      </w:pPr>
    </w:p>
    <w:p w14:paraId="3A3A334A" w14:textId="21218566" w:rsidR="004A79EC" w:rsidRPr="004A79EC" w:rsidRDefault="004A79EC" w:rsidP="004A79EC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</w:t>
      </w:r>
      <w:r w:rsidRPr="004A79EC">
        <w:rPr>
          <w:rFonts w:hint="eastAsia"/>
          <w:b/>
          <w:bCs/>
          <w:szCs w:val="21"/>
        </w:rPr>
        <w:t xml:space="preserve">.2 </w:t>
      </w:r>
      <w:r w:rsidRPr="004A79EC">
        <w:rPr>
          <w:rFonts w:hint="eastAsia"/>
          <w:b/>
          <w:bCs/>
          <w:szCs w:val="21"/>
        </w:rPr>
        <w:t>基础符号定义</w:t>
      </w:r>
    </w:p>
    <w:p w14:paraId="4D7DBF91" w14:textId="6C2AF650" w:rsidR="004A79EC" w:rsidRDefault="004A79EC" w:rsidP="004A79EC">
      <w:pPr>
        <w:ind w:firstLineChars="200" w:firstLine="420"/>
        <w:rPr>
          <w:szCs w:val="21"/>
        </w:rPr>
      </w:pPr>
      <w:r w:rsidRPr="004A79EC">
        <w:rPr>
          <w:rFonts w:hint="eastAsia"/>
          <w:szCs w:val="21"/>
        </w:rPr>
        <w:t>设：</w:t>
      </w:r>
    </w:p>
    <w:p w14:paraId="3C0A8EEF" w14:textId="2BCDA223" w:rsidR="004A79EC" w:rsidRDefault="004A79EC" w:rsidP="004A79EC">
      <w:pPr>
        <w:pStyle w:val="a6"/>
        <w:numPr>
          <w:ilvl w:val="0"/>
          <w:numId w:val="9"/>
        </w:numPr>
        <w:ind w:firstLineChars="0"/>
        <w:rPr>
          <w:szCs w:val="21"/>
        </w:rPr>
      </w:pPr>
      <w:r w:rsidRPr="004A79EC">
        <w:rPr>
          <w:rFonts w:hint="eastAsia"/>
          <w:szCs w:val="21"/>
        </w:rPr>
        <w:t>总类别数：</w:t>
      </w:r>
      <m:oMath>
        <m:r>
          <w:rPr>
            <w:rFonts w:ascii="Cambria Math" w:hAnsi="Cambria Math" w:hint="eastAsia"/>
            <w:szCs w:val="21"/>
          </w:rPr>
          <m:t>C</m:t>
        </m:r>
      </m:oMath>
      <w:r w:rsidRPr="004A79EC">
        <w:rPr>
          <w:rFonts w:hint="eastAsia"/>
          <w:szCs w:val="21"/>
        </w:rPr>
        <w:t>；第</w:t>
      </w:r>
      <w:r w:rsidRPr="004A79EC">
        <w:rPr>
          <w:rFonts w:hint="eastAsia"/>
          <w:szCs w:val="21"/>
        </w:rPr>
        <w:t xml:space="preserve"> </w:t>
      </w:r>
      <m:oMath>
        <m:r>
          <w:rPr>
            <w:rFonts w:ascii="Cambria Math" w:hAnsi="Cambria Math" w:hint="eastAsia"/>
            <w:szCs w:val="21"/>
          </w:rPr>
          <m:t>i</m:t>
        </m:r>
      </m:oMath>
      <w:r w:rsidRPr="004A79EC">
        <w:rPr>
          <w:rFonts w:hint="eastAsia"/>
          <w:szCs w:val="21"/>
        </w:rPr>
        <w:t xml:space="preserve"> </w:t>
      </w:r>
      <w:r w:rsidRPr="004A79EC">
        <w:rPr>
          <w:rFonts w:hint="eastAsia"/>
          <w:szCs w:val="21"/>
        </w:rPr>
        <w:t>类样本数：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n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i</m:t>
            </m:r>
          </m:sub>
        </m:sSub>
      </m:oMath>
      <w:r w:rsidRPr="004A79EC">
        <w:rPr>
          <w:rFonts w:hint="eastAsia"/>
          <w:szCs w:val="21"/>
        </w:rPr>
        <w:t>，总样本</w:t>
      </w:r>
      <w:r w:rsidRPr="004A79EC">
        <w:rPr>
          <w:rFonts w:hint="eastAsia"/>
          <w:szCs w:val="21"/>
        </w:rPr>
        <w:t xml:space="preserve"> </w:t>
      </w:r>
      <m:oMath>
        <m:r>
          <w:rPr>
            <w:rFonts w:ascii="Cambria Math" w:hAnsi="Cambria Math" w:hint="eastAsia"/>
            <w:szCs w:val="21"/>
          </w:rPr>
          <m:t>n=</m:t>
        </m:r>
        <m:nary>
          <m:naryPr>
            <m:chr m:val="∑"/>
            <m:ctrlPr>
              <w:rPr>
                <w:rFonts w:ascii="Cambria Math" w:hAnsi="Cambria Math"/>
                <w:szCs w:val="21"/>
              </w:rPr>
            </m:ctrlPr>
          </m:naryPr>
          <m:sub>
            <m:r>
              <w:rPr>
                <w:rFonts w:ascii="Cambria Math" w:hAnsi="Cambria Math" w:hint="eastAsia"/>
                <w:szCs w:val="21"/>
              </w:rPr>
              <m:t>i=1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w:rPr>
                <w:rFonts w:ascii="Cambria Math" w:hAnsi="Cambria Math" w:hint="eastAsia"/>
                <w:szCs w:val="21"/>
              </w:rPr>
              <m:t>C</m:t>
            </m:r>
            <m:ctrlPr>
              <w:rPr>
                <w:rFonts w:ascii="Cambria Math" w:hAnsi="Cambria Math"/>
                <w:i/>
                <w:szCs w:val="21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szCs w:val="21"/>
                  </w:rPr>
                  <m:t>n</m:t>
                </m:r>
              </m:e>
              <m:sub>
                <m:r>
                  <w:rPr>
                    <w:rFonts w:ascii="Cambria Math" w:hAnsi="Cambria Math" w:hint="eastAsia"/>
                    <w:szCs w:val="21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nary>
      </m:oMath>
      <w:r w:rsidRPr="004A79EC">
        <w:rPr>
          <w:rFonts w:hint="eastAsia"/>
          <w:szCs w:val="21"/>
        </w:rPr>
        <w:t>；</w:t>
      </w:r>
    </w:p>
    <w:p w14:paraId="7C1A2DC7" w14:textId="6B1BE03D" w:rsidR="004A79EC" w:rsidRDefault="004A79EC" w:rsidP="004A79EC">
      <w:pPr>
        <w:pStyle w:val="a6"/>
        <w:numPr>
          <w:ilvl w:val="0"/>
          <w:numId w:val="9"/>
        </w:numPr>
        <w:ind w:firstLineChars="0"/>
        <w:rPr>
          <w:szCs w:val="21"/>
        </w:rPr>
      </w:pPr>
      <w:r w:rsidRPr="004A79EC">
        <w:rPr>
          <w:rFonts w:hint="eastAsia"/>
          <w:szCs w:val="21"/>
        </w:rPr>
        <w:t>原始</w:t>
      </w:r>
      <w:r w:rsidRPr="004A79EC">
        <w:rPr>
          <w:rFonts w:hint="eastAsia"/>
          <w:szCs w:val="21"/>
        </w:rPr>
        <w:t xml:space="preserve"> </w:t>
      </w:r>
      <m:oMath>
        <m:r>
          <w:rPr>
            <w:rFonts w:ascii="Cambria Math" w:hAnsi="Cambria Math" w:hint="eastAsia"/>
            <w:szCs w:val="21"/>
          </w:rPr>
          <m:t>d</m:t>
        </m:r>
      </m:oMath>
      <w:r w:rsidRPr="004A79EC">
        <w:rPr>
          <w:rFonts w:hint="eastAsia"/>
          <w:szCs w:val="21"/>
        </w:rPr>
        <w:t xml:space="preserve"> </w:t>
      </w:r>
      <w:r w:rsidRPr="004A79EC">
        <w:rPr>
          <w:rFonts w:hint="eastAsia"/>
          <w:szCs w:val="21"/>
        </w:rPr>
        <w:t>维样本：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x</m:t>
            </m:r>
          </m:e>
          <m:sub>
            <m:r>
              <w:rPr>
                <w:rFonts w:ascii="Cambria Math" w:hAnsi="Cambria Math" w:hint="eastAsia"/>
                <w:szCs w:val="21"/>
              </w:rPr>
              <m:t>ij</m:t>
            </m:r>
          </m:sub>
        </m:sSub>
      </m:oMath>
      <w:r w:rsidRPr="004A79EC">
        <w:rPr>
          <w:rFonts w:hint="eastAsia"/>
          <w:szCs w:val="21"/>
        </w:rPr>
        <w:t>（第</w:t>
      </w:r>
      <w:r w:rsidRPr="004A79EC">
        <w:rPr>
          <w:rFonts w:hint="eastAsia"/>
          <w:szCs w:val="21"/>
        </w:rPr>
        <w:t xml:space="preserve"> </w:t>
      </w:r>
      <m:oMath>
        <m:r>
          <w:rPr>
            <w:rFonts w:ascii="Cambria Math" w:hAnsi="Cambria Math" w:hint="eastAsia"/>
            <w:szCs w:val="21"/>
          </w:rPr>
          <m:t>i</m:t>
        </m:r>
      </m:oMath>
      <w:r w:rsidRPr="004A79EC">
        <w:rPr>
          <w:rFonts w:hint="eastAsia"/>
          <w:szCs w:val="21"/>
        </w:rPr>
        <w:t xml:space="preserve"> </w:t>
      </w:r>
      <w:proofErr w:type="gramStart"/>
      <w:r w:rsidRPr="004A79EC">
        <w:rPr>
          <w:rFonts w:hint="eastAsia"/>
          <w:szCs w:val="21"/>
        </w:rPr>
        <w:t>类第</w:t>
      </w:r>
      <w:proofErr w:type="gramEnd"/>
      <w:r w:rsidRPr="004A79EC">
        <w:rPr>
          <w:rFonts w:hint="eastAsia"/>
          <w:szCs w:val="21"/>
        </w:rPr>
        <w:t xml:space="preserve"> </w:t>
      </w:r>
      <m:oMath>
        <m:r>
          <w:rPr>
            <w:rFonts w:ascii="Cambria Math" w:hAnsi="Cambria Math" w:hint="eastAsia"/>
            <w:szCs w:val="21"/>
          </w:rPr>
          <m:t>j</m:t>
        </m:r>
      </m:oMath>
      <w:r w:rsidRPr="004A79EC">
        <w:rPr>
          <w:rFonts w:hint="eastAsia"/>
          <w:szCs w:val="21"/>
        </w:rPr>
        <w:t xml:space="preserve"> </w:t>
      </w:r>
      <w:proofErr w:type="gramStart"/>
      <w:r w:rsidRPr="004A79EC">
        <w:rPr>
          <w:rFonts w:hint="eastAsia"/>
          <w:szCs w:val="21"/>
        </w:rPr>
        <w:t>个</w:t>
      </w:r>
      <w:proofErr w:type="gramEnd"/>
      <w:r w:rsidRPr="004A79EC">
        <w:rPr>
          <w:rFonts w:hint="eastAsia"/>
          <w:szCs w:val="21"/>
        </w:rPr>
        <w:t>样本）；</w:t>
      </w:r>
    </w:p>
    <w:p w14:paraId="135B2C06" w14:textId="28719383" w:rsidR="004A79EC" w:rsidRDefault="004A79EC" w:rsidP="004A79EC">
      <w:pPr>
        <w:pStyle w:val="a6"/>
        <w:numPr>
          <w:ilvl w:val="0"/>
          <w:numId w:val="9"/>
        </w:numPr>
        <w:ind w:firstLineChars="0"/>
        <w:rPr>
          <w:szCs w:val="21"/>
        </w:rPr>
      </w:pPr>
      <w:r w:rsidRPr="004A79EC">
        <w:rPr>
          <w:rFonts w:hint="eastAsia"/>
          <w:szCs w:val="21"/>
        </w:rPr>
        <w:t>第</w:t>
      </w:r>
      <w:r w:rsidRPr="004A79EC">
        <w:rPr>
          <w:rFonts w:hint="eastAsia"/>
          <w:szCs w:val="21"/>
        </w:rPr>
        <w:t xml:space="preserve"> </w:t>
      </w:r>
      <m:oMath>
        <m:r>
          <w:rPr>
            <w:rFonts w:ascii="Cambria Math" w:hAnsi="Cambria Math" w:hint="eastAsia"/>
            <w:szCs w:val="21"/>
          </w:rPr>
          <m:t>i</m:t>
        </m:r>
      </m:oMath>
      <w:r w:rsidRPr="004A79EC">
        <w:rPr>
          <w:rFonts w:hint="eastAsia"/>
          <w:szCs w:val="21"/>
        </w:rPr>
        <w:t xml:space="preserve"> </w:t>
      </w:r>
      <w:r w:rsidRPr="004A79EC">
        <w:rPr>
          <w:rFonts w:hint="eastAsia"/>
          <w:szCs w:val="21"/>
        </w:rPr>
        <w:t>类均值向量：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m</m:t>
            </m:r>
          </m:e>
          <m:sub>
            <m:r>
              <w:rPr>
                <w:rFonts w:ascii="Cambria Math" w:hAnsi="Cambria Math" w:hint="eastAsia"/>
                <w:szCs w:val="21"/>
              </w:rPr>
              <m:t>i</m:t>
            </m:r>
          </m:sub>
        </m:sSub>
        <m:r>
          <w:rPr>
            <w:rFonts w:ascii="Cambria Math" w:hAnsi="Cambria Math" w:hint="eastAsia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hint="eastAsia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szCs w:val="21"/>
                  </w:rPr>
                  <m:t>n</m:t>
                </m:r>
              </m:e>
              <m:sub>
                <m:r>
                  <w:rPr>
                    <w:rFonts w:ascii="Cambria Math" w:hAnsi="Cambria Math" w:hint="eastAsia"/>
                    <w:szCs w:val="21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nary>
          <m:naryPr>
            <m:chr m:val="∑"/>
            <m:ctrlPr>
              <w:rPr>
                <w:rFonts w:ascii="Cambria Math" w:hAnsi="Cambria Math"/>
                <w:szCs w:val="21"/>
              </w:rPr>
            </m:ctrlPr>
          </m:naryPr>
          <m:sub>
            <m:r>
              <w:rPr>
                <w:rFonts w:ascii="Cambria Math" w:hAnsi="Cambria Math" w:hint="eastAsia"/>
                <w:szCs w:val="21"/>
              </w:rPr>
              <m:t>j=1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szCs w:val="21"/>
                  </w:rPr>
                  <m:t>n</m:t>
                </m:r>
              </m:e>
              <m:sub>
                <m:r>
                  <w:rPr>
                    <w:rFonts w:ascii="Cambria Math" w:hAnsi="Cambria Math" w:hint="eastAsia"/>
                    <w:szCs w:val="21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hint="eastAsia"/>
                    <w:szCs w:val="21"/>
                  </w:rPr>
                  <m:t>ij</m:t>
                </m:r>
              </m:sub>
            </m:sSub>
          </m:e>
        </m:nary>
      </m:oMath>
      <w:r w:rsidRPr="004A79EC">
        <w:rPr>
          <w:rFonts w:hint="eastAsia"/>
          <w:szCs w:val="21"/>
        </w:rPr>
        <w:t>；</w:t>
      </w:r>
    </w:p>
    <w:p w14:paraId="4A3A1B90" w14:textId="04BBF0DD" w:rsidR="004A79EC" w:rsidRDefault="004A79EC" w:rsidP="004A79EC">
      <w:pPr>
        <w:pStyle w:val="a6"/>
        <w:numPr>
          <w:ilvl w:val="0"/>
          <w:numId w:val="9"/>
        </w:numPr>
        <w:ind w:firstLineChars="0"/>
        <w:rPr>
          <w:szCs w:val="21"/>
        </w:rPr>
      </w:pPr>
      <w:r w:rsidRPr="004A79EC">
        <w:rPr>
          <w:rFonts w:hint="eastAsia"/>
          <w:szCs w:val="21"/>
        </w:rPr>
        <w:t>全局总体均值向量：</w:t>
      </w:r>
      <m:oMath>
        <m:r>
          <w:rPr>
            <w:rFonts w:ascii="Cambria Math" w:hAnsi="Cambria Math" w:hint="eastAsia"/>
            <w:szCs w:val="21"/>
          </w:rPr>
          <m:t>m=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hint="eastAsia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w:rPr>
                <w:rFonts w:ascii="Cambria Math" w:hAnsi="Cambria Math" w:hint="eastAsia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nary>
          <m:naryPr>
            <m:chr m:val="∑"/>
            <m:ctrlPr>
              <w:rPr>
                <w:rFonts w:ascii="Cambria Math" w:hAnsi="Cambria Math"/>
                <w:szCs w:val="21"/>
              </w:rPr>
            </m:ctrlPr>
          </m:naryPr>
          <m:sub>
            <m:r>
              <w:rPr>
                <w:rFonts w:ascii="Cambria Math" w:hAnsi="Cambria Math" w:hint="eastAsia"/>
                <w:szCs w:val="21"/>
              </w:rPr>
              <m:t>i=1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w:rPr>
                <w:rFonts w:ascii="Cambria Math" w:hAnsi="Cambria Math" w:hint="eastAsia"/>
                <w:szCs w:val="21"/>
              </w:rPr>
              <m:t>C</m:t>
            </m:r>
            <m:ctrlPr>
              <w:rPr>
                <w:rFonts w:ascii="Cambria Math" w:hAnsi="Cambria Math"/>
                <w:i/>
                <w:szCs w:val="21"/>
              </w:rPr>
            </m:ctrlPr>
          </m:sup>
          <m:e>
            <m:nary>
              <m:naryPr>
                <m:chr m:val="∑"/>
                <m:ctrlPr>
                  <w:rPr>
                    <w:rFonts w:ascii="Cambria Math" w:hAnsi="Cambria Math"/>
                    <w:szCs w:val="21"/>
                  </w:rPr>
                </m:ctrlPr>
              </m:naryPr>
              <m:sub>
                <m:r>
                  <w:rPr>
                    <w:rFonts w:ascii="Cambria Math" w:hAnsi="Cambria Math" w:hint="eastAsia"/>
                    <w:szCs w:val="21"/>
                  </w:rPr>
                  <m:t>j=1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Cs w:val="21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hint="eastAsia"/>
                        <w:szCs w:val="21"/>
                      </w:rPr>
                      <m:t>i</m:t>
                    </m:r>
                  </m:sub>
                </m:sSub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hint="eastAsia"/>
                        <w:szCs w:val="21"/>
                      </w:rPr>
                      <m:t>ij</m:t>
                    </m:r>
                  </m:sub>
                </m:sSub>
              </m:e>
            </m:nary>
          </m:e>
        </m:nary>
      </m:oMath>
      <w:r w:rsidRPr="004A79EC">
        <w:rPr>
          <w:rFonts w:hint="eastAsia"/>
          <w:szCs w:val="21"/>
        </w:rPr>
        <w:t>。</w:t>
      </w:r>
    </w:p>
    <w:p w14:paraId="79F6CEE1" w14:textId="77777777" w:rsidR="00A03107" w:rsidRPr="00441289" w:rsidRDefault="00A03107" w:rsidP="00441289">
      <w:pPr>
        <w:ind w:left="420"/>
        <w:rPr>
          <w:rFonts w:hint="eastAsia"/>
          <w:szCs w:val="21"/>
        </w:rPr>
      </w:pPr>
    </w:p>
    <w:p w14:paraId="32405248" w14:textId="135BA5FE" w:rsidR="004A79EC" w:rsidRPr="004A79EC" w:rsidRDefault="004A79EC" w:rsidP="004A79EC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</w:t>
      </w:r>
      <w:r w:rsidRPr="004A79EC">
        <w:rPr>
          <w:rFonts w:hint="eastAsia"/>
          <w:b/>
          <w:bCs/>
          <w:szCs w:val="21"/>
        </w:rPr>
        <w:t xml:space="preserve">.3 </w:t>
      </w:r>
      <w:r w:rsidRPr="004A79EC">
        <w:rPr>
          <w:rFonts w:hint="eastAsia"/>
          <w:b/>
          <w:bCs/>
          <w:szCs w:val="21"/>
        </w:rPr>
        <w:t>三大散度矩阵定义</w:t>
      </w:r>
    </w:p>
    <w:p w14:paraId="68A16E5E" w14:textId="7CA82D86" w:rsidR="004A79EC" w:rsidRPr="004A79EC" w:rsidRDefault="004A79EC" w:rsidP="004A79EC">
      <w:pPr>
        <w:ind w:firstLineChars="100" w:firstLine="210"/>
        <w:rPr>
          <w:szCs w:val="21"/>
        </w:rPr>
      </w:pPr>
      <w:r w:rsidRPr="004A79EC">
        <w:rPr>
          <w:rFonts w:hint="eastAsia"/>
          <w:szCs w:val="21"/>
        </w:rPr>
        <w:t xml:space="preserve">1. </w:t>
      </w:r>
      <w:r w:rsidRPr="004A79EC">
        <w:rPr>
          <w:rFonts w:hint="eastAsia"/>
          <w:szCs w:val="21"/>
        </w:rPr>
        <w:t>类内散度矩阵</w:t>
      </w:r>
      <w:r w:rsidRPr="004A79EC">
        <w:rPr>
          <w:rFonts w:hint="eastAsia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S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w</m:t>
            </m:r>
          </m:sub>
        </m:sSub>
      </m:oMath>
      <w:r w:rsidRPr="004A79EC">
        <w:rPr>
          <w:rFonts w:hint="eastAsia"/>
          <w:szCs w:val="21"/>
        </w:rPr>
        <w:t>（刻画同类样本离散度）：</w:t>
      </w:r>
    </w:p>
    <w:p w14:paraId="2CEE2A99" w14:textId="67DE629F" w:rsidR="004A79EC" w:rsidRPr="004A79EC" w:rsidRDefault="00000000" w:rsidP="004A79EC">
      <w:pPr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w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i=1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b>
            <m:sup>
              <m:r>
                <w:rPr>
                  <w:rFonts w:ascii="Cambria Math" w:hAnsi="Cambria Math"/>
                  <w:szCs w:val="21"/>
                </w:rPr>
                <m:t>C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1"/>
                    </w:rPr>
                    <m:t>j=1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</m:t>
                          </m:r>
                        </m:sub>
                      </m:sSub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T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</m:nary>
            </m:e>
          </m:nary>
        </m:oMath>
      </m:oMathPara>
    </w:p>
    <w:p w14:paraId="47E4E9BA" w14:textId="160D0514" w:rsidR="004A79EC" w:rsidRPr="004A79EC" w:rsidRDefault="004A79EC" w:rsidP="004A79EC">
      <w:pPr>
        <w:ind w:firstLineChars="100" w:firstLine="210"/>
        <w:rPr>
          <w:szCs w:val="21"/>
        </w:rPr>
      </w:pPr>
      <w:r w:rsidRPr="004A79EC">
        <w:rPr>
          <w:rFonts w:hint="eastAsia"/>
          <w:szCs w:val="21"/>
        </w:rPr>
        <w:t xml:space="preserve">2. </w:t>
      </w:r>
      <w:proofErr w:type="gramStart"/>
      <w:r w:rsidRPr="004A79EC">
        <w:rPr>
          <w:rFonts w:hint="eastAsia"/>
          <w:szCs w:val="21"/>
        </w:rPr>
        <w:t>类间散度</w:t>
      </w:r>
      <w:proofErr w:type="gramEnd"/>
      <w:r w:rsidRPr="004A79EC">
        <w:rPr>
          <w:rFonts w:hint="eastAsia"/>
          <w:szCs w:val="21"/>
        </w:rPr>
        <w:t>矩阵</w:t>
      </w:r>
      <w:r w:rsidRPr="004A79EC">
        <w:rPr>
          <w:rFonts w:hint="eastAsia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S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b</m:t>
            </m:r>
          </m:sub>
        </m:sSub>
      </m:oMath>
      <w:r w:rsidRPr="004A79EC">
        <w:rPr>
          <w:rFonts w:hint="eastAsia"/>
          <w:szCs w:val="21"/>
        </w:rPr>
        <w:t>（刻画异类样本差异度）：</w:t>
      </w:r>
    </w:p>
    <w:p w14:paraId="0DEE44F1" w14:textId="13A71E2B" w:rsidR="004A79EC" w:rsidRPr="004A79EC" w:rsidRDefault="00000000" w:rsidP="004A79EC">
      <w:pPr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i=1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b>
            <m:sup>
              <m:r>
                <w:rPr>
                  <w:rFonts w:ascii="Cambria Math" w:hAnsi="Cambria Math"/>
                  <w:szCs w:val="21"/>
                </w:rPr>
                <m:t>C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Cs w:val="21"/>
                    </w:rPr>
                    <m:t>-m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1"/>
                        </w:rPr>
                        <m:t>-m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  <m:ctrlPr>
                <w:rPr>
                  <w:rFonts w:ascii="Cambria Math" w:hAnsi="Cambria Math"/>
                  <w:i/>
                  <w:szCs w:val="21"/>
                </w:rPr>
              </m:ctrlPr>
            </m:e>
          </m:nary>
        </m:oMath>
      </m:oMathPara>
    </w:p>
    <w:p w14:paraId="08D796CA" w14:textId="1B19FA7C" w:rsidR="004A79EC" w:rsidRPr="004A79EC" w:rsidRDefault="004A79EC" w:rsidP="004A79EC">
      <w:pPr>
        <w:ind w:firstLineChars="100" w:firstLine="210"/>
        <w:rPr>
          <w:szCs w:val="21"/>
        </w:rPr>
      </w:pPr>
      <w:r w:rsidRPr="004A79EC">
        <w:rPr>
          <w:rFonts w:hint="eastAsia"/>
          <w:szCs w:val="21"/>
        </w:rPr>
        <w:t xml:space="preserve">3. </w:t>
      </w:r>
      <w:r w:rsidRPr="004A79EC">
        <w:rPr>
          <w:rFonts w:hint="eastAsia"/>
          <w:szCs w:val="21"/>
        </w:rPr>
        <w:t>全局散度矩阵</w:t>
      </w:r>
      <w:r w:rsidRPr="004A79EC">
        <w:rPr>
          <w:rFonts w:hint="eastAsia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S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t</m:t>
            </m:r>
          </m:sub>
        </m:sSub>
      </m:oMath>
      <w:r w:rsidRPr="004A79EC">
        <w:rPr>
          <w:rFonts w:hint="eastAsia"/>
          <w:szCs w:val="21"/>
        </w:rPr>
        <w:t>（全体样本相对全局均值的离散度）：</w:t>
      </w:r>
    </w:p>
    <w:p w14:paraId="7E151CDC" w14:textId="42AA8CBF" w:rsidR="004A79EC" w:rsidRPr="00A03107" w:rsidRDefault="00000000" w:rsidP="004A79EC">
      <w:pPr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t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i=1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b>
            <m:sup>
              <m:r>
                <w:rPr>
                  <w:rFonts w:ascii="Cambria Math" w:hAnsi="Cambria Math"/>
                  <w:szCs w:val="21"/>
                </w:rPr>
                <m:t>C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szCs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1"/>
                    </w:rPr>
                    <m:t>j=1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1"/>
                        </w:rPr>
                        <m:t>m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-m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T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</m:nary>
            </m:e>
          </m:nary>
        </m:oMath>
      </m:oMathPara>
    </w:p>
    <w:p w14:paraId="14CDAE49" w14:textId="77777777" w:rsidR="00A03107" w:rsidRPr="004A79EC" w:rsidRDefault="00A03107" w:rsidP="004A79EC">
      <w:pPr>
        <w:rPr>
          <w:rFonts w:hint="eastAsia"/>
          <w:szCs w:val="21"/>
        </w:rPr>
      </w:pPr>
    </w:p>
    <w:p w14:paraId="0B013151" w14:textId="672A0CEA" w:rsidR="004A79EC" w:rsidRPr="004A79EC" w:rsidRDefault="004A79EC" w:rsidP="004A79EC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</w:t>
      </w:r>
      <w:r w:rsidRPr="004A79EC">
        <w:rPr>
          <w:rFonts w:hint="eastAsia"/>
          <w:b/>
          <w:bCs/>
          <w:szCs w:val="21"/>
        </w:rPr>
        <w:t xml:space="preserve">.4 </w:t>
      </w:r>
      <w:r w:rsidRPr="004A79EC">
        <w:rPr>
          <w:rFonts w:hint="eastAsia"/>
          <w:b/>
          <w:bCs/>
          <w:szCs w:val="21"/>
        </w:rPr>
        <w:t>证明</w:t>
      </w:r>
      <w:r w:rsidRPr="004A79EC">
        <w:rPr>
          <w:rFonts w:hint="eastAsia"/>
          <w:b/>
          <w:bCs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t</m:t>
            </m:r>
          </m:sub>
        </m:sSub>
        <m:r>
          <m:rPr>
            <m:sty m:val="bi"/>
          </m:rPr>
          <w:rPr>
            <w:rFonts w:ascii="Cambria Math" w:hAnsi="Cambria Math" w:hint="eastAsia"/>
            <w:szCs w:val="21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b</m:t>
            </m:r>
          </m:sub>
        </m:sSub>
        <m:r>
          <m:rPr>
            <m:sty m:val="bi"/>
          </m:rPr>
          <w:rPr>
            <w:rFonts w:ascii="Cambria Math" w:hAnsi="Cambria Math" w:hint="eastAsia"/>
            <w:szCs w:val="21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  <w:szCs w:val="21"/>
              </w:rPr>
              <m:t>w</m:t>
            </m:r>
          </m:sub>
        </m:sSub>
      </m:oMath>
    </w:p>
    <w:p w14:paraId="47CD9A9C" w14:textId="333A0618" w:rsidR="004A79EC" w:rsidRPr="00971AA1" w:rsidRDefault="004A79EC" w:rsidP="004A79EC">
      <w:pPr>
        <w:rPr>
          <w:szCs w:val="21"/>
        </w:rPr>
      </w:pPr>
      <w:r w:rsidRPr="00971AA1">
        <w:rPr>
          <w:rFonts w:hint="eastAsia"/>
          <w:szCs w:val="21"/>
        </w:rPr>
        <w:t>展开</w:t>
      </w:r>
      <w:r w:rsidRPr="00971AA1">
        <w:rPr>
          <w:rFonts w:hint="eastAsia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S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t</m:t>
            </m:r>
          </m:sub>
        </m:sSub>
      </m:oMath>
      <w:r w:rsidRPr="00971AA1">
        <w:rPr>
          <w:rFonts w:hint="eastAsia"/>
          <w:szCs w:val="21"/>
        </w:rPr>
        <w:t>：</w:t>
      </w:r>
    </w:p>
    <w:p w14:paraId="4FDC5FCA" w14:textId="77777777" w:rsidR="00971AA1" w:rsidRPr="00971AA1" w:rsidRDefault="00000000" w:rsidP="004A79EC">
      <w:pPr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t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i,j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szCs w:val="21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  <w:szCs w:val="21"/>
                    </w:rPr>
                    <m:t>-m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1"/>
                        </w:rPr>
                        <m:t>-m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  <m:ctrlPr>
                <w:rPr>
                  <w:rFonts w:ascii="Cambria Math" w:hAnsi="Cambria Math"/>
                  <w:i/>
                  <w:szCs w:val="21"/>
                </w:rPr>
              </m:ctrlPr>
            </m:e>
          </m:nary>
        </m:oMath>
      </m:oMathPara>
    </w:p>
    <w:p w14:paraId="559165F1" w14:textId="2CAC3147" w:rsidR="00971AA1" w:rsidRPr="00971AA1" w:rsidRDefault="00971AA1" w:rsidP="004A79EC">
      <w:pPr>
        <w:rPr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 xml:space="preserve">                                                                  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i,j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Cs w:val="21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1"/>
                        </w:rPr>
                        <m:t>-m</m:t>
                      </m:r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Cs w:val="21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Cs w:val="21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-m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</m:e>
          </m:nary>
        </m:oMath>
      </m:oMathPara>
    </w:p>
    <w:p w14:paraId="4A4B25E4" w14:textId="63CD49B4" w:rsidR="004A79EC" w:rsidRPr="00971AA1" w:rsidRDefault="004A79EC" w:rsidP="004A79EC">
      <w:pPr>
        <w:rPr>
          <w:szCs w:val="21"/>
        </w:rPr>
      </w:pPr>
      <w:r w:rsidRPr="00971AA1">
        <w:rPr>
          <w:rFonts w:hint="eastAsia"/>
          <w:szCs w:val="21"/>
        </w:rPr>
        <w:t>转置展开乘积：</w:t>
      </w:r>
    </w:p>
    <w:p w14:paraId="67D275CE" w14:textId="4C5585A9" w:rsidR="00971AA1" w:rsidRPr="00696D7F" w:rsidRDefault="00000000" w:rsidP="004A79EC">
      <w:pPr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t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i,j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szCs w:val="21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  <m:ctrlPr>
                <w:rPr>
                  <w:rFonts w:ascii="Cambria Math" w:hAnsi="Cambria Math"/>
                  <w:i/>
                  <w:szCs w:val="21"/>
                </w:rPr>
              </m:ctrlPr>
            </m:e>
          </m:nary>
          <m:r>
            <w:rPr>
              <w:rFonts w:ascii="Cambria Math" w:hAnsi="Cambria Math"/>
              <w:szCs w:val="21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i,j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szCs w:val="21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1"/>
                        </w:rPr>
                        <m:t>-m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  <m:ctrlPr>
                <w:rPr>
                  <w:rFonts w:ascii="Cambria Math" w:hAnsi="Cambria Math"/>
                  <w:i/>
                  <w:szCs w:val="21"/>
                </w:rPr>
              </m:ctrlPr>
            </m:e>
          </m:nary>
        </m:oMath>
      </m:oMathPara>
    </w:p>
    <w:p w14:paraId="2C5A1323" w14:textId="53D2259E" w:rsidR="004A79EC" w:rsidRPr="00696D7F" w:rsidRDefault="00696D7F" w:rsidP="004A79EC">
      <w:pPr>
        <w:rPr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i,j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szCs w:val="21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Cs w:val="21"/>
                    </w:rPr>
                    <m:t>-m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  <m:ctrlPr>
                <w:rPr>
                  <w:rFonts w:ascii="Cambria Math" w:hAnsi="Cambria Math"/>
                  <w:i/>
                  <w:szCs w:val="21"/>
                </w:rPr>
              </m:ctrlPr>
            </m:e>
          </m:nary>
          <m:r>
            <w:rPr>
              <w:rFonts w:ascii="Cambria Math" w:hAnsi="Cambria Math"/>
              <w:szCs w:val="21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Cs w:val="21"/>
                </w:rPr>
                <m:t>i,j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b>
            <m:sup>
              <m:ctrlPr>
                <w:rPr>
                  <w:rFonts w:ascii="Cambria Math" w:hAnsi="Cambria Math"/>
                  <w:i/>
                  <w:szCs w:val="21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Cs w:val="21"/>
                    </w:rPr>
                    <m:t>-m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1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1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1"/>
                        </w:rPr>
                        <m:t>-m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  <m:ctrlPr>
                <w:rPr>
                  <w:rFonts w:ascii="Cambria Math" w:hAnsi="Cambria Math"/>
                  <w:i/>
                  <w:szCs w:val="21"/>
                </w:rPr>
              </m:ctrlPr>
            </m:e>
          </m:nary>
        </m:oMath>
      </m:oMathPara>
    </w:p>
    <w:p w14:paraId="169CDE40" w14:textId="77777777" w:rsidR="004A79EC" w:rsidRPr="00696D7F" w:rsidRDefault="004A79EC" w:rsidP="004A79EC">
      <w:pPr>
        <w:rPr>
          <w:szCs w:val="21"/>
        </w:rPr>
      </w:pPr>
      <w:r w:rsidRPr="00696D7F">
        <w:rPr>
          <w:rFonts w:hint="eastAsia"/>
          <w:szCs w:val="21"/>
        </w:rPr>
        <w:t>交叉项化简：</w:t>
      </w:r>
    </w:p>
    <w:p w14:paraId="1B0705BF" w14:textId="24BE0AAC" w:rsidR="004A79EC" w:rsidRPr="00696D7F" w:rsidRDefault="004A79EC" w:rsidP="004A79EC">
      <w:pPr>
        <w:rPr>
          <w:szCs w:val="21"/>
        </w:rPr>
      </w:pPr>
      <w:r w:rsidRPr="00696D7F">
        <w:rPr>
          <w:rFonts w:hint="eastAsia"/>
          <w:szCs w:val="21"/>
        </w:rPr>
        <w:t xml:space="preserve">1. </w:t>
      </w:r>
      <w:r w:rsidRPr="00696D7F">
        <w:rPr>
          <w:rFonts w:hint="eastAsia"/>
          <w:szCs w:val="21"/>
        </w:rPr>
        <w:t>第二项：</w:t>
      </w:r>
      <m:oMath>
        <m:nary>
          <m:naryPr>
            <m:chr m:val="∑"/>
            <m:supHide m:val="1"/>
            <m:ctrlPr>
              <w:rPr>
                <w:rFonts w:ascii="Cambria Math" w:hAnsi="Cambria Math"/>
                <w:szCs w:val="21"/>
              </w:rPr>
            </m:ctrlPr>
          </m:naryPr>
          <m:sub>
            <m:r>
              <w:rPr>
                <w:rFonts w:ascii="Cambria Math" w:hAnsi="Cambria Math" w:hint="eastAsia"/>
                <w:szCs w:val="21"/>
              </w:rPr>
              <m:t>j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ctrlPr>
              <w:rPr>
                <w:rFonts w:ascii="Cambria Math" w:hAnsi="Cambria Math"/>
                <w:i/>
                <w:szCs w:val="21"/>
              </w:rPr>
            </m:ctrlPr>
          </m:sup>
          <m:e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hint="eastAsia"/>
                        <w:szCs w:val="21"/>
                      </w:rPr>
                      <m:t>ij</m:t>
                    </m:r>
                  </m:sub>
                </m:sSub>
                <m:r>
                  <w:rPr>
                    <w:rFonts w:ascii="Cambria Math" w:hAnsi="Cambria Math" w:cs="Cambria Math"/>
                    <w:szCs w:val="21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hint="eastAsia"/>
                        <w:szCs w:val="21"/>
                      </w:rPr>
                      <m:t>i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e>
        </m:nary>
        <m:r>
          <w:rPr>
            <w:rFonts w:ascii="Cambria Math" w:hAnsi="Cambria Math" w:hint="eastAsia"/>
            <w:szCs w:val="21"/>
          </w:rPr>
          <m:t>=0</m:t>
        </m:r>
      </m:oMath>
      <w:r w:rsidRPr="00696D7F">
        <w:rPr>
          <w:rFonts w:hint="eastAsia"/>
          <w:szCs w:val="21"/>
        </w:rPr>
        <w:t>，故第二项整体为</w:t>
      </w:r>
      <w:r w:rsidRPr="00696D7F">
        <w:rPr>
          <w:rFonts w:hint="eastAsia"/>
          <w:szCs w:val="21"/>
        </w:rPr>
        <w:t xml:space="preserve"> </w:t>
      </w:r>
      <m:oMath>
        <m:r>
          <w:rPr>
            <w:rFonts w:ascii="Cambria Math" w:hAnsi="Cambria Math" w:hint="eastAsia"/>
            <w:szCs w:val="21"/>
          </w:rPr>
          <m:t>0</m:t>
        </m:r>
      </m:oMath>
      <w:r w:rsidRPr="00696D7F">
        <w:rPr>
          <w:rFonts w:hint="eastAsia"/>
          <w:szCs w:val="21"/>
        </w:rPr>
        <w:t>；</w:t>
      </w:r>
    </w:p>
    <w:p w14:paraId="77742CF7" w14:textId="4E70F33B" w:rsidR="004A79EC" w:rsidRPr="00696D7F" w:rsidRDefault="004A79EC" w:rsidP="004A79EC">
      <w:pPr>
        <w:rPr>
          <w:szCs w:val="21"/>
        </w:rPr>
      </w:pPr>
      <w:r w:rsidRPr="00696D7F">
        <w:rPr>
          <w:rFonts w:hint="eastAsia"/>
          <w:szCs w:val="21"/>
        </w:rPr>
        <w:t xml:space="preserve">2. </w:t>
      </w:r>
      <w:r w:rsidRPr="00696D7F">
        <w:rPr>
          <w:rFonts w:hint="eastAsia"/>
          <w:szCs w:val="21"/>
        </w:rPr>
        <w:t>第三项为第二项转置，也为</w:t>
      </w:r>
      <w:r w:rsidRPr="00696D7F">
        <w:rPr>
          <w:rFonts w:hint="eastAsia"/>
          <w:szCs w:val="21"/>
        </w:rPr>
        <w:t xml:space="preserve"> </w:t>
      </w:r>
      <m:oMath>
        <m:r>
          <w:rPr>
            <w:rFonts w:ascii="Cambria Math" w:hAnsi="Cambria Math" w:hint="eastAsia"/>
            <w:szCs w:val="21"/>
          </w:rPr>
          <m:t>0</m:t>
        </m:r>
      </m:oMath>
      <w:r w:rsidRPr="00696D7F">
        <w:rPr>
          <w:rFonts w:hint="eastAsia"/>
          <w:szCs w:val="21"/>
        </w:rPr>
        <w:t>；</w:t>
      </w:r>
    </w:p>
    <w:p w14:paraId="3EEDE73F" w14:textId="69A701ED" w:rsidR="004A79EC" w:rsidRPr="00696D7F" w:rsidRDefault="004A79EC" w:rsidP="004A79EC">
      <w:pPr>
        <w:rPr>
          <w:szCs w:val="21"/>
        </w:rPr>
      </w:pPr>
      <w:r w:rsidRPr="00696D7F">
        <w:rPr>
          <w:rFonts w:hint="eastAsia"/>
          <w:szCs w:val="21"/>
        </w:rPr>
        <w:t xml:space="preserve">3. </w:t>
      </w:r>
      <w:r w:rsidRPr="00696D7F">
        <w:rPr>
          <w:rFonts w:hint="eastAsia"/>
          <w:szCs w:val="21"/>
        </w:rPr>
        <w:t>第一项即为</w:t>
      </w:r>
      <w:r w:rsidRPr="00696D7F">
        <w:rPr>
          <w:rFonts w:hint="eastAsia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S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w</m:t>
            </m:r>
          </m:sub>
        </m:sSub>
      </m:oMath>
      <w:r w:rsidRPr="00696D7F">
        <w:rPr>
          <w:rFonts w:hint="eastAsia"/>
          <w:szCs w:val="21"/>
        </w:rPr>
        <w:t>；</w:t>
      </w:r>
    </w:p>
    <w:p w14:paraId="47CD2025" w14:textId="10C84F9F" w:rsidR="004A79EC" w:rsidRPr="00696D7F" w:rsidRDefault="004A79EC" w:rsidP="004A79EC">
      <w:pPr>
        <w:rPr>
          <w:szCs w:val="21"/>
        </w:rPr>
      </w:pPr>
      <w:r w:rsidRPr="00696D7F">
        <w:rPr>
          <w:rFonts w:hint="eastAsia"/>
          <w:szCs w:val="21"/>
        </w:rPr>
        <w:t xml:space="preserve">4. </w:t>
      </w:r>
      <w:r w:rsidRPr="00696D7F">
        <w:rPr>
          <w:rFonts w:hint="eastAsia"/>
          <w:szCs w:val="21"/>
        </w:rPr>
        <w:t>第四项：</w:t>
      </w:r>
      <m:oMath>
        <m:nary>
          <m:naryPr>
            <m:chr m:val="∑"/>
            <m:supHide m:val="1"/>
            <m:ctrlPr>
              <w:rPr>
                <w:rFonts w:ascii="Cambria Math" w:hAnsi="Cambria Math"/>
                <w:szCs w:val="21"/>
              </w:rPr>
            </m:ctrlPr>
          </m:naryPr>
          <m:sub>
            <m:r>
              <w:rPr>
                <w:rFonts w:ascii="Cambria Math" w:hAnsi="Cambria Math" w:hint="eastAsia"/>
                <w:szCs w:val="21"/>
              </w:rPr>
              <m:t>i,j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ctrlPr>
              <w:rPr>
                <w:rFonts w:ascii="Cambria Math" w:hAnsi="Cambria Math"/>
                <w:i/>
                <w:szCs w:val="21"/>
              </w:rPr>
            </m:ctrlPr>
          </m:sup>
          <m:e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hint="eastAsia"/>
                        <w:szCs w:val="21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  <w:szCs w:val="21"/>
                  </w:rPr>
                  <m:t>-</m:t>
                </m:r>
                <m:r>
                  <w:rPr>
                    <w:rFonts w:ascii="Cambria Math" w:hAnsi="Cambria Math" w:hint="eastAsia"/>
                    <w:szCs w:val="21"/>
                  </w:rPr>
                  <m:t>m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szCs w:val="21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szCs w:val="21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hint="eastAsia"/>
                        <w:szCs w:val="21"/>
                      </w:rPr>
                      <m:t>m</m:t>
                    </m:r>
                  </m:e>
                </m:d>
                <m:ctrlPr>
                  <w:rPr>
                    <w:rFonts w:ascii="Cambria Math" w:hAnsi="Cambria Math" w:hint="eastAsia"/>
                    <w:i/>
                    <w:szCs w:val="21"/>
                  </w:rPr>
                </m:ctrlPr>
              </m:e>
              <m:sup>
                <m:r>
                  <w:rPr>
                    <w:rFonts w:ascii="Cambria Math" w:hAnsi="Cambria Math" w:hint="eastAsia"/>
                    <w:szCs w:val="21"/>
                  </w:rPr>
                  <m:t>T</m:t>
                </m:r>
              </m:sup>
            </m:sSup>
            <m:ctrlPr>
              <w:rPr>
                <w:rFonts w:ascii="Cambria Math" w:hAnsi="Cambria Math"/>
                <w:i/>
                <w:szCs w:val="21"/>
              </w:rPr>
            </m:ctrlPr>
          </m:e>
        </m:nary>
        <m:r>
          <w:rPr>
            <w:rFonts w:ascii="Cambria Math" w:hAnsi="Cambria Math" w:hint="eastAsia"/>
            <w:szCs w:val="21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szCs w:val="21"/>
              </w:rPr>
            </m:ctrlPr>
          </m:naryPr>
          <m:sub>
            <m:r>
              <w:rPr>
                <w:rFonts w:ascii="Cambria Math" w:hAnsi="Cambria Math" w:hint="eastAsia"/>
                <w:szCs w:val="21"/>
              </w:rPr>
              <m:t>i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ctrlPr>
              <w:rPr>
                <w:rFonts w:ascii="Cambria Math" w:hAnsi="Cambria Math"/>
                <w:i/>
                <w:szCs w:val="21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szCs w:val="21"/>
                  </w:rPr>
                  <m:t>n</m:t>
                </m:r>
              </m:e>
              <m:sub>
                <m:r>
                  <w:rPr>
                    <w:rFonts w:ascii="Cambria Math" w:hAnsi="Cambria Math" w:hint="eastAsia"/>
                    <w:szCs w:val="21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hint="eastAsia"/>
                        <w:szCs w:val="21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  <w:szCs w:val="21"/>
                  </w:rPr>
                  <m:t>-</m:t>
                </m:r>
                <m:r>
                  <w:rPr>
                    <w:rFonts w:ascii="Cambria Math" w:hAnsi="Cambria Math" w:hint="eastAsia"/>
                    <w:szCs w:val="21"/>
                  </w:rPr>
                  <m:t>m</m:t>
                </m:r>
              </m:e>
            </m:d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hint="eastAsia"/>
                            <w:szCs w:val="21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szCs w:val="21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zCs w:val="21"/>
                      </w:rPr>
                      <m:t>-</m:t>
                    </m:r>
                    <m:r>
                      <w:rPr>
                        <w:rFonts w:ascii="Cambria Math" w:hAnsi="Cambria Math" w:hint="eastAsia"/>
                        <w:szCs w:val="21"/>
                      </w:rPr>
                      <m:t>m</m:t>
                    </m:r>
                  </m:e>
                </m:d>
                <m:ctrlPr>
                  <w:rPr>
                    <w:rFonts w:ascii="Cambria Math" w:hAnsi="Cambria Math" w:hint="eastAsia"/>
                    <w:i/>
                    <w:szCs w:val="21"/>
                  </w:rPr>
                </m:ctrlPr>
              </m:e>
              <m:sup>
                <m:r>
                  <w:rPr>
                    <w:rFonts w:ascii="Cambria Math" w:hAnsi="Cambria Math" w:hint="eastAsia"/>
                    <w:szCs w:val="21"/>
                  </w:rPr>
                  <m:t>T</m:t>
                </m:r>
              </m:sup>
            </m:sSup>
            <m:ctrlPr>
              <w:rPr>
                <w:rFonts w:ascii="Cambria Math" w:hAnsi="Cambria Math"/>
                <w:i/>
                <w:szCs w:val="21"/>
              </w:rPr>
            </m:ctrlPr>
          </m:e>
        </m:nary>
        <m:r>
          <w:rPr>
            <w:rFonts w:ascii="Cambria Math" w:hAnsi="Cambria Math" w:hint="eastAsia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S</m:t>
            </m:r>
          </m:e>
          <m:sub>
            <m:r>
              <w:rPr>
                <w:rFonts w:ascii="Cambria Math" w:hAnsi="Cambria Math" w:hint="eastAsia"/>
                <w:szCs w:val="21"/>
              </w:rPr>
              <m:t>b</m:t>
            </m:r>
          </m:sub>
        </m:sSub>
      </m:oMath>
      <w:r w:rsidRPr="00696D7F">
        <w:rPr>
          <w:rFonts w:hint="eastAsia"/>
          <w:szCs w:val="21"/>
        </w:rPr>
        <w:t>。</w:t>
      </w:r>
    </w:p>
    <w:p w14:paraId="2357177D" w14:textId="77777777" w:rsidR="004A79EC" w:rsidRPr="00696D7F" w:rsidRDefault="004A79EC" w:rsidP="004A79EC">
      <w:pPr>
        <w:rPr>
          <w:szCs w:val="21"/>
        </w:rPr>
      </w:pPr>
    </w:p>
    <w:p w14:paraId="5F2CED66" w14:textId="77777777" w:rsidR="004A79EC" w:rsidRPr="00696D7F" w:rsidRDefault="004A79EC" w:rsidP="004A79EC">
      <w:pPr>
        <w:rPr>
          <w:szCs w:val="21"/>
        </w:rPr>
      </w:pPr>
      <w:r w:rsidRPr="00696D7F">
        <w:rPr>
          <w:rFonts w:hint="eastAsia"/>
          <w:szCs w:val="21"/>
        </w:rPr>
        <w:t>最终得证：</w:t>
      </w:r>
    </w:p>
    <w:p w14:paraId="14CE3AEE" w14:textId="3E451DF2" w:rsidR="004A79EC" w:rsidRPr="004A79EC" w:rsidRDefault="00000000" w:rsidP="004A79EC">
      <w:pPr>
        <w:rPr>
          <w:b/>
          <w:bCs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w</m:t>
              </m:r>
            </m:sub>
          </m:sSub>
          <m:r>
            <m:rPr>
              <m:sty m:val="bi"/>
            </m:rPr>
            <w:rPr>
              <w:rFonts w:ascii="Cambria Math" w:hAnsi="Cambria Math"/>
              <w:szCs w:val="21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Cs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b</m:t>
              </m:r>
            </m:sub>
          </m:sSub>
        </m:oMath>
      </m:oMathPara>
    </w:p>
    <w:p w14:paraId="7FD4C09D" w14:textId="77777777" w:rsidR="00A03107" w:rsidRDefault="00A03107" w:rsidP="00696D7F">
      <w:pPr>
        <w:rPr>
          <w:b/>
          <w:bCs/>
          <w:szCs w:val="21"/>
        </w:rPr>
      </w:pPr>
    </w:p>
    <w:p w14:paraId="52C1BDC4" w14:textId="7CB9D2B1" w:rsidR="00696D7F" w:rsidRDefault="00696D7F" w:rsidP="00696D7F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</w:t>
      </w:r>
      <w:r w:rsidR="004A79EC" w:rsidRPr="004A79EC">
        <w:rPr>
          <w:rFonts w:hint="eastAsia"/>
          <w:b/>
          <w:bCs/>
          <w:szCs w:val="21"/>
        </w:rPr>
        <w:t>.5 LDA</w:t>
      </w:r>
      <w:r w:rsidR="004A79EC" w:rsidRPr="004A79EC">
        <w:rPr>
          <w:rFonts w:hint="eastAsia"/>
          <w:b/>
          <w:bCs/>
          <w:szCs w:val="21"/>
        </w:rPr>
        <w:t>算法模型与优化全程推导</w:t>
      </w:r>
    </w:p>
    <w:p w14:paraId="227F5EDB" w14:textId="517A4C1E" w:rsidR="004A79EC" w:rsidRPr="00696D7F" w:rsidRDefault="004A79EC" w:rsidP="004A79EC">
      <w:pPr>
        <w:rPr>
          <w:szCs w:val="21"/>
        </w:rPr>
      </w:pPr>
      <w:r w:rsidRPr="00696D7F">
        <w:rPr>
          <w:rFonts w:hint="eastAsia"/>
          <w:szCs w:val="21"/>
        </w:rPr>
        <w:t>（</w:t>
      </w:r>
      <w:r w:rsidRPr="00696D7F">
        <w:rPr>
          <w:rFonts w:hint="eastAsia"/>
          <w:szCs w:val="21"/>
        </w:rPr>
        <w:t>1</w:t>
      </w:r>
      <w:r w:rsidRPr="00696D7F">
        <w:rPr>
          <w:rFonts w:hint="eastAsia"/>
          <w:szCs w:val="21"/>
        </w:rPr>
        <w:t>）投影后散度</w:t>
      </w:r>
      <w:r w:rsidR="00696D7F" w:rsidRPr="00696D7F">
        <w:rPr>
          <w:rFonts w:hint="eastAsia"/>
          <w:szCs w:val="21"/>
        </w:rPr>
        <w:t>：</w:t>
      </w:r>
      <w:r w:rsidRPr="00696D7F">
        <w:rPr>
          <w:rFonts w:hint="eastAsia"/>
          <w:szCs w:val="21"/>
        </w:rPr>
        <w:t>样本投影：</w:t>
      </w:r>
      <m:oMath>
        <m:r>
          <w:rPr>
            <w:rFonts w:ascii="Cambria Math" w:hAnsi="Cambria Math" w:hint="eastAsia"/>
            <w:szCs w:val="21"/>
          </w:rPr>
          <m:t>y=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 w:hint="eastAsia"/>
                <w:szCs w:val="21"/>
              </w:rPr>
              <m:t>w</m:t>
            </m:r>
          </m:e>
          <m:sup>
            <m:r>
              <w:rPr>
                <w:rFonts w:ascii="Cambria Math" w:hAnsi="Cambria Math" w:hint="eastAsia"/>
                <w:szCs w:val="21"/>
              </w:rPr>
              <m:t>T</m:t>
            </m:r>
          </m:sup>
        </m:sSup>
        <m:r>
          <w:rPr>
            <w:rFonts w:ascii="Cambria Math" w:hAnsi="Cambria Math" w:hint="eastAsia"/>
            <w:szCs w:val="21"/>
          </w:rPr>
          <m:t>x</m:t>
        </m:r>
      </m:oMath>
      <w:r w:rsidR="00696D7F" w:rsidRPr="00696D7F">
        <w:rPr>
          <w:rFonts w:hint="eastAsia"/>
          <w:szCs w:val="21"/>
        </w:rPr>
        <w:t>，</w:t>
      </w:r>
      <w:r w:rsidRPr="00696D7F">
        <w:rPr>
          <w:rFonts w:hint="eastAsia"/>
          <w:szCs w:val="21"/>
        </w:rPr>
        <w:t>投影后类内方差：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 w:hint="eastAsia"/>
                <w:szCs w:val="21"/>
              </w:rPr>
              <m:t>w</m:t>
            </m:r>
          </m:e>
          <m:sup>
            <m:r>
              <w:rPr>
                <w:rFonts w:ascii="Cambria Math" w:hAnsi="Cambria Math" w:hint="eastAsia"/>
                <w:szCs w:val="21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S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w</m:t>
            </m:r>
          </m:sub>
        </m:sSub>
        <m:r>
          <w:rPr>
            <w:rFonts w:ascii="Cambria Math" w:hAnsi="Cambria Math" w:hint="eastAsia"/>
            <w:szCs w:val="21"/>
          </w:rPr>
          <m:t>w</m:t>
        </m:r>
      </m:oMath>
      <w:r w:rsidR="00696D7F" w:rsidRPr="00696D7F">
        <w:rPr>
          <w:rFonts w:hint="eastAsia"/>
          <w:szCs w:val="21"/>
        </w:rPr>
        <w:t>，</w:t>
      </w:r>
      <w:r w:rsidRPr="00696D7F">
        <w:rPr>
          <w:rFonts w:hint="eastAsia"/>
          <w:szCs w:val="21"/>
        </w:rPr>
        <w:t>投影</w:t>
      </w:r>
      <w:proofErr w:type="gramStart"/>
      <w:r w:rsidRPr="00696D7F">
        <w:rPr>
          <w:rFonts w:hint="eastAsia"/>
          <w:szCs w:val="21"/>
        </w:rPr>
        <w:t>后类间方差</w:t>
      </w:r>
      <w:proofErr w:type="gramEnd"/>
      <w:r w:rsidRPr="00696D7F">
        <w:rPr>
          <w:rFonts w:hint="eastAsia"/>
          <w:szCs w:val="21"/>
        </w:rPr>
        <w:t>：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 w:hint="eastAsia"/>
                <w:szCs w:val="21"/>
              </w:rPr>
              <m:t>w</m:t>
            </m:r>
          </m:e>
          <m:sup>
            <m:r>
              <w:rPr>
                <w:rFonts w:ascii="Cambria Math" w:hAnsi="Cambria Math" w:hint="eastAsia"/>
                <w:szCs w:val="21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S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b</m:t>
            </m:r>
          </m:sub>
        </m:sSub>
        <m:r>
          <w:rPr>
            <w:rFonts w:ascii="Cambria Math" w:hAnsi="Cambria Math" w:hint="eastAsia"/>
            <w:szCs w:val="21"/>
          </w:rPr>
          <m:t>w</m:t>
        </m:r>
      </m:oMath>
    </w:p>
    <w:p w14:paraId="64D101F8" w14:textId="5772D530" w:rsidR="004A79EC" w:rsidRPr="00696D7F" w:rsidRDefault="004A79EC" w:rsidP="004A79EC">
      <w:pPr>
        <w:rPr>
          <w:szCs w:val="21"/>
        </w:rPr>
      </w:pPr>
      <w:r w:rsidRPr="00696D7F">
        <w:rPr>
          <w:rFonts w:hint="eastAsia"/>
          <w:szCs w:val="21"/>
        </w:rPr>
        <w:t>（</w:t>
      </w:r>
      <w:r w:rsidRPr="00696D7F">
        <w:rPr>
          <w:rFonts w:hint="eastAsia"/>
          <w:szCs w:val="21"/>
        </w:rPr>
        <w:t>2</w:t>
      </w:r>
      <w:r w:rsidRPr="00696D7F">
        <w:rPr>
          <w:rFonts w:hint="eastAsia"/>
          <w:szCs w:val="21"/>
        </w:rPr>
        <w:t>）目标函数（</w:t>
      </w:r>
      <w:proofErr w:type="gramStart"/>
      <w:r w:rsidR="00696D7F" w:rsidRPr="00696D7F">
        <w:rPr>
          <w:rFonts w:hint="eastAsia"/>
          <w:szCs w:val="21"/>
        </w:rPr>
        <w:t>即</w:t>
      </w:r>
      <w:r w:rsidRPr="00696D7F">
        <w:rPr>
          <w:rFonts w:hint="eastAsia"/>
          <w:szCs w:val="21"/>
        </w:rPr>
        <w:t>瑞利商</w:t>
      </w:r>
      <w:proofErr w:type="gramEnd"/>
      <w:r w:rsidR="00696D7F" w:rsidRPr="00696D7F">
        <w:rPr>
          <w:rFonts w:hint="eastAsia"/>
          <w:szCs w:val="21"/>
        </w:rPr>
        <w:t>问题</w:t>
      </w:r>
      <w:r w:rsidRPr="00696D7F">
        <w:rPr>
          <w:rFonts w:hint="eastAsia"/>
          <w:szCs w:val="21"/>
        </w:rPr>
        <w:t>）</w:t>
      </w:r>
      <w:r w:rsidR="00696D7F" w:rsidRPr="00696D7F">
        <w:rPr>
          <w:rFonts w:hint="eastAsia"/>
          <w:szCs w:val="21"/>
        </w:rPr>
        <w:t>：</w:t>
      </w:r>
      <w:r w:rsidRPr="00696D7F">
        <w:rPr>
          <w:rFonts w:hint="eastAsia"/>
          <w:szCs w:val="21"/>
        </w:rPr>
        <w:t>最大化判别准则：</w:t>
      </w:r>
      <m:oMath>
        <m:r>
          <w:rPr>
            <w:rFonts w:ascii="Cambria Math" w:hAnsi="Cambria Math"/>
            <w:szCs w:val="21"/>
          </w:rPr>
          <m:t>J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w</m:t>
            </m:r>
          </m:e>
        </m:d>
        <m: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w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T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b</m:t>
                </m:r>
              </m:sub>
            </m:sSub>
            <m:r>
              <w:rPr>
                <w:rFonts w:ascii="Cambria Math" w:hAnsi="Cambria Math"/>
                <w:szCs w:val="21"/>
              </w:rPr>
              <m:t>w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w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T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w</m:t>
                </m:r>
              </m:sub>
            </m:sSub>
            <m:r>
              <w:rPr>
                <w:rFonts w:ascii="Cambria Math" w:hAnsi="Cambria Math"/>
                <w:szCs w:val="21"/>
              </w:rPr>
              <m:t>w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</w:p>
    <w:p w14:paraId="41456C19" w14:textId="63A2FC9D" w:rsidR="004A79EC" w:rsidRPr="00696D7F" w:rsidRDefault="004A79EC" w:rsidP="004A79EC">
      <w:pPr>
        <w:rPr>
          <w:szCs w:val="21"/>
        </w:rPr>
      </w:pPr>
      <w:r w:rsidRPr="00696D7F">
        <w:rPr>
          <w:rFonts w:hint="eastAsia"/>
          <w:szCs w:val="21"/>
        </w:rPr>
        <w:t>（</w:t>
      </w:r>
      <w:r w:rsidRPr="00696D7F">
        <w:rPr>
          <w:rFonts w:hint="eastAsia"/>
          <w:szCs w:val="21"/>
        </w:rPr>
        <w:t>3</w:t>
      </w:r>
      <w:r w:rsidRPr="00696D7F">
        <w:rPr>
          <w:rFonts w:hint="eastAsia"/>
          <w:szCs w:val="21"/>
        </w:rPr>
        <w:t>）带约束优化</w:t>
      </w:r>
      <w:r w:rsidR="00426091">
        <w:rPr>
          <w:rFonts w:hint="eastAsia"/>
          <w:szCs w:val="21"/>
        </w:rPr>
        <w:t>：</w:t>
      </w:r>
    </w:p>
    <w:p w14:paraId="1F50CF3B" w14:textId="445303A7" w:rsidR="004A79EC" w:rsidRPr="00696D7F" w:rsidRDefault="004A79EC" w:rsidP="00627455">
      <w:pPr>
        <w:ind w:firstLine="420"/>
        <w:rPr>
          <w:szCs w:val="21"/>
        </w:rPr>
      </w:pPr>
      <w:r w:rsidRPr="00696D7F">
        <w:rPr>
          <w:rFonts w:hint="eastAsia"/>
          <w:szCs w:val="21"/>
        </w:rPr>
        <w:t>为避免缩放歧义，添加约束：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w</m:t>
            </m:r>
          </m:e>
          <m:sup>
            <m:r>
              <w:rPr>
                <w:rFonts w:ascii="Cambria Math" w:hAnsi="Cambria Math"/>
                <w:szCs w:val="21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S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w</m:t>
            </m:r>
          </m:sub>
        </m:sSub>
        <m:r>
          <w:rPr>
            <w:rFonts w:ascii="Cambria Math" w:hAnsi="Cambria Math"/>
            <w:szCs w:val="21"/>
          </w:rPr>
          <m:t>w</m:t>
        </m:r>
        <m:r>
          <w:rPr>
            <w:rFonts w:ascii="Cambria Math" w:hAnsi="Cambria Math" w:hint="eastAsia"/>
            <w:szCs w:val="21"/>
          </w:rPr>
          <m:t>=1</m:t>
        </m:r>
      </m:oMath>
      <w:r w:rsidRPr="00696D7F">
        <w:rPr>
          <w:rFonts w:hint="eastAsia"/>
          <w:szCs w:val="21"/>
        </w:rPr>
        <w:t>，转化为：</w:t>
      </w:r>
    </w:p>
    <w:p w14:paraId="72C00732" w14:textId="439A4407" w:rsidR="004A79EC" w:rsidRPr="00696D7F" w:rsidRDefault="00696D7F" w:rsidP="004A79EC">
      <w:pPr>
        <w:rPr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1"/>
            </w:rPr>
            <m:t>max</m:t>
          </m:r>
          <m:r>
            <w:rPr>
              <w:rFonts w:ascii="Cambria Math" w:hAnsi="Cambria Math"/>
              <w:szCs w:val="21"/>
            </w:rPr>
            <m:t> 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w</m:t>
              </m:r>
            </m:e>
            <m:sup>
              <m:r>
                <w:rPr>
                  <w:rFonts w:ascii="Cambria Math" w:hAnsi="Cambria Math"/>
                  <w:szCs w:val="21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szCs w:val="21"/>
            </w:rPr>
            <m:t>w,</m:t>
          </m:r>
          <m:r>
            <m:rPr>
              <m:sty m:val="p"/>
            </m:rPr>
            <w:rPr>
              <w:rFonts w:ascii="Cambria Math" w:hAnsi="Cambria Math"/>
              <w:szCs w:val="21"/>
            </w:rPr>
            <m:t> </m:t>
          </m:r>
          <m:r>
            <w:rPr>
              <w:rFonts w:ascii="Cambria Math" w:hAnsi="Cambria Math"/>
              <w:szCs w:val="21"/>
            </w:rPr>
            <m:t>s.t. 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w</m:t>
              </m:r>
            </m:e>
            <m:sup>
              <m:r>
                <w:rPr>
                  <w:rFonts w:ascii="Cambria Math" w:hAnsi="Cambria Math"/>
                  <w:szCs w:val="21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w</m:t>
              </m:r>
            </m:sub>
          </m:sSub>
          <m:r>
            <w:rPr>
              <w:rFonts w:ascii="Cambria Math" w:hAnsi="Cambria Math"/>
              <w:szCs w:val="21"/>
            </w:rPr>
            <m:t>w=1</m:t>
          </m:r>
        </m:oMath>
      </m:oMathPara>
    </w:p>
    <w:p w14:paraId="4BE0F07D" w14:textId="4E23A409" w:rsidR="004A79EC" w:rsidRPr="00696D7F" w:rsidRDefault="004A79EC" w:rsidP="004A79EC">
      <w:pPr>
        <w:rPr>
          <w:szCs w:val="21"/>
        </w:rPr>
      </w:pPr>
      <w:r w:rsidRPr="00696D7F">
        <w:rPr>
          <w:rFonts w:hint="eastAsia"/>
          <w:szCs w:val="21"/>
        </w:rPr>
        <w:t>（</w:t>
      </w:r>
      <w:r w:rsidRPr="00696D7F">
        <w:rPr>
          <w:rFonts w:hint="eastAsia"/>
          <w:szCs w:val="21"/>
        </w:rPr>
        <w:t>4</w:t>
      </w:r>
      <w:r w:rsidRPr="00696D7F">
        <w:rPr>
          <w:rFonts w:hint="eastAsia"/>
          <w:szCs w:val="21"/>
        </w:rPr>
        <w:t>）拉格朗日乘子推导</w:t>
      </w:r>
    </w:p>
    <w:p w14:paraId="5D42D9D9" w14:textId="6F0767E3" w:rsidR="004A79EC" w:rsidRPr="00696D7F" w:rsidRDefault="004A79EC" w:rsidP="00627455">
      <w:pPr>
        <w:ind w:firstLine="420"/>
        <w:rPr>
          <w:szCs w:val="21"/>
        </w:rPr>
      </w:pPr>
      <w:r w:rsidRPr="00696D7F">
        <w:rPr>
          <w:rFonts w:hint="eastAsia"/>
          <w:szCs w:val="21"/>
        </w:rPr>
        <w:t>构造拉格朗日：</w:t>
      </w:r>
      <m:oMath>
        <m:r>
          <w:rPr>
            <w:rFonts w:ascii="Cambria Math" w:hAnsi="Cambria Math" w:hint="eastAsia"/>
            <w:szCs w:val="21"/>
          </w:rPr>
          <m:t>L=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w</m:t>
            </m:r>
          </m:e>
          <m:sup>
            <m:r>
              <w:rPr>
                <w:rFonts w:ascii="Cambria Math" w:hAnsi="Cambria Math"/>
                <w:szCs w:val="21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S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b</m:t>
            </m:r>
          </m:sub>
        </m:sSub>
        <m:r>
          <w:rPr>
            <w:rFonts w:ascii="Cambria Math" w:hAnsi="Cambria Math"/>
            <w:szCs w:val="21"/>
          </w:rPr>
          <m:t>w</m:t>
        </m:r>
        <m:r>
          <w:rPr>
            <w:rFonts w:ascii="Cambria Math" w:hAnsi="Cambria Math" w:cs="Cambria Math"/>
            <w:szCs w:val="21"/>
          </w:rPr>
          <m:t>-</m:t>
        </m:r>
        <m:r>
          <m:rPr>
            <m:sty m:val="p"/>
          </m:rPr>
          <w:rPr>
            <w:rFonts w:ascii="Cambria Math" w:hAnsi="Cambria Math"/>
            <w:szCs w:val="21"/>
          </w:rPr>
          <m:t>λ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Cs w:val="21"/>
                  </w:rPr>
                  <m:t>w</m:t>
                </m:r>
              </m:e>
              <m:sup>
                <m:r>
                  <w:rPr>
                    <w:rFonts w:ascii="Cambria Math" w:hAnsi="Cambria Math"/>
                    <w:szCs w:val="21"/>
                  </w:rPr>
                  <m:t>T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szCs w:val="21"/>
                  </w:rPr>
                  <m:t>S</m:t>
                </m:r>
                <m:ctrlPr>
                  <w:rPr>
                    <w:rFonts w:ascii="Cambria Math" w:hAnsi="Cambria Math" w:hint="eastAsia"/>
                    <w:i/>
                    <w:szCs w:val="21"/>
                  </w:rPr>
                </m:ctrlPr>
              </m:e>
              <m:sub>
                <m:r>
                  <w:rPr>
                    <w:rFonts w:ascii="Cambria Math" w:hAnsi="Cambria Math" w:hint="eastAsia"/>
                    <w:szCs w:val="21"/>
                  </w:rPr>
                  <m:t>w</m:t>
                </m:r>
              </m:sub>
            </m:sSub>
            <m:r>
              <w:rPr>
                <w:rFonts w:ascii="Cambria Math" w:hAnsi="Cambria Math"/>
                <w:szCs w:val="21"/>
              </w:rPr>
              <m:t>w</m:t>
            </m:r>
            <m:r>
              <w:rPr>
                <w:rFonts w:ascii="Cambria Math" w:hAnsi="Cambria Math" w:cs="Cambria Math"/>
                <w:szCs w:val="21"/>
              </w:rPr>
              <m:t>-</m:t>
            </m:r>
            <m:r>
              <w:rPr>
                <w:rFonts w:ascii="Cambria Math" w:hAnsi="Cambria Math" w:hint="eastAsia"/>
                <w:szCs w:val="21"/>
              </w:rPr>
              <m:t>1</m:t>
            </m:r>
          </m:e>
        </m:d>
      </m:oMath>
      <w:r w:rsidR="00627455">
        <w:rPr>
          <w:rFonts w:hint="eastAsia"/>
          <w:szCs w:val="21"/>
        </w:rPr>
        <w:t>，</w:t>
      </w:r>
      <w:r w:rsidRPr="00696D7F">
        <w:rPr>
          <w:rFonts w:hint="eastAsia"/>
          <w:szCs w:val="21"/>
        </w:rPr>
        <w:t>对</w:t>
      </w:r>
      <w:r w:rsidRPr="00696D7F">
        <w:rPr>
          <w:rFonts w:hint="eastAsia"/>
          <w:szCs w:val="21"/>
        </w:rPr>
        <w:t xml:space="preserve"> </w:t>
      </w:r>
      <m:oMath>
        <m:r>
          <w:rPr>
            <w:rFonts w:ascii="Cambria Math" w:hAnsi="Cambria Math"/>
            <w:szCs w:val="21"/>
          </w:rPr>
          <m:t>w</m:t>
        </m:r>
      </m:oMath>
      <w:r w:rsidRPr="00696D7F">
        <w:rPr>
          <w:rFonts w:hint="eastAsia"/>
          <w:szCs w:val="21"/>
        </w:rPr>
        <w:t xml:space="preserve"> </w:t>
      </w:r>
      <w:r w:rsidRPr="00696D7F">
        <w:rPr>
          <w:rFonts w:hint="eastAsia"/>
          <w:szCs w:val="21"/>
        </w:rPr>
        <w:t>求导并令梯度为</w:t>
      </w:r>
      <w:r w:rsidRPr="00696D7F">
        <w:rPr>
          <w:rFonts w:hint="eastAsia"/>
          <w:szCs w:val="21"/>
        </w:rPr>
        <w:t xml:space="preserve"> </w:t>
      </w:r>
      <m:oMath>
        <m:r>
          <w:rPr>
            <w:rFonts w:ascii="Cambria Math" w:hAnsi="Cambria Math"/>
            <w:szCs w:val="21"/>
          </w:rPr>
          <m:t>0</m:t>
        </m:r>
      </m:oMath>
      <w:r w:rsidRPr="00696D7F">
        <w:rPr>
          <w:rFonts w:hint="eastAsia"/>
          <w:szCs w:val="21"/>
        </w:rPr>
        <w:t>：</w:t>
      </w:r>
    </w:p>
    <w:p w14:paraId="3D78BB76" w14:textId="161896E8" w:rsidR="004A79EC" w:rsidRPr="00696D7F" w:rsidRDefault="00000000" w:rsidP="004A79EC">
      <w:pPr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∇</m:t>
              </m:r>
              <m:ctrlPr>
                <w:rPr>
                  <w:rFonts w:ascii="Cambria Math" w:hAnsi="Cambria Math"/>
                  <w:szCs w:val="21"/>
                </w:rPr>
              </m:ctrlPr>
            </m:e>
            <m:sub>
              <m:r>
                <w:rPr>
                  <w:rFonts w:ascii="Cambria Math" w:hAnsi="Cambria Math"/>
                  <w:szCs w:val="21"/>
                </w:rPr>
                <m:t>w</m:t>
              </m:r>
            </m:sub>
          </m:sSub>
          <m:r>
            <w:rPr>
              <w:rFonts w:ascii="Cambria Math" w:hAnsi="Cambria Math"/>
              <w:szCs w:val="21"/>
            </w:rPr>
            <m:t>L=2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szCs w:val="21"/>
            </w:rPr>
            <m:t>w-2</m:t>
          </m:r>
          <m:r>
            <m:rPr>
              <m:sty m:val="p"/>
            </m:rPr>
            <w:rPr>
              <w:rFonts w:ascii="Cambria Math" w:hAnsi="Cambria Math"/>
              <w:szCs w:val="21"/>
            </w:rPr>
            <m:t>λ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w</m:t>
              </m:r>
            </m:sub>
          </m:sSub>
          <m:r>
            <w:rPr>
              <w:rFonts w:ascii="Cambria Math" w:hAnsi="Cambria Math"/>
              <w:szCs w:val="21"/>
            </w:rPr>
            <m:t>w=0</m:t>
          </m:r>
        </m:oMath>
      </m:oMathPara>
    </w:p>
    <w:p w14:paraId="5BBC620D" w14:textId="2EE68563" w:rsidR="004A79EC" w:rsidRPr="00696D7F" w:rsidRDefault="004A79EC" w:rsidP="00627455">
      <w:pPr>
        <w:ind w:firstLine="420"/>
        <w:rPr>
          <w:szCs w:val="21"/>
        </w:rPr>
      </w:pPr>
      <w:r w:rsidRPr="00696D7F">
        <w:rPr>
          <w:rFonts w:hint="eastAsia"/>
          <w:szCs w:val="21"/>
        </w:rPr>
        <w:t>化简得广义特征值方程：</w:t>
      </w:r>
    </w:p>
    <w:p w14:paraId="26E8BAD4" w14:textId="34E28929" w:rsidR="004A79EC" w:rsidRPr="00DF4947" w:rsidRDefault="00000000" w:rsidP="004A79EC">
      <w:pPr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szCs w:val="21"/>
            </w:rPr>
            <m:t>w=</m:t>
          </m:r>
          <m:r>
            <m:rPr>
              <m:sty m:val="p"/>
            </m:rPr>
            <w:rPr>
              <w:rFonts w:ascii="Cambria Math" w:hAnsi="Cambria Math"/>
              <w:szCs w:val="21"/>
            </w:rPr>
            <m:t>λ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w</m:t>
              </m:r>
            </m:sub>
          </m:sSub>
          <m:r>
            <w:rPr>
              <w:rFonts w:ascii="Cambria Math" w:hAnsi="Cambria Math"/>
              <w:szCs w:val="21"/>
            </w:rPr>
            <m:t>w</m:t>
          </m:r>
          <m:r>
            <m:rPr>
              <m:sty m:val="p"/>
            </m:rPr>
            <w:rPr>
              <w:rFonts w:ascii="Cambria Math" w:hAnsi="Cambria Math"/>
              <w:szCs w:val="21"/>
            </w:rPr>
            <m:t>⇒</m:t>
          </m:r>
          <m:sSubSup>
            <m:sSubSupPr>
              <m:ctrlPr>
                <w:rPr>
                  <w:rFonts w:ascii="Cambria Math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w</m:t>
              </m:r>
            </m:sub>
            <m:sup>
              <m:r>
                <w:rPr>
                  <w:rFonts w:ascii="Cambria Math" w:hAnsi="Cambria Math"/>
                  <w:szCs w:val="21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szCs w:val="21"/>
            </w:rPr>
            <m:t>w=</m:t>
          </m:r>
          <m:r>
            <m:rPr>
              <m:sty m:val="p"/>
            </m:rPr>
            <w:rPr>
              <w:rFonts w:ascii="Cambria Math" w:hAnsi="Cambria Math"/>
              <w:szCs w:val="21"/>
            </w:rPr>
            <m:t>λ</m:t>
          </m:r>
          <m:r>
            <w:rPr>
              <w:rFonts w:ascii="Cambria Math" w:hAnsi="Cambria Math"/>
              <w:szCs w:val="21"/>
            </w:rPr>
            <m:t>w</m:t>
          </m:r>
        </m:oMath>
      </m:oMathPara>
    </w:p>
    <w:p w14:paraId="2B8B0F65" w14:textId="10DA6019" w:rsidR="00DF4947" w:rsidRPr="00DF4947" w:rsidRDefault="004A79EC" w:rsidP="004A79EC">
      <w:pPr>
        <w:rPr>
          <w:szCs w:val="21"/>
        </w:rPr>
      </w:pPr>
      <w:r w:rsidRPr="00DF4947">
        <w:rPr>
          <w:rFonts w:hint="eastAsia"/>
          <w:szCs w:val="21"/>
        </w:rPr>
        <w:t>（</w:t>
      </w:r>
      <w:r w:rsidRPr="00DF4947">
        <w:rPr>
          <w:rFonts w:hint="eastAsia"/>
          <w:szCs w:val="21"/>
        </w:rPr>
        <w:t>5</w:t>
      </w:r>
      <w:r w:rsidRPr="00DF4947">
        <w:rPr>
          <w:rFonts w:hint="eastAsia"/>
          <w:szCs w:val="21"/>
        </w:rPr>
        <w:t>）多分类与二分类特例</w:t>
      </w:r>
    </w:p>
    <w:p w14:paraId="3D19DC49" w14:textId="6D9B03C6" w:rsidR="004A79EC" w:rsidRPr="00DF4947" w:rsidRDefault="004A79EC" w:rsidP="00627455">
      <w:pPr>
        <w:ind w:firstLineChars="200" w:firstLine="420"/>
        <w:rPr>
          <w:szCs w:val="21"/>
        </w:rPr>
      </w:pPr>
      <w:r w:rsidRPr="00DF4947">
        <w:rPr>
          <w:rFonts w:hint="eastAsia"/>
          <w:szCs w:val="21"/>
        </w:rPr>
        <w:t>二分类：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S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b</m:t>
            </m:r>
          </m:sub>
        </m:sSub>
        <m:r>
          <w:rPr>
            <w:rFonts w:ascii="Cambria Math" w:hAnsi="Cambria Math" w:hint="eastAsia"/>
            <w:szCs w:val="21"/>
          </w:rPr>
          <m:t>=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m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m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2</m:t>
                </m:r>
              </m:sub>
            </m:sSub>
          </m:e>
        </m:d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zCs w:val="21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b>
                </m:sSub>
              </m:e>
            </m:d>
            <m:ctrlPr>
              <w:rPr>
                <w:rFonts w:ascii="Cambria Math" w:hAnsi="Cambria Math" w:hint="eastAsia"/>
                <w:i/>
                <w:szCs w:val="21"/>
              </w:rPr>
            </m:ctrlPr>
          </m:e>
          <m:sup>
            <m:r>
              <w:rPr>
                <w:rFonts w:ascii="Cambria Math" w:hAnsi="Cambria Math" w:hint="eastAsia"/>
                <w:szCs w:val="21"/>
              </w:rPr>
              <m:t>T</m:t>
            </m:r>
          </m:sup>
        </m:sSup>
      </m:oMath>
      <w:r w:rsidRPr="00DF4947">
        <w:rPr>
          <w:rFonts w:hint="eastAsia"/>
          <w:szCs w:val="21"/>
        </w:rPr>
        <w:t>，最优方向</w:t>
      </w:r>
      <w:r w:rsidRPr="00DF4947">
        <w:rPr>
          <w:rFonts w:hint="eastAsia"/>
          <w:szCs w:val="21"/>
        </w:rPr>
        <w:t xml:space="preserve"> </w:t>
      </w:r>
      <m:oMath>
        <m:r>
          <w:rPr>
            <w:rFonts w:ascii="Cambria Math" w:hAnsi="Cambria Math"/>
            <w:szCs w:val="21"/>
          </w:rPr>
          <m:t>w</m:t>
        </m:r>
        <m:r>
          <m:rPr>
            <m:sty m:val="p"/>
          </m:rPr>
          <w:rPr>
            <w:rFonts w:ascii="Cambria Math" w:hAnsi="Cambria Math" w:hint="eastAsia"/>
            <w:szCs w:val="21"/>
          </w:rPr>
          <m:t>∝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 w:hint="eastAsia"/>
                <w:szCs w:val="21"/>
              </w:rPr>
              <m:t>S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w</m:t>
            </m:r>
          </m:sub>
          <m:sup>
            <m:r>
              <w:rPr>
                <w:rFonts w:ascii="Cambria Math" w:hAnsi="Cambria Math" w:cs="Cambria Math"/>
                <w:szCs w:val="21"/>
              </w:rPr>
              <m:t>-</m:t>
            </m:r>
            <m:r>
              <w:rPr>
                <w:rFonts w:ascii="Cambria Math" w:hAnsi="Cambria Math" w:hint="eastAsia"/>
                <w:szCs w:val="21"/>
              </w:rPr>
              <m:t>1</m:t>
            </m:r>
          </m:sup>
        </m:sSubSup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m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m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2</m:t>
                </m:r>
              </m:sub>
            </m:sSub>
          </m:e>
        </m:d>
      </m:oMath>
      <w:r w:rsidRPr="00DF4947">
        <w:rPr>
          <w:rFonts w:hint="eastAsia"/>
          <w:szCs w:val="21"/>
        </w:rPr>
        <w:t>；</w:t>
      </w:r>
    </w:p>
    <w:p w14:paraId="66310317" w14:textId="0C431E50" w:rsidR="00E92B18" w:rsidRDefault="004A79EC" w:rsidP="00627455">
      <w:pPr>
        <w:ind w:firstLineChars="200" w:firstLine="420"/>
        <w:rPr>
          <w:szCs w:val="21"/>
        </w:rPr>
      </w:pPr>
      <w:r w:rsidRPr="00DF4947">
        <w:rPr>
          <w:rFonts w:hint="eastAsia"/>
          <w:szCs w:val="21"/>
        </w:rPr>
        <w:t>多分类：最多取</w:t>
      </w:r>
      <w:r w:rsidRPr="00DF4947">
        <w:rPr>
          <w:rFonts w:hint="eastAsia"/>
          <w:szCs w:val="21"/>
        </w:rPr>
        <w:t xml:space="preserve"> </w:t>
      </w:r>
      <m:oMath>
        <m:r>
          <w:rPr>
            <w:rFonts w:ascii="Cambria Math" w:hAnsi="Cambria Math" w:hint="eastAsia"/>
            <w:szCs w:val="21"/>
          </w:rPr>
          <m:t>C</m:t>
        </m:r>
        <m:r>
          <w:rPr>
            <w:rFonts w:ascii="Cambria Math" w:hAnsi="Cambria Math" w:cs="Cambria Math"/>
            <w:szCs w:val="21"/>
          </w:rPr>
          <m:t>-</m:t>
        </m:r>
        <m:r>
          <w:rPr>
            <w:rFonts w:ascii="Cambria Math" w:hAnsi="Cambria Math" w:hint="eastAsia"/>
            <w:szCs w:val="21"/>
          </w:rPr>
          <m:t>1</m:t>
        </m:r>
      </m:oMath>
      <w:r w:rsidRPr="00DF4947">
        <w:rPr>
          <w:rFonts w:hint="eastAsia"/>
          <w:szCs w:val="21"/>
        </w:rPr>
        <w:t xml:space="preserve"> </w:t>
      </w:r>
      <w:proofErr w:type="gramStart"/>
      <w:r w:rsidRPr="00DF4947">
        <w:rPr>
          <w:rFonts w:hint="eastAsia"/>
          <w:szCs w:val="21"/>
        </w:rPr>
        <w:t>个非零</w:t>
      </w:r>
      <w:proofErr w:type="gramEnd"/>
      <w:r w:rsidRPr="00DF4947">
        <w:rPr>
          <w:rFonts w:hint="eastAsia"/>
          <w:szCs w:val="21"/>
        </w:rPr>
        <w:t>特征值对应的特征向量，构成投影矩阵。</w:t>
      </w:r>
    </w:p>
    <w:p w14:paraId="60FA4870" w14:textId="77777777" w:rsidR="00A03107" w:rsidRDefault="00A03107" w:rsidP="00627455">
      <w:pPr>
        <w:ind w:firstLineChars="200" w:firstLine="420"/>
        <w:rPr>
          <w:rFonts w:hint="eastAsia"/>
          <w:szCs w:val="21"/>
        </w:rPr>
      </w:pPr>
    </w:p>
    <w:p w14:paraId="0A3FF2A2" w14:textId="390B4A32" w:rsidR="004862B8" w:rsidRPr="001077F5" w:rsidRDefault="0037755D" w:rsidP="0037755D">
      <w:pPr>
        <w:rPr>
          <w:b/>
          <w:bCs/>
          <w:szCs w:val="21"/>
        </w:rPr>
      </w:pPr>
      <w:r w:rsidRPr="001077F5">
        <w:rPr>
          <w:rFonts w:hint="eastAsia"/>
          <w:b/>
          <w:bCs/>
          <w:szCs w:val="21"/>
        </w:rPr>
        <w:t>2.6 LDA</w:t>
      </w:r>
      <w:r w:rsidRPr="001077F5">
        <w:rPr>
          <w:rFonts w:hint="eastAsia"/>
          <w:b/>
          <w:bCs/>
          <w:szCs w:val="21"/>
        </w:rPr>
        <w:t>等价模型</w:t>
      </w:r>
    </w:p>
    <w:p w14:paraId="7E82C6E2" w14:textId="7112D6F3" w:rsidR="004862B8" w:rsidRPr="004862B8" w:rsidRDefault="004862B8" w:rsidP="004862B8">
      <w:pPr>
        <w:rPr>
          <w:szCs w:val="21"/>
        </w:rPr>
      </w:pPr>
      <w:r w:rsidRPr="004862B8">
        <w:rPr>
          <w:rFonts w:hint="eastAsia"/>
          <w:szCs w:val="21"/>
        </w:rPr>
        <w:t>（</w:t>
      </w:r>
      <w:r w:rsidRPr="004862B8">
        <w:rPr>
          <w:rFonts w:hint="eastAsia"/>
          <w:szCs w:val="21"/>
        </w:rPr>
        <w:t>1</w:t>
      </w:r>
      <w:r w:rsidRPr="004862B8">
        <w:rPr>
          <w:rFonts w:hint="eastAsia"/>
          <w:szCs w:val="21"/>
        </w:rPr>
        <w:t>）原始除法形式（瑞利商）</w:t>
      </w:r>
    </w:p>
    <w:p w14:paraId="647EFAEB" w14:textId="74AC8C44" w:rsidR="004862B8" w:rsidRPr="004862B8" w:rsidRDefault="00000000" w:rsidP="004862B8">
      <w:pPr>
        <w:rPr>
          <w:szCs w:val="21"/>
        </w:rPr>
      </w:pPr>
      <m:oMathPara>
        <m:oMath>
          <m:func>
            <m:funcPr>
              <m:ctrlPr>
                <w:rPr>
                  <w:rFonts w:ascii="Cambria Math" w:hAnsi="Cambria Math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max</m:t>
                  </m:r>
                </m:e>
                <m:lim>
                  <m:r>
                    <w:rPr>
                      <w:rFonts w:ascii="Cambria Math" w:hAnsi="Cambria Math"/>
                      <w:szCs w:val="21"/>
                    </w:rPr>
                    <m:t>w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Cs w:val="21"/>
                </w:rPr>
              </m:ctrlPr>
            </m:fName>
            <m:e>
              <m:r>
                <w:rPr>
                  <w:rFonts w:ascii="Cambria Math" w:hAnsi="Cambria Math"/>
                  <w:szCs w:val="21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w</m:t>
                  </m:r>
                </m:e>
              </m:d>
              <m:ctrlPr>
                <w:rPr>
                  <w:rFonts w:ascii="Cambria Math" w:hAnsi="Cambria Math"/>
                  <w:i/>
                  <w:szCs w:val="21"/>
                </w:rPr>
              </m:ctrlPr>
            </m:e>
          </m:func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w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Cs w:val="21"/>
                </w:rPr>
                <m:t>w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</m:oMath>
      </m:oMathPara>
    </w:p>
    <w:p w14:paraId="766D04A0" w14:textId="6BE53F0A" w:rsidR="004862B8" w:rsidRPr="004862B8" w:rsidRDefault="004862B8" w:rsidP="004862B8">
      <w:pPr>
        <w:rPr>
          <w:szCs w:val="21"/>
        </w:rPr>
      </w:pPr>
      <w:r w:rsidRPr="004862B8">
        <w:rPr>
          <w:rFonts w:hint="eastAsia"/>
          <w:szCs w:val="21"/>
        </w:rPr>
        <w:t>（</w:t>
      </w:r>
      <w:r w:rsidRPr="004862B8">
        <w:rPr>
          <w:rFonts w:hint="eastAsia"/>
          <w:szCs w:val="21"/>
        </w:rPr>
        <w:t>2</w:t>
      </w:r>
      <w:r w:rsidRPr="004862B8">
        <w:rPr>
          <w:rFonts w:hint="eastAsia"/>
          <w:szCs w:val="21"/>
        </w:rPr>
        <w:t>）减法正则形式</w:t>
      </w:r>
    </w:p>
    <w:p w14:paraId="4F57669C" w14:textId="28E87DCB" w:rsidR="004862B8" w:rsidRPr="004862B8" w:rsidRDefault="004862B8" w:rsidP="002E711B">
      <w:pPr>
        <w:ind w:firstLine="420"/>
        <w:rPr>
          <w:szCs w:val="21"/>
        </w:rPr>
      </w:pPr>
      <w:r w:rsidRPr="004862B8">
        <w:rPr>
          <w:rFonts w:hint="eastAsia"/>
          <w:szCs w:val="21"/>
        </w:rPr>
        <w:t>引入正则系数</w:t>
      </w:r>
      <w:r w:rsidRPr="004862B8">
        <w:rPr>
          <w:rFonts w:hint="eastAsia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/>
            <w:szCs w:val="21"/>
          </w:rPr>
          <m:t>λ</m:t>
        </m:r>
      </m:oMath>
      <w:r w:rsidRPr="004862B8">
        <w:rPr>
          <w:rFonts w:hint="eastAsia"/>
          <w:szCs w:val="21"/>
        </w:rPr>
        <w:t>，转化为无约束极值：</w:t>
      </w:r>
    </w:p>
    <w:p w14:paraId="3DE28645" w14:textId="57224623" w:rsidR="004862B8" w:rsidRPr="004862B8" w:rsidRDefault="00000000" w:rsidP="004862B8">
      <w:pPr>
        <w:rPr>
          <w:szCs w:val="21"/>
        </w:rPr>
      </w:pPr>
      <m:oMathPara>
        <m:oMath>
          <m:func>
            <m:funcPr>
              <m:ctrlPr>
                <w:rPr>
                  <w:rFonts w:ascii="Cambria Math" w:hAnsi="Cambria Math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max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</m:e>
          </m:func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szCs w:val="21"/>
            </w:rPr>
            <m:t>w-</m:t>
          </m:r>
          <m:r>
            <m:rPr>
              <m:sty m:val="p"/>
            </m:rPr>
            <w:rPr>
              <w:rFonts w:ascii="Cambria Math" w:hAnsi="Cambria Math"/>
              <w:szCs w:val="21"/>
            </w:rPr>
            <m:t>λ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w</m:t>
              </m:r>
            </m:e>
            <m:sup>
              <m:r>
                <w:rPr>
                  <w:rFonts w:ascii="Cambria Math" w:hAnsi="Cambria Math"/>
                  <w:szCs w:val="21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w</m:t>
              </m:r>
            </m:sub>
          </m:sSub>
          <m:r>
            <w:rPr>
              <w:rFonts w:ascii="Cambria Math" w:hAnsi="Cambria Math"/>
              <w:szCs w:val="21"/>
            </w:rPr>
            <m:t>w</m:t>
          </m:r>
        </m:oMath>
      </m:oMathPara>
    </w:p>
    <w:p w14:paraId="3645DD68" w14:textId="482FAA58" w:rsidR="004862B8" w:rsidRPr="004862B8" w:rsidRDefault="004862B8" w:rsidP="004862B8">
      <w:pPr>
        <w:rPr>
          <w:szCs w:val="21"/>
        </w:rPr>
      </w:pPr>
      <w:r w:rsidRPr="004862B8">
        <w:rPr>
          <w:rFonts w:hint="eastAsia"/>
          <w:szCs w:val="21"/>
        </w:rPr>
        <w:t>（</w:t>
      </w:r>
      <w:r w:rsidRPr="004862B8">
        <w:rPr>
          <w:rFonts w:hint="eastAsia"/>
          <w:szCs w:val="21"/>
        </w:rPr>
        <w:t>3</w:t>
      </w:r>
      <w:r w:rsidRPr="004862B8">
        <w:rPr>
          <w:rFonts w:hint="eastAsia"/>
          <w:szCs w:val="21"/>
        </w:rPr>
        <w:t>）约束调换形式</w:t>
      </w:r>
      <w:r w:rsidRPr="004862B8">
        <w:rPr>
          <w:rFonts w:hint="eastAsia"/>
          <w:szCs w:val="21"/>
        </w:rPr>
        <w:t>1</w:t>
      </w:r>
      <w:r w:rsidRPr="004862B8">
        <w:rPr>
          <w:rFonts w:hint="eastAsia"/>
          <w:szCs w:val="21"/>
        </w:rPr>
        <w:t>（</w:t>
      </w:r>
      <w:proofErr w:type="gramStart"/>
      <w:r w:rsidRPr="004862B8">
        <w:rPr>
          <w:rFonts w:hint="eastAsia"/>
          <w:szCs w:val="21"/>
        </w:rPr>
        <w:t>固定类间</w:t>
      </w:r>
      <w:proofErr w:type="gramEnd"/>
      <w:r w:rsidRPr="004862B8">
        <w:rPr>
          <w:rFonts w:hint="eastAsia"/>
          <w:szCs w:val="21"/>
        </w:rPr>
        <w:t>，最小化类内）</w:t>
      </w:r>
    </w:p>
    <w:p w14:paraId="7B728B32" w14:textId="5FEF4FCC" w:rsidR="003C5DC7" w:rsidRPr="004862B8" w:rsidRDefault="00000000" w:rsidP="004862B8">
      <w:pPr>
        <w:rPr>
          <w:szCs w:val="21"/>
        </w:rPr>
      </w:pPr>
      <m:oMathPara>
        <m:oMath>
          <m:func>
            <m:funcPr>
              <m:ctrlPr>
                <w:rPr>
                  <w:rFonts w:ascii="Cambria Math" w:hAnsi="Cambria Math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min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</m:e>
          </m:func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w</m:t>
              </m:r>
            </m:sub>
          </m:sSub>
          <m:r>
            <w:rPr>
              <w:rFonts w:ascii="Cambria Math" w:hAnsi="Cambria Math"/>
              <w:szCs w:val="21"/>
            </w:rPr>
            <m:t>w </m:t>
          </m:r>
          <m:r>
            <m:rPr>
              <m:nor/>
            </m:rPr>
            <w:rPr>
              <w:rFonts w:ascii="Cambria Math" w:hAnsi="Cambria Math"/>
              <w:szCs w:val="21"/>
            </w:rPr>
            <m:t>s.t.</m:t>
          </m:r>
          <m:r>
            <w:rPr>
              <w:rFonts w:ascii="Cambria Math" w:hAnsi="Cambria Math"/>
              <w:szCs w:val="21"/>
            </w:rPr>
            <m:t> 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w</m:t>
              </m:r>
            </m:e>
            <m:sup>
              <m:r>
                <w:rPr>
                  <w:rFonts w:ascii="Cambria Math" w:hAnsi="Cambria Math"/>
                  <w:szCs w:val="21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szCs w:val="21"/>
            </w:rPr>
            <m:t>w</m:t>
          </m:r>
          <m:r>
            <m:rPr>
              <m:sty m:val="p"/>
            </m:rPr>
            <w:rPr>
              <w:rFonts w:ascii="Cambria Math" w:hAnsi="Cambria Math" w:hint="eastAsia"/>
              <w:szCs w:val="21"/>
            </w:rPr>
            <m:t>≥</m:t>
          </m:r>
          <m:r>
            <w:rPr>
              <w:rFonts w:ascii="Cambria Math" w:hAnsi="Cambria Math"/>
              <w:szCs w:val="21"/>
            </w:rPr>
            <m:t>1</m:t>
          </m:r>
        </m:oMath>
      </m:oMathPara>
    </w:p>
    <w:p w14:paraId="2D7077A9" w14:textId="21F1802E" w:rsidR="004862B8" w:rsidRPr="004862B8" w:rsidRDefault="004862B8" w:rsidP="004862B8">
      <w:pPr>
        <w:rPr>
          <w:szCs w:val="21"/>
        </w:rPr>
      </w:pPr>
      <w:r w:rsidRPr="004862B8">
        <w:rPr>
          <w:rFonts w:hint="eastAsia"/>
          <w:szCs w:val="21"/>
        </w:rPr>
        <w:t>（</w:t>
      </w:r>
      <w:r w:rsidRPr="004862B8">
        <w:rPr>
          <w:rFonts w:hint="eastAsia"/>
          <w:szCs w:val="21"/>
        </w:rPr>
        <w:t>4</w:t>
      </w:r>
      <w:r w:rsidRPr="004862B8">
        <w:rPr>
          <w:rFonts w:hint="eastAsia"/>
          <w:szCs w:val="21"/>
        </w:rPr>
        <w:t>）约束调换形式</w:t>
      </w:r>
      <w:r w:rsidRPr="004862B8">
        <w:rPr>
          <w:rFonts w:hint="eastAsia"/>
          <w:szCs w:val="21"/>
        </w:rPr>
        <w:t>2</w:t>
      </w:r>
      <w:r w:rsidRPr="004862B8">
        <w:rPr>
          <w:rFonts w:hint="eastAsia"/>
          <w:szCs w:val="21"/>
        </w:rPr>
        <w:t>（</w:t>
      </w:r>
      <w:proofErr w:type="gramStart"/>
      <w:r w:rsidRPr="004862B8">
        <w:rPr>
          <w:rFonts w:hint="eastAsia"/>
          <w:szCs w:val="21"/>
        </w:rPr>
        <w:t>固定类</w:t>
      </w:r>
      <w:proofErr w:type="gramEnd"/>
      <w:r w:rsidRPr="004862B8">
        <w:rPr>
          <w:rFonts w:hint="eastAsia"/>
          <w:szCs w:val="21"/>
        </w:rPr>
        <w:t>内上限，</w:t>
      </w:r>
      <w:proofErr w:type="gramStart"/>
      <w:r w:rsidRPr="004862B8">
        <w:rPr>
          <w:rFonts w:hint="eastAsia"/>
          <w:szCs w:val="21"/>
        </w:rPr>
        <w:t>最大化类间</w:t>
      </w:r>
      <w:proofErr w:type="gramEnd"/>
      <w:r w:rsidRPr="004862B8">
        <w:rPr>
          <w:rFonts w:hint="eastAsia"/>
          <w:szCs w:val="21"/>
        </w:rPr>
        <w:t>）</w:t>
      </w:r>
    </w:p>
    <w:p w14:paraId="4761F273" w14:textId="1CD9F822" w:rsidR="004862B8" w:rsidRPr="004862B8" w:rsidRDefault="00000000" w:rsidP="004862B8">
      <w:pPr>
        <w:rPr>
          <w:szCs w:val="21"/>
        </w:rPr>
      </w:pPr>
      <m:oMathPara>
        <m:oMath>
          <m:func>
            <m:funcPr>
              <m:ctrlPr>
                <w:rPr>
                  <w:rFonts w:ascii="Cambria Math" w:hAnsi="Cambria Math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max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</m:e>
          </m:func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szCs w:val="21"/>
            </w:rPr>
            <m:t>w </m:t>
          </m:r>
          <m:r>
            <m:rPr>
              <m:nor/>
            </m:rPr>
            <w:rPr>
              <w:rFonts w:ascii="Cambria Math" w:hAnsi="Cambria Math"/>
              <w:szCs w:val="21"/>
            </w:rPr>
            <m:t>s.t.</m:t>
          </m:r>
          <m:r>
            <w:rPr>
              <w:rFonts w:ascii="Cambria Math" w:hAnsi="Cambria Math"/>
              <w:szCs w:val="21"/>
            </w:rPr>
            <m:t> </m:t>
          </m:r>
          <m:sSup>
            <m:sSupPr>
              <m:ctrlPr>
                <w:rPr>
                  <w:rFonts w:ascii="Cambria Math" w:hAnsi="Cambria Math"/>
                  <w:i/>
                  <w:szCs w:val="21"/>
                </w:rPr>
              </m:ctrlPr>
            </m:sSupPr>
            <m:e>
              <m:r>
                <w:rPr>
                  <w:rFonts w:ascii="Cambria Math" w:hAnsi="Cambria Math"/>
                  <w:szCs w:val="21"/>
                </w:rPr>
                <m:t>w</m:t>
              </m:r>
            </m:e>
            <m:sup>
              <m:r>
                <w:rPr>
                  <w:rFonts w:ascii="Cambria Math" w:hAnsi="Cambria Math"/>
                  <w:szCs w:val="21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w</m:t>
              </m:r>
            </m:sub>
          </m:sSub>
          <m:r>
            <w:rPr>
              <w:rFonts w:ascii="Cambria Math" w:hAnsi="Cambria Math"/>
              <w:szCs w:val="21"/>
            </w:rPr>
            <m:t>w</m:t>
          </m:r>
          <m:r>
            <m:rPr>
              <m:sty m:val="p"/>
            </m:rPr>
            <w:rPr>
              <w:rFonts w:ascii="Cambria Math" w:hAnsi="Cambria Math" w:hint="eastAsia"/>
              <w:szCs w:val="21"/>
            </w:rPr>
            <m:t>≤</m:t>
          </m:r>
          <m:r>
            <w:rPr>
              <w:rFonts w:ascii="Cambria Math" w:hAnsi="Cambria Math"/>
              <w:szCs w:val="21"/>
            </w:rPr>
            <m:t>1</m:t>
          </m:r>
        </m:oMath>
      </m:oMathPara>
    </w:p>
    <w:p w14:paraId="139EFBDF" w14:textId="5880026F" w:rsidR="004862B8" w:rsidRPr="004862B8" w:rsidRDefault="004862B8" w:rsidP="004862B8">
      <w:pPr>
        <w:rPr>
          <w:szCs w:val="21"/>
        </w:rPr>
      </w:pPr>
      <w:r w:rsidRPr="004862B8">
        <w:rPr>
          <w:rFonts w:hint="eastAsia"/>
          <w:szCs w:val="21"/>
        </w:rPr>
        <w:t>（</w:t>
      </w:r>
      <w:r w:rsidRPr="004862B8">
        <w:rPr>
          <w:rFonts w:hint="eastAsia"/>
          <w:szCs w:val="21"/>
        </w:rPr>
        <w:t>5</w:t>
      </w:r>
      <w:r w:rsidRPr="004862B8">
        <w:rPr>
          <w:rFonts w:hint="eastAsia"/>
          <w:szCs w:val="21"/>
        </w:rPr>
        <w:t>）正则化</w:t>
      </w:r>
      <w:r w:rsidRPr="004862B8">
        <w:rPr>
          <w:rFonts w:hint="eastAsia"/>
          <w:szCs w:val="21"/>
        </w:rPr>
        <w:t>LDA</w:t>
      </w:r>
    </w:p>
    <w:p w14:paraId="55316889" w14:textId="3ADFB70F" w:rsidR="004862B8" w:rsidRPr="004862B8" w:rsidRDefault="004862B8" w:rsidP="004862B8">
      <w:pPr>
        <w:rPr>
          <w:szCs w:val="21"/>
        </w:rPr>
      </w:pPr>
      <w:r w:rsidRPr="004862B8">
        <w:rPr>
          <w:rFonts w:hint="eastAsia"/>
          <w:szCs w:val="21"/>
        </w:rPr>
        <w:t>人脸数据中</w:t>
      </w:r>
      <w:r w:rsidRPr="004862B8">
        <w:rPr>
          <w:rFonts w:hint="eastAsia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S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w</m:t>
            </m:r>
          </m:sub>
        </m:sSub>
      </m:oMath>
      <w:r w:rsidRPr="004862B8">
        <w:rPr>
          <w:rFonts w:hint="eastAsia"/>
          <w:szCs w:val="21"/>
        </w:rPr>
        <w:t xml:space="preserve"> </w:t>
      </w:r>
      <w:r w:rsidRPr="004862B8">
        <w:rPr>
          <w:rFonts w:hint="eastAsia"/>
          <w:szCs w:val="21"/>
        </w:rPr>
        <w:t>常奇异，加扰动：</w:t>
      </w:r>
    </w:p>
    <w:p w14:paraId="6551803D" w14:textId="3FE515B8" w:rsidR="004862B8" w:rsidRPr="004862B8" w:rsidRDefault="00000000" w:rsidP="004862B8">
      <w:pPr>
        <w:rPr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Cs w:val="21"/>
                </w:rPr>
              </m:ctrlPr>
            </m:sSubSup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w</m:t>
              </m:r>
            </m:sub>
            <m:sup>
              <m:r>
                <w:rPr>
                  <w:rFonts w:ascii="Cambria Math" w:hAnsi="Cambria Math"/>
                  <w:szCs w:val="21"/>
                </w:rPr>
                <m:t>'</m:t>
              </m:r>
            </m:sup>
          </m:sSubSup>
          <m:r>
            <w:rPr>
              <w:rFonts w:ascii="Cambria Math" w:hAnsi="Cambria Math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szCs w:val="21"/>
                </w:rPr>
                <m:t>w</m:t>
              </m:r>
            </m:sub>
          </m:sSub>
          <m:r>
            <w:rPr>
              <w:rFonts w:ascii="Cambria Math" w:hAnsi="Cambria Math"/>
              <w:szCs w:val="21"/>
            </w:rPr>
            <m:t>+</m:t>
          </m:r>
          <m:r>
            <m:rPr>
              <m:sty m:val="p"/>
            </m:rPr>
            <w:rPr>
              <w:rFonts w:ascii="Cambria Math" w:hAnsi="Cambria Math"/>
              <w:szCs w:val="21"/>
            </w:rPr>
            <m:t>μ</m:t>
          </m:r>
          <m:r>
            <w:rPr>
              <w:rFonts w:ascii="Cambria Math" w:hAnsi="Cambria Math"/>
              <w:szCs w:val="21"/>
            </w:rPr>
            <m:t>I,</m:t>
          </m:r>
          <m:r>
            <m:rPr>
              <m:sty m:val="p"/>
            </m:rPr>
            <w:rPr>
              <w:rFonts w:ascii="Cambria Math" w:hAnsi="Cambria Math"/>
              <w:szCs w:val="21"/>
            </w:rPr>
            <m:t> μ</m:t>
          </m:r>
          <m:r>
            <w:rPr>
              <w:rFonts w:ascii="Cambria Math" w:hAnsi="Cambria Math"/>
              <w:szCs w:val="21"/>
            </w:rPr>
            <m:t>&gt;0</m:t>
          </m:r>
        </m:oMath>
      </m:oMathPara>
    </w:p>
    <w:p w14:paraId="43A30646" w14:textId="1F234A55" w:rsidR="004862B8" w:rsidRDefault="004862B8" w:rsidP="004862B8">
      <w:pPr>
        <w:rPr>
          <w:szCs w:val="21"/>
        </w:rPr>
      </w:pPr>
      <w:r w:rsidRPr="004862B8">
        <w:rPr>
          <w:rFonts w:hint="eastAsia"/>
          <w:szCs w:val="21"/>
        </w:rPr>
        <w:t>再求解</w:t>
      </w:r>
      <w:r w:rsidRPr="004862B8">
        <w:rPr>
          <w:rFonts w:hint="eastAsia"/>
          <w:szCs w:val="21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Cs w:val="21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hint="eastAsia"/>
                        <w:szCs w:val="21"/>
                      </w:rPr>
                      <m:t>w</m:t>
                    </m:r>
                  </m:sub>
                </m:sSub>
                <m:r>
                  <w:rPr>
                    <w:rFonts w:ascii="Cambria Math" w:hAnsi="Cambria Math" w:hint="eastAsia"/>
                    <w:szCs w:val="21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μ</m:t>
                </m:r>
                <m:r>
                  <w:rPr>
                    <w:rFonts w:ascii="Cambria Math" w:hAnsi="Cambria Math" w:hint="eastAsia"/>
                    <w:szCs w:val="21"/>
                  </w:rPr>
                  <m:t>I</m:t>
                </m:r>
              </m:e>
            </m:d>
          </m:e>
          <m:sup>
            <m:r>
              <w:rPr>
                <w:rFonts w:ascii="Cambria Math" w:hAnsi="Cambria Math" w:cs="Cambria Math"/>
                <w:szCs w:val="21"/>
              </w:rPr>
              <m:t>-</m:t>
            </m:r>
            <m:r>
              <w:rPr>
                <w:rFonts w:ascii="Cambria Math" w:hAnsi="Cambria Math" w:hint="eastAsia"/>
                <w:szCs w:val="21"/>
              </w:rPr>
              <m:t>1</m:t>
            </m:r>
          </m:sup>
        </m:sSup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S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b</m:t>
            </m:r>
          </m:sub>
        </m:sSub>
        <m:r>
          <w:rPr>
            <w:rFonts w:ascii="Cambria Math" w:hAnsi="Cambria Math"/>
            <w:szCs w:val="21"/>
          </w:rPr>
          <m:t>w</m:t>
        </m:r>
        <m:r>
          <w:rPr>
            <w:rFonts w:ascii="Cambria Math" w:hAnsi="Cambria Math" w:hint="eastAsia"/>
            <w:szCs w:val="21"/>
          </w:rPr>
          <m:t>=</m:t>
        </m:r>
        <m:r>
          <m:rPr>
            <m:sty m:val="p"/>
          </m:rPr>
          <w:rPr>
            <w:rFonts w:ascii="Cambria Math" w:hAnsi="Cambria Math"/>
            <w:szCs w:val="21"/>
          </w:rPr>
          <m:t>λ</m:t>
        </m:r>
        <m:r>
          <w:rPr>
            <w:rFonts w:ascii="Cambria Math" w:hAnsi="Cambria Math"/>
            <w:szCs w:val="21"/>
          </w:rPr>
          <m:t>w</m:t>
        </m:r>
      </m:oMath>
    </w:p>
    <w:p w14:paraId="63AF61BF" w14:textId="77777777" w:rsidR="00441289" w:rsidRPr="00DF4947" w:rsidRDefault="00441289" w:rsidP="004862B8">
      <w:pPr>
        <w:rPr>
          <w:rFonts w:hint="eastAsia"/>
          <w:szCs w:val="21"/>
        </w:rPr>
      </w:pPr>
    </w:p>
    <w:p w14:paraId="01507AA7" w14:textId="77777777" w:rsidR="006F5943" w:rsidRDefault="001125C7" w:rsidP="001125C7">
      <w:pPr>
        <w:pStyle w:val="1"/>
      </w:pPr>
      <w:r>
        <w:rPr>
          <w:rFonts w:hint="eastAsia"/>
        </w:rPr>
        <w:t>三、实验步骤与过程</w:t>
      </w:r>
    </w:p>
    <w:p w14:paraId="59830B24" w14:textId="68E518A8" w:rsidR="00735EC1" w:rsidRDefault="000156E8" w:rsidP="00410AB8">
      <w:pPr>
        <w:rPr>
          <w:rFonts w:hint="eastAsia"/>
          <w:b/>
          <w:bCs/>
          <w:szCs w:val="21"/>
        </w:rPr>
      </w:pPr>
      <w:r w:rsidRPr="000156E8">
        <w:rPr>
          <w:rFonts w:hint="eastAsia"/>
          <w:b/>
          <w:bCs/>
          <w:szCs w:val="21"/>
        </w:rPr>
        <w:t xml:space="preserve">3.1 </w:t>
      </w:r>
      <w:r w:rsidRPr="000156E8">
        <w:rPr>
          <w:rFonts w:hint="eastAsia"/>
          <w:b/>
          <w:bCs/>
          <w:szCs w:val="21"/>
        </w:rPr>
        <w:t>实验设计</w:t>
      </w:r>
    </w:p>
    <w:p w14:paraId="0123ECDA" w14:textId="2A1897D2" w:rsidR="00735EC1" w:rsidRDefault="00735EC1" w:rsidP="00410AB8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3.1.1 </w:t>
      </w:r>
      <w:r>
        <w:rPr>
          <w:rFonts w:hint="eastAsia"/>
          <w:b/>
          <w:bCs/>
          <w:szCs w:val="21"/>
        </w:rPr>
        <w:t>数据集</w:t>
      </w:r>
    </w:p>
    <w:p w14:paraId="5CBBFFBC" w14:textId="77777777" w:rsidR="000D3672" w:rsidRDefault="000D3672" w:rsidP="000D3672">
      <w:pPr>
        <w:ind w:firstLineChars="200" w:firstLine="420"/>
        <w:rPr>
          <w:szCs w:val="21"/>
        </w:rPr>
      </w:pPr>
      <w:r w:rsidRPr="000D3672">
        <w:rPr>
          <w:szCs w:val="21"/>
        </w:rPr>
        <w:t>本次实验选取</w:t>
      </w:r>
      <w:r w:rsidRPr="000D3672">
        <w:rPr>
          <w:b/>
          <w:bCs/>
          <w:szCs w:val="21"/>
        </w:rPr>
        <w:t>三组人脸数据集</w:t>
      </w:r>
      <w:r w:rsidRPr="000D3672">
        <w:rPr>
          <w:szCs w:val="21"/>
        </w:rPr>
        <w:t>，均按照</w:t>
      </w:r>
      <w:r w:rsidRPr="000D3672">
        <w:rPr>
          <w:b/>
          <w:bCs/>
          <w:szCs w:val="21"/>
        </w:rPr>
        <w:t xml:space="preserve">7:3 </w:t>
      </w:r>
      <w:r w:rsidRPr="000D3672">
        <w:rPr>
          <w:b/>
          <w:bCs/>
          <w:szCs w:val="21"/>
        </w:rPr>
        <w:t>比例分层抽样</w:t>
      </w:r>
      <w:r w:rsidRPr="000D3672">
        <w:rPr>
          <w:szCs w:val="21"/>
        </w:rPr>
        <w:t>划分训练集与测试集，保证各类别样本占比一致、实验对比公平：</w:t>
      </w:r>
    </w:p>
    <w:p w14:paraId="334EA8EA" w14:textId="77777777" w:rsidR="000D3672" w:rsidRDefault="000D3672" w:rsidP="000D3672">
      <w:pPr>
        <w:pStyle w:val="a6"/>
        <w:numPr>
          <w:ilvl w:val="0"/>
          <w:numId w:val="21"/>
        </w:numPr>
        <w:ind w:firstLineChars="0"/>
        <w:rPr>
          <w:szCs w:val="21"/>
        </w:rPr>
      </w:pPr>
      <w:r w:rsidRPr="000D3672">
        <w:rPr>
          <w:b/>
          <w:bCs/>
          <w:szCs w:val="21"/>
        </w:rPr>
        <w:t>LFW-10-subset</w:t>
      </w:r>
      <w:r w:rsidRPr="000D3672">
        <w:rPr>
          <w:szCs w:val="21"/>
        </w:rPr>
        <w:t>：共</w:t>
      </w:r>
      <w:r w:rsidRPr="000D3672">
        <w:rPr>
          <w:szCs w:val="21"/>
        </w:rPr>
        <w:t xml:space="preserve"> 6 </w:t>
      </w:r>
      <w:proofErr w:type="gramStart"/>
      <w:r w:rsidRPr="000D3672">
        <w:rPr>
          <w:szCs w:val="21"/>
        </w:rPr>
        <w:t>类真实</w:t>
      </w:r>
      <w:proofErr w:type="gramEnd"/>
      <w:r w:rsidRPr="000D3672">
        <w:rPr>
          <w:szCs w:val="21"/>
        </w:rPr>
        <w:t>野外人脸样本，训练集</w:t>
      </w:r>
      <w:r w:rsidRPr="000D3672">
        <w:rPr>
          <w:szCs w:val="21"/>
        </w:rPr>
        <w:t xml:space="preserve"> 21 </w:t>
      </w:r>
      <w:r w:rsidRPr="000D3672">
        <w:rPr>
          <w:szCs w:val="21"/>
        </w:rPr>
        <w:t>张、测试集</w:t>
      </w:r>
      <w:r w:rsidRPr="000D3672">
        <w:rPr>
          <w:szCs w:val="21"/>
        </w:rPr>
        <w:t xml:space="preserve"> 9 </w:t>
      </w:r>
      <w:r w:rsidRPr="000D3672">
        <w:rPr>
          <w:szCs w:val="21"/>
        </w:rPr>
        <w:t>张，用于模拟复杂光照、姿态变化的真实场景；</w:t>
      </w:r>
    </w:p>
    <w:p w14:paraId="6BB2D5C6" w14:textId="77777777" w:rsidR="000D3672" w:rsidRDefault="000D3672" w:rsidP="000D3672">
      <w:pPr>
        <w:pStyle w:val="a6"/>
        <w:numPr>
          <w:ilvl w:val="0"/>
          <w:numId w:val="21"/>
        </w:numPr>
        <w:ind w:firstLineChars="0"/>
        <w:rPr>
          <w:szCs w:val="21"/>
        </w:rPr>
      </w:pPr>
      <w:r w:rsidRPr="000D3672">
        <w:rPr>
          <w:b/>
          <w:bCs/>
          <w:szCs w:val="21"/>
        </w:rPr>
        <w:t>Olivetti-20A</w:t>
      </w:r>
      <w:r w:rsidRPr="000D3672">
        <w:rPr>
          <w:szCs w:val="21"/>
        </w:rPr>
        <w:t>：共</w:t>
      </w:r>
      <w:r w:rsidRPr="000D3672">
        <w:rPr>
          <w:szCs w:val="21"/>
        </w:rPr>
        <w:t xml:space="preserve"> 20 </w:t>
      </w:r>
      <w:r w:rsidRPr="000D3672">
        <w:rPr>
          <w:szCs w:val="21"/>
        </w:rPr>
        <w:t>类标准人脸样本，训练集</w:t>
      </w:r>
      <w:r w:rsidRPr="000D3672">
        <w:rPr>
          <w:szCs w:val="21"/>
        </w:rPr>
        <w:t xml:space="preserve"> 140 </w:t>
      </w:r>
      <w:r w:rsidRPr="000D3672">
        <w:rPr>
          <w:szCs w:val="21"/>
        </w:rPr>
        <w:t>张、测试集</w:t>
      </w:r>
      <w:r w:rsidRPr="000D3672">
        <w:rPr>
          <w:szCs w:val="21"/>
        </w:rPr>
        <w:t xml:space="preserve"> 60 </w:t>
      </w:r>
      <w:r w:rsidRPr="000D3672">
        <w:rPr>
          <w:szCs w:val="21"/>
        </w:rPr>
        <w:t>张，作为中等难度的对照实验数据；</w:t>
      </w:r>
    </w:p>
    <w:p w14:paraId="46BFF2AF" w14:textId="77777777" w:rsidR="000D3672" w:rsidRPr="000D3672" w:rsidRDefault="000D3672" w:rsidP="000D3672">
      <w:pPr>
        <w:pStyle w:val="a6"/>
        <w:numPr>
          <w:ilvl w:val="0"/>
          <w:numId w:val="21"/>
        </w:numPr>
        <w:ind w:firstLineChars="0"/>
        <w:rPr>
          <w:szCs w:val="21"/>
        </w:rPr>
      </w:pPr>
      <w:r w:rsidRPr="000D3672">
        <w:rPr>
          <w:b/>
          <w:bCs/>
          <w:szCs w:val="21"/>
        </w:rPr>
        <w:t>Olivetti-40</w:t>
      </w:r>
      <w:r w:rsidRPr="000D3672">
        <w:rPr>
          <w:szCs w:val="21"/>
        </w:rPr>
        <w:t>：共</w:t>
      </w:r>
      <w:r w:rsidRPr="000D3672">
        <w:rPr>
          <w:szCs w:val="21"/>
        </w:rPr>
        <w:t xml:space="preserve"> 40 </w:t>
      </w:r>
      <w:r w:rsidRPr="000D3672">
        <w:rPr>
          <w:szCs w:val="21"/>
        </w:rPr>
        <w:t>类完整标准人脸样本，训练集</w:t>
      </w:r>
      <w:r w:rsidRPr="000D3672">
        <w:rPr>
          <w:szCs w:val="21"/>
        </w:rPr>
        <w:t xml:space="preserve"> 280 </w:t>
      </w:r>
      <w:r w:rsidRPr="000D3672">
        <w:rPr>
          <w:szCs w:val="21"/>
        </w:rPr>
        <w:t>张、测试集</w:t>
      </w:r>
      <w:r w:rsidRPr="000D3672">
        <w:rPr>
          <w:szCs w:val="21"/>
        </w:rPr>
        <w:t xml:space="preserve"> 120 </w:t>
      </w:r>
      <w:r w:rsidRPr="000D3672">
        <w:rPr>
          <w:szCs w:val="21"/>
        </w:rPr>
        <w:t>张，用于验证算法在多类别场景下的性能。</w:t>
      </w:r>
    </w:p>
    <w:p w14:paraId="149F934B" w14:textId="77777777" w:rsidR="00F91EA2" w:rsidRPr="000D3672" w:rsidRDefault="00F91EA2" w:rsidP="00F91EA2">
      <w:pPr>
        <w:rPr>
          <w:rFonts w:hint="eastAsia"/>
          <w:szCs w:val="21"/>
        </w:rPr>
      </w:pPr>
    </w:p>
    <w:p w14:paraId="785B0971" w14:textId="77777777" w:rsidR="00735EC1" w:rsidRDefault="00735EC1" w:rsidP="00735EC1">
      <w:pPr>
        <w:rPr>
          <w:b/>
          <w:bCs/>
          <w:szCs w:val="21"/>
        </w:rPr>
      </w:pPr>
      <w:r w:rsidRPr="00735EC1">
        <w:rPr>
          <w:rFonts w:hint="eastAsia"/>
          <w:b/>
          <w:bCs/>
          <w:szCs w:val="21"/>
        </w:rPr>
        <w:t xml:space="preserve">3.1.2 </w:t>
      </w:r>
      <w:r w:rsidRPr="00735EC1">
        <w:rPr>
          <w:b/>
          <w:bCs/>
          <w:szCs w:val="21"/>
        </w:rPr>
        <w:t>实验流程</w:t>
      </w:r>
    </w:p>
    <w:p w14:paraId="496D74E4" w14:textId="1832456A" w:rsidR="003335BA" w:rsidRPr="003335BA" w:rsidRDefault="003335BA" w:rsidP="00735EC1">
      <w:pPr>
        <w:rPr>
          <w:rFonts w:hint="eastAsia"/>
          <w:szCs w:val="21"/>
        </w:rPr>
      </w:pPr>
      <w:r>
        <w:rPr>
          <w:b/>
          <w:bCs/>
          <w:szCs w:val="21"/>
        </w:rPr>
        <w:tab/>
      </w:r>
      <w:r>
        <w:rPr>
          <w:rFonts w:hint="eastAsia"/>
          <w:b/>
          <w:bCs/>
          <w:szCs w:val="21"/>
        </w:rPr>
        <w:t>实</w:t>
      </w:r>
      <w:r w:rsidRPr="003335BA">
        <w:rPr>
          <w:rFonts w:hint="eastAsia"/>
          <w:szCs w:val="21"/>
        </w:rPr>
        <w:t>验主流程如下：</w:t>
      </w:r>
    </w:p>
    <w:p w14:paraId="33E00CC2" w14:textId="20FAE9D2" w:rsidR="00B67D08" w:rsidRDefault="00B67D08" w:rsidP="00B67D08">
      <w:pPr>
        <w:ind w:leftChars="200" w:left="420"/>
        <w:rPr>
          <w:szCs w:val="21"/>
        </w:rPr>
      </w:pPr>
      <w:r>
        <w:rPr>
          <w:rFonts w:hint="eastAsia"/>
          <w:szCs w:val="21"/>
        </w:rPr>
        <w:t xml:space="preserve">1. </w:t>
      </w:r>
      <w:r w:rsidR="00EB08D1">
        <w:rPr>
          <w:rFonts w:hint="eastAsia"/>
          <w:szCs w:val="21"/>
        </w:rPr>
        <w:t xml:space="preserve"> </w:t>
      </w:r>
      <w:r w:rsidRPr="00B67D08">
        <w:rPr>
          <w:b/>
          <w:bCs/>
          <w:szCs w:val="21"/>
        </w:rPr>
        <w:t>数据预处理</w:t>
      </w:r>
      <w:r w:rsidRPr="00B67D08">
        <w:rPr>
          <w:szCs w:val="21"/>
        </w:rPr>
        <w:t>：支持图像一维向量化、原生二维矩阵两种输入形式，适配</w:t>
      </w:r>
      <w:proofErr w:type="gramStart"/>
      <w:r w:rsidRPr="00B67D08">
        <w:rPr>
          <w:szCs w:val="21"/>
        </w:rPr>
        <w:t>不同降维算法</w:t>
      </w:r>
      <w:proofErr w:type="gramEnd"/>
      <w:r w:rsidRPr="00B67D08">
        <w:rPr>
          <w:szCs w:val="21"/>
        </w:rPr>
        <w:t>的数据要求；</w:t>
      </w:r>
      <w:r w:rsidRPr="00B67D08">
        <w:rPr>
          <w:szCs w:val="21"/>
        </w:rPr>
        <w:t xml:space="preserve"> </w:t>
      </w:r>
    </w:p>
    <w:p w14:paraId="1E4FF925" w14:textId="7DF7D2FC" w:rsidR="00B67D08" w:rsidRDefault="00B67D08" w:rsidP="00B67D08">
      <w:pPr>
        <w:ind w:leftChars="200" w:left="420"/>
        <w:rPr>
          <w:szCs w:val="21"/>
        </w:rPr>
      </w:pPr>
      <w:r>
        <w:rPr>
          <w:rFonts w:hint="eastAsia"/>
          <w:szCs w:val="21"/>
        </w:rPr>
        <w:t xml:space="preserve">2. </w:t>
      </w:r>
      <w:r w:rsidR="00EB08D1">
        <w:rPr>
          <w:rFonts w:hint="eastAsia"/>
          <w:szCs w:val="21"/>
        </w:rPr>
        <w:t xml:space="preserve"> </w:t>
      </w:r>
      <w:r w:rsidRPr="00B67D08">
        <w:rPr>
          <w:b/>
          <w:bCs/>
          <w:szCs w:val="21"/>
        </w:rPr>
        <w:t>样本划分</w:t>
      </w:r>
      <w:r w:rsidRPr="00B67D08">
        <w:rPr>
          <w:szCs w:val="21"/>
        </w:rPr>
        <w:t>：固定随机种子，</w:t>
      </w:r>
      <w:r w:rsidR="003335BA">
        <w:rPr>
          <w:rFonts w:hint="eastAsia"/>
          <w:szCs w:val="21"/>
        </w:rPr>
        <w:t>保证实验可复现，</w:t>
      </w:r>
      <w:r w:rsidRPr="00B67D08">
        <w:rPr>
          <w:szCs w:val="21"/>
        </w:rPr>
        <w:t>采用分层划分策略，严格保留各类别样本的原始分布比例；</w:t>
      </w:r>
      <w:r w:rsidRPr="00B67D08">
        <w:rPr>
          <w:szCs w:val="21"/>
        </w:rPr>
        <w:t xml:space="preserve"> </w:t>
      </w:r>
    </w:p>
    <w:p w14:paraId="3E0538E1" w14:textId="57B1B759" w:rsidR="00B67D08" w:rsidRPr="00B67D08" w:rsidRDefault="00B67D08" w:rsidP="00B67D08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3. </w:t>
      </w:r>
      <w:r w:rsidR="00EB08D1">
        <w:rPr>
          <w:rFonts w:hint="eastAsia"/>
          <w:szCs w:val="21"/>
        </w:rPr>
        <w:t xml:space="preserve"> </w:t>
      </w:r>
      <w:r w:rsidRPr="00B67D08">
        <w:rPr>
          <w:b/>
          <w:bCs/>
          <w:szCs w:val="21"/>
        </w:rPr>
        <w:t>特征投影</w:t>
      </w:r>
      <w:r w:rsidRPr="00B67D08">
        <w:rPr>
          <w:szCs w:val="21"/>
        </w:rPr>
        <w:t>：通过</w:t>
      </w:r>
      <w:r w:rsidR="004133C2">
        <w:rPr>
          <w:rFonts w:hint="eastAsia"/>
          <w:szCs w:val="21"/>
        </w:rPr>
        <w:t>九</w:t>
      </w:r>
      <w:r w:rsidRPr="00B67D08">
        <w:rPr>
          <w:szCs w:val="21"/>
        </w:rPr>
        <w:t>种</w:t>
      </w:r>
      <w:proofErr w:type="gramStart"/>
      <w:r w:rsidRPr="00B67D08">
        <w:rPr>
          <w:szCs w:val="21"/>
        </w:rPr>
        <w:t>主流降维算法</w:t>
      </w:r>
      <w:proofErr w:type="gramEnd"/>
      <w:r w:rsidRPr="00B67D08">
        <w:rPr>
          <w:szCs w:val="21"/>
        </w:rPr>
        <w:t>，完成高维人脸特征的压缩与空间映射；</w:t>
      </w:r>
      <w:r w:rsidRPr="00B67D08">
        <w:rPr>
          <w:szCs w:val="21"/>
        </w:rPr>
        <w:t xml:space="preserve"> </w:t>
      </w:r>
    </w:p>
    <w:p w14:paraId="0EC39FF9" w14:textId="0674D4A6" w:rsidR="000D3672" w:rsidRDefault="00B67D08" w:rsidP="00EB08D1">
      <w:pPr>
        <w:ind w:leftChars="200" w:left="840" w:hangingChars="200" w:hanging="420"/>
        <w:rPr>
          <w:szCs w:val="21"/>
        </w:rPr>
      </w:pPr>
      <w:r>
        <w:rPr>
          <w:rFonts w:hint="eastAsia"/>
          <w:szCs w:val="21"/>
        </w:rPr>
        <w:t xml:space="preserve">4. </w:t>
      </w:r>
      <w:r w:rsidR="00EB08D1">
        <w:rPr>
          <w:rFonts w:hint="eastAsia"/>
          <w:szCs w:val="21"/>
        </w:rPr>
        <w:t xml:space="preserve"> </w:t>
      </w:r>
      <w:r w:rsidRPr="00B67D08">
        <w:rPr>
          <w:b/>
          <w:bCs/>
          <w:szCs w:val="21"/>
        </w:rPr>
        <w:t>性能评估</w:t>
      </w:r>
      <w:r w:rsidRPr="00B67D08">
        <w:rPr>
          <w:szCs w:val="21"/>
        </w:rPr>
        <w:t>：统一使用</w:t>
      </w:r>
      <w:r w:rsidRPr="00B67D08">
        <w:rPr>
          <w:b/>
          <w:bCs/>
          <w:szCs w:val="21"/>
        </w:rPr>
        <w:t xml:space="preserve">1-NN </w:t>
      </w:r>
      <w:r w:rsidRPr="00B67D08">
        <w:rPr>
          <w:b/>
          <w:bCs/>
          <w:szCs w:val="21"/>
        </w:rPr>
        <w:t>近邻分类器</w:t>
      </w:r>
      <w:r w:rsidRPr="00B67D08">
        <w:rPr>
          <w:szCs w:val="21"/>
        </w:rPr>
        <w:t>，以</w:t>
      </w:r>
      <w:r w:rsidRPr="00B67D08">
        <w:rPr>
          <w:b/>
          <w:bCs/>
          <w:szCs w:val="21"/>
        </w:rPr>
        <w:t>识别准确率</w:t>
      </w:r>
      <w:r w:rsidRPr="00B67D08">
        <w:rPr>
          <w:szCs w:val="21"/>
        </w:rPr>
        <w:t>作为核心指标，量化对比各算法性能。</w:t>
      </w:r>
    </w:p>
    <w:p w14:paraId="2F4EDA3E" w14:textId="77777777" w:rsidR="00F91EA2" w:rsidRDefault="00F91EA2" w:rsidP="00441289">
      <w:pPr>
        <w:rPr>
          <w:rFonts w:hint="eastAsia"/>
          <w:szCs w:val="21"/>
        </w:rPr>
      </w:pPr>
    </w:p>
    <w:p w14:paraId="2AD92ECC" w14:textId="70776941" w:rsidR="00D64FF0" w:rsidRDefault="00D64FF0" w:rsidP="00D64FF0">
      <w:pPr>
        <w:rPr>
          <w:b/>
          <w:bCs/>
          <w:szCs w:val="21"/>
        </w:rPr>
      </w:pPr>
      <w:r w:rsidRPr="00D64FF0">
        <w:rPr>
          <w:rFonts w:hint="eastAsia"/>
          <w:b/>
          <w:bCs/>
          <w:szCs w:val="21"/>
        </w:rPr>
        <w:t xml:space="preserve">3.2 </w:t>
      </w:r>
      <w:r>
        <w:rPr>
          <w:rFonts w:hint="eastAsia"/>
          <w:b/>
          <w:bCs/>
          <w:szCs w:val="21"/>
        </w:rPr>
        <w:t>实验结果及分析</w:t>
      </w:r>
    </w:p>
    <w:p w14:paraId="278B2DB5" w14:textId="27A496C7" w:rsidR="00366D6F" w:rsidRPr="00FE5024" w:rsidRDefault="00DD1DD4" w:rsidP="00366D6F">
      <w:pPr>
        <w:rPr>
          <w:szCs w:val="21"/>
        </w:rPr>
      </w:pPr>
      <w:r>
        <w:rPr>
          <w:b/>
          <w:bCs/>
          <w:szCs w:val="21"/>
        </w:rPr>
        <w:tab/>
      </w:r>
      <w:r w:rsidR="00FE5024" w:rsidRPr="00FE5024">
        <w:rPr>
          <w:szCs w:val="21"/>
        </w:rPr>
        <w:t>基于</w:t>
      </w:r>
      <w:r w:rsidR="00FE5024" w:rsidRPr="00FE5024">
        <w:rPr>
          <w:szCs w:val="21"/>
        </w:rPr>
        <w:t xml:space="preserve"> 2.6 </w:t>
      </w:r>
      <w:r w:rsidR="00FE5024" w:rsidRPr="00FE5024">
        <w:rPr>
          <w:szCs w:val="21"/>
        </w:rPr>
        <w:t>节</w:t>
      </w:r>
      <w:r w:rsidR="00366D6F">
        <w:rPr>
          <w:rFonts w:hint="eastAsia"/>
          <w:szCs w:val="21"/>
        </w:rPr>
        <w:t>的</w:t>
      </w:r>
      <w:r w:rsidR="00366D6F">
        <w:rPr>
          <w:rFonts w:hint="eastAsia"/>
          <w:szCs w:val="21"/>
        </w:rPr>
        <w:t>LDA</w:t>
      </w:r>
      <w:r w:rsidR="00366D6F">
        <w:rPr>
          <w:rFonts w:hint="eastAsia"/>
          <w:szCs w:val="21"/>
        </w:rPr>
        <w:t>等价数学</w:t>
      </w:r>
      <w:r w:rsidR="00FE5024" w:rsidRPr="00FE5024">
        <w:rPr>
          <w:szCs w:val="21"/>
        </w:rPr>
        <w:t>推导，</w:t>
      </w:r>
      <w:r w:rsidR="00366D6F" w:rsidRPr="00366D6F">
        <w:rPr>
          <w:szCs w:val="21"/>
        </w:rPr>
        <w:t>本次实验围绕</w:t>
      </w:r>
      <w:r w:rsidR="00366D6F" w:rsidRPr="00366D6F">
        <w:rPr>
          <w:b/>
          <w:bCs/>
          <w:szCs w:val="21"/>
        </w:rPr>
        <w:t xml:space="preserve">LDA </w:t>
      </w:r>
      <w:r w:rsidR="00366D6F" w:rsidRPr="00366D6F">
        <w:rPr>
          <w:b/>
          <w:bCs/>
          <w:szCs w:val="21"/>
        </w:rPr>
        <w:t>等价模型、</w:t>
      </w:r>
      <w:r w:rsidR="00366D6F" w:rsidRPr="00366D6F">
        <w:rPr>
          <w:b/>
          <w:bCs/>
          <w:szCs w:val="21"/>
        </w:rPr>
        <w:t xml:space="preserve">PCA </w:t>
      </w:r>
      <w:r w:rsidR="00366D6F" w:rsidRPr="00366D6F">
        <w:rPr>
          <w:b/>
          <w:bCs/>
          <w:szCs w:val="21"/>
        </w:rPr>
        <w:t>系列、二</w:t>
      </w:r>
      <w:proofErr w:type="gramStart"/>
      <w:r w:rsidR="00366D6F" w:rsidRPr="00366D6F">
        <w:rPr>
          <w:b/>
          <w:bCs/>
          <w:szCs w:val="21"/>
        </w:rPr>
        <w:t>维降维</w:t>
      </w:r>
      <w:proofErr w:type="gramEnd"/>
      <w:r w:rsidR="00366D6F" w:rsidRPr="00366D6F">
        <w:rPr>
          <w:b/>
          <w:bCs/>
          <w:szCs w:val="21"/>
        </w:rPr>
        <w:t>算法及</w:t>
      </w:r>
      <w:r w:rsidR="00366D6F" w:rsidRPr="00366D6F">
        <w:rPr>
          <w:b/>
          <w:bCs/>
          <w:szCs w:val="21"/>
        </w:rPr>
        <w:t xml:space="preserve"> MMC</w:t>
      </w:r>
      <w:r w:rsidR="00366D6F" w:rsidRPr="00366D6F">
        <w:rPr>
          <w:szCs w:val="21"/>
        </w:rPr>
        <w:t>共九种方法，在三组人脸数据集上完成特征投影与分类测试，统一以</w:t>
      </w:r>
      <w:r w:rsidR="00366D6F" w:rsidRPr="00366D6F">
        <w:rPr>
          <w:szCs w:val="21"/>
        </w:rPr>
        <w:t xml:space="preserve"> 1-NN </w:t>
      </w:r>
      <w:r w:rsidR="00366D6F" w:rsidRPr="00366D6F">
        <w:rPr>
          <w:szCs w:val="21"/>
        </w:rPr>
        <w:t>分类器的识别准确率为评价标准，量化对比各算法的人脸识别性能。</w:t>
      </w:r>
    </w:p>
    <w:p w14:paraId="36224821" w14:textId="77777777" w:rsidR="00366D6F" w:rsidRDefault="00366D6F" w:rsidP="00D64FF0">
      <w:pPr>
        <w:rPr>
          <w:szCs w:val="21"/>
        </w:rPr>
      </w:pPr>
    </w:p>
    <w:p w14:paraId="5F153BAE" w14:textId="4D7E870B" w:rsidR="00B802C0" w:rsidRPr="00735EC1" w:rsidRDefault="00FE5024" w:rsidP="00441289">
      <w:pPr>
        <w:ind w:firstLine="420"/>
        <w:rPr>
          <w:rFonts w:hint="eastAsia"/>
          <w:szCs w:val="21"/>
        </w:rPr>
      </w:pPr>
      <w:r w:rsidRPr="00FE5024">
        <w:rPr>
          <w:szCs w:val="21"/>
        </w:rPr>
        <w:t>算法精度结果如图</w:t>
      </w:r>
      <w:r w:rsidRPr="00FE5024">
        <w:rPr>
          <w:szCs w:val="21"/>
        </w:rPr>
        <w:t xml:space="preserve"> 1 </w:t>
      </w:r>
      <w:r w:rsidRPr="00FE5024">
        <w:rPr>
          <w:szCs w:val="21"/>
        </w:rPr>
        <w:t>所示，可视化对比效果如图</w:t>
      </w:r>
      <w:r w:rsidRPr="00FE5024">
        <w:rPr>
          <w:szCs w:val="21"/>
        </w:rPr>
        <w:t xml:space="preserve"> 2 </w:t>
      </w:r>
      <w:r w:rsidRPr="00FE5024">
        <w:rPr>
          <w:szCs w:val="21"/>
        </w:rPr>
        <w:t>所示：</w:t>
      </w:r>
    </w:p>
    <w:p w14:paraId="633284A4" w14:textId="4FD1DEF3" w:rsidR="00D64FF0" w:rsidRDefault="00D64FF0" w:rsidP="00D64FF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162E7CB" wp14:editId="4D379DA8">
            <wp:extent cx="5278755" cy="4580255"/>
            <wp:effectExtent l="0" t="0" r="0" b="0"/>
            <wp:docPr id="1622333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33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A4ED" w14:textId="1C0A4C99" w:rsidR="00735EC1" w:rsidRDefault="00D64FF0" w:rsidP="00677862">
      <w:pPr>
        <w:pStyle w:val="a9"/>
        <w:jc w:val="center"/>
        <w:rPr>
          <w:rFonts w:hint="eastAsia"/>
          <w:szCs w:val="21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91EA2"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B802C0" w:rsidRPr="00B802C0">
        <w:t>各算法人脸识别精度数据表</w:t>
      </w:r>
    </w:p>
    <w:p w14:paraId="4B52B537" w14:textId="77777777" w:rsidR="0097203D" w:rsidRDefault="0097203D" w:rsidP="009F0A22">
      <w:pPr>
        <w:keepNext/>
        <w:rPr>
          <w:b/>
          <w:bCs/>
          <w:szCs w:val="21"/>
        </w:rPr>
      </w:pPr>
    </w:p>
    <w:p w14:paraId="61C10D66" w14:textId="0C8AFE84" w:rsidR="009F0A22" w:rsidRDefault="004B47DD" w:rsidP="00AF0365">
      <w:pPr>
        <w:keepNext/>
        <w:jc w:val="center"/>
      </w:pPr>
      <w:r w:rsidRPr="004B47DD">
        <w:rPr>
          <w:b/>
          <w:bCs/>
          <w:szCs w:val="21"/>
        </w:rPr>
        <w:drawing>
          <wp:inline distT="0" distB="0" distL="0" distR="0" wp14:anchorId="494E044F" wp14:editId="7DF896F2">
            <wp:extent cx="4624086" cy="3325804"/>
            <wp:effectExtent l="0" t="0" r="5080" b="8255"/>
            <wp:docPr id="2020319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19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9577" cy="33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9B80" w14:textId="157E6A9C" w:rsidR="004B47DD" w:rsidRDefault="009F0A22" w:rsidP="006F4F5F">
      <w:pPr>
        <w:pStyle w:val="a9"/>
        <w:jc w:val="center"/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91EA2">
        <w:rPr>
          <w:rFonts w:hint="eastAsia"/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="00F473C4" w:rsidRPr="00F473C4">
        <w:t>算法精度对比柱状图</w:t>
      </w:r>
    </w:p>
    <w:p w14:paraId="3EE762F7" w14:textId="77777777" w:rsidR="0097203D" w:rsidRPr="0097203D" w:rsidRDefault="0097203D" w:rsidP="0097203D">
      <w:pPr>
        <w:rPr>
          <w:rFonts w:hint="eastAsia"/>
        </w:rPr>
      </w:pPr>
    </w:p>
    <w:p w14:paraId="4884EDF0" w14:textId="153BC24C" w:rsidR="00D64FF0" w:rsidRPr="00D64FF0" w:rsidRDefault="00D64FF0" w:rsidP="00D64FF0">
      <w:pPr>
        <w:ind w:firstLine="420"/>
        <w:rPr>
          <w:rFonts w:hint="eastAsia"/>
          <w:b/>
          <w:bCs/>
          <w:szCs w:val="21"/>
        </w:rPr>
      </w:pPr>
      <w:r w:rsidRPr="00D64FF0">
        <w:rPr>
          <w:rFonts w:hint="eastAsia"/>
          <w:b/>
          <w:bCs/>
          <w:szCs w:val="21"/>
        </w:rPr>
        <w:t>结果分析：</w:t>
      </w:r>
    </w:p>
    <w:p w14:paraId="65D134B0" w14:textId="282175CD" w:rsidR="00D64FF0" w:rsidRDefault="00D64FF0" w:rsidP="00D64FF0">
      <w:pPr>
        <w:pStyle w:val="a6"/>
        <w:numPr>
          <w:ilvl w:val="0"/>
          <w:numId w:val="12"/>
        </w:numPr>
        <w:ind w:firstLineChars="0"/>
        <w:rPr>
          <w:szCs w:val="21"/>
        </w:rPr>
      </w:pPr>
      <w:r w:rsidRPr="00D64FF0">
        <w:rPr>
          <w:szCs w:val="21"/>
        </w:rPr>
        <w:t xml:space="preserve">Olivetti-40 </w:t>
      </w:r>
      <w:r w:rsidRPr="00D64FF0">
        <w:rPr>
          <w:szCs w:val="21"/>
        </w:rPr>
        <w:t>数据集：全系列</w:t>
      </w:r>
      <w:r w:rsidRPr="00D64FF0">
        <w:rPr>
          <w:szCs w:val="21"/>
        </w:rPr>
        <w:t xml:space="preserve"> LDA </w:t>
      </w:r>
      <w:r w:rsidRPr="00D64FF0">
        <w:rPr>
          <w:szCs w:val="21"/>
        </w:rPr>
        <w:t>算法准确率稳定在</w:t>
      </w:r>
      <w:r w:rsidRPr="00D64FF0">
        <w:rPr>
          <w:szCs w:val="21"/>
        </w:rPr>
        <w:t xml:space="preserve"> 95.8%~96.7%</w:t>
      </w:r>
      <w:r w:rsidRPr="00D64FF0">
        <w:rPr>
          <w:szCs w:val="21"/>
        </w:rPr>
        <w:t>，较</w:t>
      </w:r>
      <w:r w:rsidRPr="00D64FF0">
        <w:rPr>
          <w:szCs w:val="21"/>
        </w:rPr>
        <w:t xml:space="preserve"> PCA </w:t>
      </w:r>
      <w:r w:rsidRPr="00D64FF0">
        <w:rPr>
          <w:szCs w:val="21"/>
        </w:rPr>
        <w:t>提升</w:t>
      </w:r>
      <w:r w:rsidRPr="00D64FF0">
        <w:rPr>
          <w:szCs w:val="21"/>
        </w:rPr>
        <w:t xml:space="preserve"> 7~8 </w:t>
      </w:r>
      <w:proofErr w:type="gramStart"/>
      <w:r w:rsidRPr="00D64FF0">
        <w:rPr>
          <w:szCs w:val="21"/>
        </w:rPr>
        <w:t>个</w:t>
      </w:r>
      <w:proofErr w:type="gramEnd"/>
      <w:r w:rsidRPr="00D64FF0">
        <w:rPr>
          <w:szCs w:val="21"/>
        </w:rPr>
        <w:t>百分点，验证五种</w:t>
      </w:r>
      <w:r w:rsidRPr="00D64FF0">
        <w:rPr>
          <w:szCs w:val="21"/>
        </w:rPr>
        <w:t xml:space="preserve"> LDA </w:t>
      </w:r>
      <w:r w:rsidRPr="00D64FF0">
        <w:rPr>
          <w:szCs w:val="21"/>
        </w:rPr>
        <w:t>模型的实际等价性；</w:t>
      </w:r>
      <w:r w:rsidRPr="00D64FF0">
        <w:rPr>
          <w:szCs w:val="21"/>
        </w:rPr>
        <w:t xml:space="preserve"> </w:t>
      </w:r>
    </w:p>
    <w:p w14:paraId="25DF2592" w14:textId="6AED69A8" w:rsidR="00D64FF0" w:rsidRDefault="00D64FF0" w:rsidP="00D64FF0">
      <w:pPr>
        <w:pStyle w:val="a6"/>
        <w:numPr>
          <w:ilvl w:val="0"/>
          <w:numId w:val="12"/>
        </w:numPr>
        <w:ind w:firstLineChars="0"/>
        <w:rPr>
          <w:szCs w:val="21"/>
        </w:rPr>
      </w:pPr>
      <w:r w:rsidRPr="00D64FF0">
        <w:rPr>
          <w:szCs w:val="21"/>
        </w:rPr>
        <w:t xml:space="preserve">Olivetti-20A </w:t>
      </w:r>
      <w:r w:rsidRPr="00D64FF0">
        <w:rPr>
          <w:szCs w:val="21"/>
        </w:rPr>
        <w:t>数据集：</w:t>
      </w:r>
      <w:r w:rsidRPr="00D64FF0">
        <w:rPr>
          <w:szCs w:val="21"/>
        </w:rPr>
        <w:t xml:space="preserve">LDA </w:t>
      </w:r>
      <w:r w:rsidRPr="00D64FF0">
        <w:rPr>
          <w:szCs w:val="21"/>
        </w:rPr>
        <w:t>与</w:t>
      </w:r>
      <w:r w:rsidRPr="00D64FF0">
        <w:rPr>
          <w:szCs w:val="21"/>
        </w:rPr>
        <w:t xml:space="preserve"> MMC </w:t>
      </w:r>
      <w:r w:rsidRPr="00D64FF0">
        <w:rPr>
          <w:szCs w:val="21"/>
        </w:rPr>
        <w:t>算法最高准确率达</w:t>
      </w:r>
      <w:r w:rsidRPr="00D64FF0">
        <w:rPr>
          <w:szCs w:val="21"/>
        </w:rPr>
        <w:t xml:space="preserve"> 98.3%</w:t>
      </w:r>
      <w:r w:rsidRPr="00D64FF0">
        <w:rPr>
          <w:szCs w:val="21"/>
        </w:rPr>
        <w:t>，类别数量越少，</w:t>
      </w:r>
      <w:proofErr w:type="gramStart"/>
      <w:r w:rsidRPr="00D64FF0">
        <w:rPr>
          <w:szCs w:val="21"/>
        </w:rPr>
        <w:t>类间区分</w:t>
      </w:r>
      <w:proofErr w:type="gramEnd"/>
      <w:r w:rsidRPr="00D64FF0">
        <w:rPr>
          <w:szCs w:val="21"/>
        </w:rPr>
        <w:t>效果越优异；</w:t>
      </w:r>
      <w:r w:rsidRPr="00D64FF0">
        <w:rPr>
          <w:szCs w:val="21"/>
        </w:rPr>
        <w:t xml:space="preserve"> </w:t>
      </w:r>
    </w:p>
    <w:p w14:paraId="70ECCEC4" w14:textId="7F319201" w:rsidR="00D64FF0" w:rsidRDefault="00D64FF0" w:rsidP="00D64FF0">
      <w:pPr>
        <w:pStyle w:val="a6"/>
        <w:numPr>
          <w:ilvl w:val="0"/>
          <w:numId w:val="12"/>
        </w:numPr>
        <w:ind w:firstLineChars="0"/>
        <w:rPr>
          <w:szCs w:val="21"/>
        </w:rPr>
      </w:pPr>
      <w:r w:rsidRPr="00D64FF0">
        <w:rPr>
          <w:szCs w:val="21"/>
        </w:rPr>
        <w:t xml:space="preserve">LFW-10-subset </w:t>
      </w:r>
      <w:r w:rsidRPr="00D64FF0">
        <w:rPr>
          <w:szCs w:val="21"/>
        </w:rPr>
        <w:t>数据集：所有算法准确率仅维持</w:t>
      </w:r>
      <w:r w:rsidRPr="00D64FF0">
        <w:rPr>
          <w:szCs w:val="21"/>
        </w:rPr>
        <w:t xml:space="preserve"> 22%~33%</w:t>
      </w:r>
      <w:r w:rsidRPr="00D64FF0">
        <w:rPr>
          <w:szCs w:val="21"/>
        </w:rPr>
        <w:t>，受小样本与复杂实景干扰影响，整体识别性能大幅下降。</w:t>
      </w:r>
    </w:p>
    <w:p w14:paraId="76FEC527" w14:textId="77777777" w:rsidR="0097203D" w:rsidRPr="00E9136A" w:rsidRDefault="0097203D" w:rsidP="00E9136A">
      <w:pPr>
        <w:ind w:left="420"/>
        <w:rPr>
          <w:rFonts w:hint="eastAsia"/>
          <w:szCs w:val="21"/>
        </w:rPr>
      </w:pPr>
    </w:p>
    <w:p w14:paraId="16A2E8FF" w14:textId="662CD50F" w:rsidR="00AB1A17" w:rsidRDefault="00D808A7" w:rsidP="00D808A7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3.3 </w:t>
      </w:r>
      <w:r w:rsidR="00677862" w:rsidRPr="00D808A7">
        <w:rPr>
          <w:b/>
          <w:bCs/>
          <w:szCs w:val="21"/>
        </w:rPr>
        <w:t>Eigenface</w:t>
      </w:r>
      <w:r w:rsidR="00677862" w:rsidRPr="00D808A7">
        <w:rPr>
          <w:b/>
          <w:bCs/>
          <w:szCs w:val="21"/>
        </w:rPr>
        <w:t>与</w:t>
      </w:r>
      <w:proofErr w:type="spellStart"/>
      <w:r w:rsidR="00677862" w:rsidRPr="00D808A7">
        <w:rPr>
          <w:b/>
          <w:bCs/>
          <w:szCs w:val="21"/>
        </w:rPr>
        <w:t>Fisherface</w:t>
      </w:r>
      <w:proofErr w:type="spellEnd"/>
      <w:r w:rsidR="00677862" w:rsidRPr="00D808A7">
        <w:rPr>
          <w:b/>
          <w:bCs/>
          <w:szCs w:val="21"/>
        </w:rPr>
        <w:t xml:space="preserve"> </w:t>
      </w:r>
      <w:r w:rsidR="00677862" w:rsidRPr="00D808A7">
        <w:rPr>
          <w:b/>
          <w:bCs/>
          <w:szCs w:val="21"/>
        </w:rPr>
        <w:t>对比</w:t>
      </w:r>
    </w:p>
    <w:p w14:paraId="69BE90EC" w14:textId="4A5C9926" w:rsidR="007A10F1" w:rsidRPr="007A10F1" w:rsidRDefault="007A10F1" w:rsidP="007A10F1">
      <w:pPr>
        <w:ind w:firstLine="420"/>
        <w:rPr>
          <w:szCs w:val="21"/>
        </w:rPr>
      </w:pPr>
      <w:r w:rsidRPr="007A10F1">
        <w:rPr>
          <w:szCs w:val="21"/>
        </w:rPr>
        <w:t xml:space="preserve">Eigenface </w:t>
      </w:r>
      <w:r w:rsidRPr="007A10F1">
        <w:rPr>
          <w:szCs w:val="21"/>
        </w:rPr>
        <w:t>由</w:t>
      </w:r>
      <w:r w:rsidRPr="007A10F1">
        <w:rPr>
          <w:szCs w:val="21"/>
        </w:rPr>
        <w:t>PCA</w:t>
      </w:r>
      <w:r w:rsidRPr="007A10F1">
        <w:rPr>
          <w:szCs w:val="21"/>
        </w:rPr>
        <w:t>实现，是无</w:t>
      </w:r>
      <w:proofErr w:type="gramStart"/>
      <w:r w:rsidRPr="007A10F1">
        <w:rPr>
          <w:szCs w:val="21"/>
        </w:rPr>
        <w:t>监督降维方法</w:t>
      </w:r>
      <w:proofErr w:type="gramEnd"/>
      <w:r w:rsidRPr="007A10F1">
        <w:rPr>
          <w:szCs w:val="21"/>
        </w:rPr>
        <w:t>，仅保留全局最大方差特征；</w:t>
      </w:r>
      <w:proofErr w:type="spellStart"/>
      <w:r w:rsidRPr="007A10F1">
        <w:rPr>
          <w:szCs w:val="21"/>
        </w:rPr>
        <w:t>Fisherface</w:t>
      </w:r>
      <w:proofErr w:type="spellEnd"/>
      <w:r w:rsidRPr="007A10F1">
        <w:rPr>
          <w:szCs w:val="21"/>
        </w:rPr>
        <w:t xml:space="preserve"> </w:t>
      </w:r>
      <w:r w:rsidRPr="007A10F1">
        <w:rPr>
          <w:szCs w:val="21"/>
        </w:rPr>
        <w:t>由</w:t>
      </w:r>
      <w:r w:rsidRPr="007A10F1">
        <w:rPr>
          <w:szCs w:val="21"/>
        </w:rPr>
        <w:t>LDA</w:t>
      </w:r>
      <w:r w:rsidRPr="007A10F1">
        <w:rPr>
          <w:szCs w:val="21"/>
        </w:rPr>
        <w:t>实现，是有</w:t>
      </w:r>
      <w:proofErr w:type="gramStart"/>
      <w:r w:rsidRPr="007A10F1">
        <w:rPr>
          <w:szCs w:val="21"/>
        </w:rPr>
        <w:t>监督降维方法</w:t>
      </w:r>
      <w:proofErr w:type="gramEnd"/>
      <w:r w:rsidRPr="007A10F1">
        <w:rPr>
          <w:szCs w:val="21"/>
        </w:rPr>
        <w:t>，优先提取类别判别特征。为直观对比二者差异，本次选取</w:t>
      </w:r>
      <w:r w:rsidRPr="007A10F1">
        <w:rPr>
          <w:szCs w:val="21"/>
        </w:rPr>
        <w:t xml:space="preserve">3 </w:t>
      </w:r>
      <w:r w:rsidRPr="007A10F1">
        <w:rPr>
          <w:szCs w:val="21"/>
        </w:rPr>
        <w:t>类人脸样本，分别投影到二维、三维空间，通过可视化呈现样本聚类与分离效果。</w:t>
      </w:r>
    </w:p>
    <w:p w14:paraId="2B452DD0" w14:textId="77777777" w:rsidR="007A10F1" w:rsidRPr="00D808A7" w:rsidRDefault="007A10F1" w:rsidP="00D808A7">
      <w:pPr>
        <w:rPr>
          <w:rFonts w:hint="eastAsia"/>
          <w:b/>
          <w:bCs/>
          <w:szCs w:val="21"/>
        </w:rPr>
      </w:pPr>
    </w:p>
    <w:p w14:paraId="71F5FBDD" w14:textId="0D6D40D1" w:rsidR="00E26EA4" w:rsidRDefault="006222A5" w:rsidP="006222A5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3.3.1 </w:t>
      </w:r>
      <w:r w:rsidR="00AB1A17" w:rsidRPr="006222A5">
        <w:rPr>
          <w:b/>
          <w:bCs/>
          <w:szCs w:val="21"/>
        </w:rPr>
        <w:t>二维投影分析</w:t>
      </w:r>
    </w:p>
    <w:p w14:paraId="2986CB9C" w14:textId="7A377128" w:rsidR="00E26EA4" w:rsidRPr="00E26EA4" w:rsidRDefault="00E26EA4" w:rsidP="00E26EA4">
      <w:pPr>
        <w:ind w:firstLine="420"/>
        <w:rPr>
          <w:rFonts w:hint="eastAsia"/>
          <w:szCs w:val="21"/>
        </w:rPr>
      </w:pPr>
      <w:r w:rsidRPr="00E26EA4">
        <w:rPr>
          <w:szCs w:val="21"/>
        </w:rPr>
        <w:t>将</w:t>
      </w:r>
      <w:r w:rsidRPr="00E26EA4">
        <w:rPr>
          <w:szCs w:val="21"/>
        </w:rPr>
        <w:t xml:space="preserve"> 3 </w:t>
      </w:r>
      <w:r w:rsidRPr="00E26EA4">
        <w:rPr>
          <w:szCs w:val="21"/>
        </w:rPr>
        <w:t>类人脸样本投影至二维平面，对比</w:t>
      </w:r>
      <w:r w:rsidRPr="00E26EA4">
        <w:rPr>
          <w:szCs w:val="21"/>
        </w:rPr>
        <w:t xml:space="preserve"> PCA</w:t>
      </w:r>
      <w:r w:rsidRPr="00E26EA4">
        <w:rPr>
          <w:szCs w:val="21"/>
        </w:rPr>
        <w:t>（</w:t>
      </w:r>
      <w:r w:rsidRPr="00E26EA4">
        <w:rPr>
          <w:szCs w:val="21"/>
        </w:rPr>
        <w:t>Eigenface</w:t>
      </w:r>
      <w:r w:rsidRPr="00E26EA4">
        <w:rPr>
          <w:szCs w:val="21"/>
        </w:rPr>
        <w:t>）与</w:t>
      </w:r>
      <w:r w:rsidRPr="00E26EA4">
        <w:rPr>
          <w:szCs w:val="21"/>
        </w:rPr>
        <w:t xml:space="preserve"> LDA</w:t>
      </w:r>
      <w:r w:rsidRPr="00E26EA4">
        <w:rPr>
          <w:szCs w:val="21"/>
        </w:rPr>
        <w:t>（</w:t>
      </w:r>
      <w:proofErr w:type="spellStart"/>
      <w:r w:rsidRPr="00E26EA4">
        <w:rPr>
          <w:szCs w:val="21"/>
        </w:rPr>
        <w:t>Fisherface</w:t>
      </w:r>
      <w:proofErr w:type="spellEnd"/>
      <w:r w:rsidRPr="00E26EA4">
        <w:rPr>
          <w:szCs w:val="21"/>
        </w:rPr>
        <w:t>）的样本分布形态</w:t>
      </w:r>
      <w:r>
        <w:rPr>
          <w:rFonts w:hint="eastAsia"/>
          <w:szCs w:val="21"/>
        </w:rPr>
        <w:t>，可视化如图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：</w:t>
      </w:r>
    </w:p>
    <w:p w14:paraId="6B4CF9C1" w14:textId="416C5F68" w:rsidR="006222A5" w:rsidRPr="006222A5" w:rsidRDefault="0095598D" w:rsidP="006222A5">
      <w:pPr>
        <w:rPr>
          <w:rFonts w:hint="eastAsia"/>
          <w:b/>
          <w:bCs/>
          <w:szCs w:val="21"/>
        </w:rPr>
      </w:pPr>
      <w:r w:rsidRPr="0095598D">
        <w:rPr>
          <w:b/>
          <w:bCs/>
          <w:szCs w:val="21"/>
        </w:rPr>
        <w:drawing>
          <wp:inline distT="0" distB="0" distL="0" distR="0" wp14:anchorId="60BF1F93" wp14:editId="73CA0BFC">
            <wp:extent cx="2621666" cy="2090585"/>
            <wp:effectExtent l="0" t="0" r="7620" b="5080"/>
            <wp:docPr id="1905458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58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6627" cy="211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598D">
        <w:rPr>
          <w:b/>
          <w:bCs/>
          <w:szCs w:val="21"/>
        </w:rPr>
        <w:drawing>
          <wp:inline distT="0" distB="0" distL="0" distR="0" wp14:anchorId="7594E7FA" wp14:editId="1EBD0FF1">
            <wp:extent cx="2626995" cy="2094834"/>
            <wp:effectExtent l="0" t="0" r="1905" b="1270"/>
            <wp:docPr id="2043624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24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3463" cy="213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FF44" w14:textId="7F8D11ED" w:rsidR="0095598D" w:rsidRPr="0095598D" w:rsidRDefault="0095598D" w:rsidP="0095598D">
      <w:pPr>
        <w:jc w:val="center"/>
        <w:rPr>
          <w:rFonts w:hint="eastAsia"/>
          <w:szCs w:val="21"/>
        </w:rPr>
      </w:pPr>
      <w:r w:rsidRPr="0095598D">
        <w:rPr>
          <w:rFonts w:hint="eastAsia"/>
          <w:szCs w:val="21"/>
        </w:rPr>
        <w:t>图</w:t>
      </w:r>
      <w:r w:rsidRPr="0095598D">
        <w:rPr>
          <w:rFonts w:hint="eastAsia"/>
          <w:szCs w:val="21"/>
        </w:rPr>
        <w:t xml:space="preserve">3 </w:t>
      </w:r>
      <w:r w:rsidRPr="0095598D">
        <w:rPr>
          <w:szCs w:val="21"/>
        </w:rPr>
        <w:t>二维</w:t>
      </w:r>
      <w:r w:rsidRPr="0095598D">
        <w:rPr>
          <w:rFonts w:hint="eastAsia"/>
          <w:szCs w:val="21"/>
        </w:rPr>
        <w:t>投影图对比</w:t>
      </w:r>
      <w:r>
        <w:rPr>
          <w:rFonts w:hint="eastAsia"/>
          <w:szCs w:val="21"/>
        </w:rPr>
        <w:t>（左：</w:t>
      </w:r>
      <w:r>
        <w:rPr>
          <w:rFonts w:hint="eastAsia"/>
          <w:szCs w:val="21"/>
        </w:rPr>
        <w:t>LDA</w:t>
      </w:r>
      <w:r>
        <w:rPr>
          <w:rFonts w:hint="eastAsia"/>
          <w:szCs w:val="21"/>
        </w:rPr>
        <w:t>，右：</w:t>
      </w:r>
      <w:r>
        <w:rPr>
          <w:rFonts w:hint="eastAsia"/>
          <w:szCs w:val="21"/>
        </w:rPr>
        <w:t>PCA</w:t>
      </w:r>
      <w:r>
        <w:rPr>
          <w:rFonts w:hint="eastAsia"/>
          <w:szCs w:val="21"/>
        </w:rPr>
        <w:t>）</w:t>
      </w:r>
    </w:p>
    <w:p w14:paraId="02C68A66" w14:textId="122D8D50" w:rsidR="006222A5" w:rsidRPr="006222A5" w:rsidRDefault="006222A5" w:rsidP="006222A5">
      <w:pPr>
        <w:rPr>
          <w:b/>
          <w:bCs/>
          <w:szCs w:val="21"/>
        </w:rPr>
      </w:pPr>
      <w:r w:rsidRPr="006222A5">
        <w:rPr>
          <w:b/>
          <w:bCs/>
          <w:szCs w:val="21"/>
        </w:rPr>
        <w:t>观察结论：</w:t>
      </w:r>
    </w:p>
    <w:p w14:paraId="15B81B03" w14:textId="77777777" w:rsidR="006222A5" w:rsidRPr="006222A5" w:rsidRDefault="006222A5" w:rsidP="006222A5">
      <w:pPr>
        <w:numPr>
          <w:ilvl w:val="0"/>
          <w:numId w:val="13"/>
        </w:numPr>
        <w:rPr>
          <w:szCs w:val="21"/>
        </w:rPr>
      </w:pPr>
      <w:r w:rsidRPr="006222A5">
        <w:rPr>
          <w:szCs w:val="21"/>
        </w:rPr>
        <w:t xml:space="preserve">PCA </w:t>
      </w:r>
      <w:proofErr w:type="gramStart"/>
      <w:r w:rsidRPr="006222A5">
        <w:rPr>
          <w:szCs w:val="21"/>
        </w:rPr>
        <w:t>投影仅</w:t>
      </w:r>
      <w:proofErr w:type="gramEnd"/>
      <w:r w:rsidRPr="006222A5">
        <w:rPr>
          <w:szCs w:val="21"/>
        </w:rPr>
        <w:t>保留全局数据方差，各类样本分布松散、边界模糊，存在明显重叠现象；</w:t>
      </w:r>
    </w:p>
    <w:p w14:paraId="52F0FF28" w14:textId="55397F86" w:rsidR="006222A5" w:rsidRDefault="006222A5" w:rsidP="006222A5">
      <w:pPr>
        <w:numPr>
          <w:ilvl w:val="0"/>
          <w:numId w:val="13"/>
        </w:numPr>
        <w:rPr>
          <w:szCs w:val="21"/>
        </w:rPr>
      </w:pPr>
      <w:r w:rsidRPr="006222A5">
        <w:rPr>
          <w:szCs w:val="21"/>
        </w:rPr>
        <w:t xml:space="preserve">LDA </w:t>
      </w:r>
      <w:r w:rsidRPr="006222A5">
        <w:rPr>
          <w:szCs w:val="21"/>
        </w:rPr>
        <w:t>投影聚焦类别区分，同类样本聚集紧凑，异类样本间距显著增大，分类边界清晰</w:t>
      </w:r>
      <w:r w:rsidR="000A4C98">
        <w:rPr>
          <w:rFonts w:hint="eastAsia"/>
          <w:szCs w:val="21"/>
        </w:rPr>
        <w:t>，</w:t>
      </w:r>
      <w:r w:rsidR="000A4C98" w:rsidRPr="000A4C98">
        <w:rPr>
          <w:szCs w:val="21"/>
        </w:rPr>
        <w:t>这是</w:t>
      </w:r>
      <w:r w:rsidR="000A4C98" w:rsidRPr="000A4C98">
        <w:rPr>
          <w:szCs w:val="21"/>
        </w:rPr>
        <w:t>LDA</w:t>
      </w:r>
      <w:r w:rsidR="000A4C98" w:rsidRPr="000A4C98">
        <w:rPr>
          <w:szCs w:val="21"/>
        </w:rPr>
        <w:t>的优越性</w:t>
      </w:r>
      <w:r w:rsidR="000A4C98">
        <w:rPr>
          <w:rFonts w:hint="eastAsia"/>
          <w:szCs w:val="21"/>
        </w:rPr>
        <w:t>。</w:t>
      </w:r>
    </w:p>
    <w:p w14:paraId="0777BAF4" w14:textId="75D7F071" w:rsidR="007572BF" w:rsidRDefault="00E9136A" w:rsidP="00E9136A">
      <w:pPr>
        <w:numPr>
          <w:ilvl w:val="0"/>
          <w:numId w:val="13"/>
        </w:numPr>
        <w:rPr>
          <w:szCs w:val="21"/>
        </w:rPr>
      </w:pPr>
      <w:r w:rsidRPr="00E9136A">
        <w:rPr>
          <w:szCs w:val="21"/>
        </w:rPr>
        <w:t>左图</w:t>
      </w:r>
      <w:r w:rsidRPr="00E9136A">
        <w:rPr>
          <w:szCs w:val="21"/>
        </w:rPr>
        <w:t xml:space="preserve"> LDA </w:t>
      </w:r>
      <w:r w:rsidRPr="00E9136A">
        <w:rPr>
          <w:szCs w:val="21"/>
        </w:rPr>
        <w:t>投影后，同类样本紧密聚类、异类样本边界清晰；右图</w:t>
      </w:r>
      <w:r w:rsidRPr="00E9136A">
        <w:rPr>
          <w:szCs w:val="21"/>
        </w:rPr>
        <w:t xml:space="preserve"> PCA </w:t>
      </w:r>
      <w:r w:rsidRPr="00E9136A">
        <w:rPr>
          <w:szCs w:val="21"/>
        </w:rPr>
        <w:t>投影后，样本分布松散、</w:t>
      </w:r>
      <w:proofErr w:type="gramStart"/>
      <w:r w:rsidRPr="00E9136A">
        <w:rPr>
          <w:szCs w:val="21"/>
        </w:rPr>
        <w:t>类间重叠</w:t>
      </w:r>
      <w:proofErr w:type="gramEnd"/>
      <w:r w:rsidRPr="00E9136A">
        <w:rPr>
          <w:szCs w:val="21"/>
        </w:rPr>
        <w:t>严重。该结果由</w:t>
      </w:r>
      <w:r w:rsidRPr="00E9136A">
        <w:rPr>
          <w:szCs w:val="21"/>
        </w:rPr>
        <w:t xml:space="preserve"> 3 </w:t>
      </w:r>
      <w:r w:rsidRPr="00E9136A">
        <w:rPr>
          <w:szCs w:val="21"/>
        </w:rPr>
        <w:t>类人脸投影至二维空间得到，体现</w:t>
      </w:r>
      <w:r w:rsidRPr="00E9136A">
        <w:rPr>
          <w:szCs w:val="21"/>
        </w:rPr>
        <w:t xml:space="preserve"> LDA </w:t>
      </w:r>
      <w:r w:rsidRPr="00E9136A">
        <w:rPr>
          <w:szCs w:val="21"/>
        </w:rPr>
        <w:t>的判别优势。</w:t>
      </w:r>
    </w:p>
    <w:p w14:paraId="3A6AC49E" w14:textId="77777777" w:rsidR="00E9136A" w:rsidRPr="006222A5" w:rsidRDefault="00E9136A" w:rsidP="00F603B4">
      <w:pPr>
        <w:ind w:left="360"/>
        <w:rPr>
          <w:rFonts w:hint="eastAsia"/>
          <w:szCs w:val="21"/>
        </w:rPr>
      </w:pPr>
    </w:p>
    <w:p w14:paraId="0088845B" w14:textId="445DA108" w:rsidR="00C85E50" w:rsidRDefault="00B20EF3" w:rsidP="00AB1A17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3.3.2 </w:t>
      </w:r>
      <w:r>
        <w:rPr>
          <w:rFonts w:hint="eastAsia"/>
          <w:b/>
          <w:bCs/>
          <w:szCs w:val="21"/>
        </w:rPr>
        <w:t>三维投影分析</w:t>
      </w:r>
    </w:p>
    <w:p w14:paraId="0AA1D7E6" w14:textId="0AB736AD" w:rsidR="00C85E50" w:rsidRDefault="00C85E50" w:rsidP="00C85E50">
      <w:pPr>
        <w:ind w:firstLine="420"/>
        <w:rPr>
          <w:szCs w:val="21"/>
        </w:rPr>
      </w:pPr>
      <w:r w:rsidRPr="00C85E50">
        <w:rPr>
          <w:szCs w:val="21"/>
        </w:rPr>
        <w:t>在二维投影基础上提升至三维空间，进一步验证</w:t>
      </w:r>
      <w:r w:rsidRPr="00C85E50">
        <w:rPr>
          <w:szCs w:val="21"/>
        </w:rPr>
        <w:t xml:space="preserve"> Eigenface </w:t>
      </w:r>
      <w:r w:rsidRPr="00C85E50">
        <w:rPr>
          <w:szCs w:val="21"/>
        </w:rPr>
        <w:t>与</w:t>
      </w:r>
      <w:r w:rsidRPr="00C85E50">
        <w:rPr>
          <w:szCs w:val="21"/>
        </w:rPr>
        <w:t xml:space="preserve"> </w:t>
      </w:r>
      <w:proofErr w:type="spellStart"/>
      <w:r w:rsidRPr="00C85E50">
        <w:rPr>
          <w:szCs w:val="21"/>
        </w:rPr>
        <w:t>Fisherface</w:t>
      </w:r>
      <w:proofErr w:type="spellEnd"/>
      <w:r w:rsidRPr="00C85E50">
        <w:rPr>
          <w:szCs w:val="21"/>
        </w:rPr>
        <w:t xml:space="preserve"> </w:t>
      </w:r>
      <w:r w:rsidRPr="00C85E50">
        <w:rPr>
          <w:szCs w:val="21"/>
        </w:rPr>
        <w:t>在高维空间的分类、聚类效果，强化算法差异的可视化证明。</w:t>
      </w:r>
      <w:r>
        <w:rPr>
          <w:rFonts w:hint="eastAsia"/>
          <w:szCs w:val="21"/>
        </w:rPr>
        <w:t>可视化如图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：</w:t>
      </w:r>
    </w:p>
    <w:p w14:paraId="2AC3E5E3" w14:textId="77777777" w:rsidR="00C85E50" w:rsidRPr="00C85E50" w:rsidRDefault="00C85E50" w:rsidP="00C85E50">
      <w:pPr>
        <w:ind w:firstLine="420"/>
        <w:rPr>
          <w:rFonts w:hint="eastAsia"/>
          <w:szCs w:val="21"/>
        </w:rPr>
      </w:pPr>
    </w:p>
    <w:p w14:paraId="20C58FCC" w14:textId="1DE45B1E" w:rsidR="00B20EF3" w:rsidRDefault="000A4C98" w:rsidP="00AB1A17">
      <w:pPr>
        <w:rPr>
          <w:b/>
          <w:bCs/>
          <w:szCs w:val="21"/>
        </w:rPr>
      </w:pPr>
      <w:r w:rsidRPr="000A4C98">
        <w:rPr>
          <w:b/>
          <w:bCs/>
          <w:szCs w:val="21"/>
        </w:rPr>
        <w:lastRenderedPageBreak/>
        <w:drawing>
          <wp:inline distT="0" distB="0" distL="0" distR="0" wp14:anchorId="561132ED" wp14:editId="7BA71790">
            <wp:extent cx="2644816" cy="2714173"/>
            <wp:effectExtent l="0" t="0" r="3175" b="0"/>
            <wp:docPr id="1603125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25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4488" cy="273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C98">
        <w:rPr>
          <w:b/>
          <w:bCs/>
          <w:szCs w:val="21"/>
        </w:rPr>
        <w:drawing>
          <wp:inline distT="0" distB="0" distL="0" distR="0" wp14:anchorId="5C8851C8" wp14:editId="2845C763">
            <wp:extent cx="2610091" cy="2678535"/>
            <wp:effectExtent l="0" t="0" r="0" b="7620"/>
            <wp:docPr id="1072789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89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3214" cy="270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5D18" w14:textId="26D02E52" w:rsidR="000A4C98" w:rsidRDefault="000A4C98" w:rsidP="000A4C98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4 </w:t>
      </w:r>
      <w:r>
        <w:rPr>
          <w:rFonts w:hint="eastAsia"/>
          <w:szCs w:val="21"/>
        </w:rPr>
        <w:t>三维投影对比</w:t>
      </w:r>
      <w:r>
        <w:rPr>
          <w:rFonts w:hint="eastAsia"/>
          <w:szCs w:val="21"/>
        </w:rPr>
        <w:t>（左：</w:t>
      </w:r>
      <w:r>
        <w:rPr>
          <w:rFonts w:hint="eastAsia"/>
          <w:szCs w:val="21"/>
        </w:rPr>
        <w:t>LDA</w:t>
      </w:r>
      <w:r>
        <w:rPr>
          <w:rFonts w:hint="eastAsia"/>
          <w:szCs w:val="21"/>
        </w:rPr>
        <w:t>，右：</w:t>
      </w:r>
      <w:r>
        <w:rPr>
          <w:rFonts w:hint="eastAsia"/>
          <w:szCs w:val="21"/>
        </w:rPr>
        <w:t>PCA</w:t>
      </w:r>
      <w:r>
        <w:rPr>
          <w:rFonts w:hint="eastAsia"/>
          <w:szCs w:val="21"/>
        </w:rPr>
        <w:t>）</w:t>
      </w:r>
    </w:p>
    <w:p w14:paraId="0BD925C6" w14:textId="77777777" w:rsidR="000A4C98" w:rsidRDefault="000A4C98" w:rsidP="00B20EF3">
      <w:pPr>
        <w:rPr>
          <w:szCs w:val="21"/>
        </w:rPr>
      </w:pPr>
    </w:p>
    <w:p w14:paraId="2BEF92F1" w14:textId="6F4A2E25" w:rsidR="00B20EF3" w:rsidRPr="00B20EF3" w:rsidRDefault="00B20EF3" w:rsidP="00B20EF3">
      <w:pPr>
        <w:rPr>
          <w:b/>
          <w:bCs/>
          <w:szCs w:val="21"/>
        </w:rPr>
      </w:pPr>
      <w:r w:rsidRPr="00B20EF3">
        <w:rPr>
          <w:b/>
          <w:bCs/>
          <w:szCs w:val="21"/>
        </w:rPr>
        <w:t>观察结论：</w:t>
      </w:r>
    </w:p>
    <w:p w14:paraId="40B43D6F" w14:textId="77777777" w:rsidR="00F603B4" w:rsidRDefault="00F603B4" w:rsidP="00B20EF3">
      <w:pPr>
        <w:numPr>
          <w:ilvl w:val="0"/>
          <w:numId w:val="15"/>
        </w:numPr>
        <w:rPr>
          <w:szCs w:val="21"/>
        </w:rPr>
      </w:pPr>
      <w:r w:rsidRPr="00F603B4">
        <w:rPr>
          <w:szCs w:val="21"/>
        </w:rPr>
        <w:t>左图</w:t>
      </w:r>
      <w:r w:rsidRPr="00F603B4">
        <w:rPr>
          <w:szCs w:val="21"/>
        </w:rPr>
        <w:t xml:space="preserve"> LDA </w:t>
      </w:r>
      <w:r w:rsidRPr="00F603B4">
        <w:rPr>
          <w:szCs w:val="21"/>
        </w:rPr>
        <w:t>三维投影下，三类样本完全分离无交叉；右图</w:t>
      </w:r>
      <w:r w:rsidRPr="00F603B4">
        <w:rPr>
          <w:szCs w:val="21"/>
        </w:rPr>
        <w:t xml:space="preserve"> PCA </w:t>
      </w:r>
      <w:r w:rsidRPr="00F603B4">
        <w:rPr>
          <w:szCs w:val="21"/>
        </w:rPr>
        <w:t>三维</w:t>
      </w:r>
      <w:proofErr w:type="gramStart"/>
      <w:r w:rsidRPr="00F603B4">
        <w:rPr>
          <w:szCs w:val="21"/>
        </w:rPr>
        <w:t>投影仍存在类间</w:t>
      </w:r>
      <w:proofErr w:type="gramEnd"/>
      <w:r w:rsidRPr="00F603B4">
        <w:rPr>
          <w:szCs w:val="21"/>
        </w:rPr>
        <w:t>混淆。投影结果验证</w:t>
      </w:r>
      <w:r w:rsidRPr="00F603B4">
        <w:rPr>
          <w:szCs w:val="21"/>
        </w:rPr>
        <w:t xml:space="preserve"> LDA </w:t>
      </w:r>
      <w:r w:rsidRPr="00F603B4">
        <w:rPr>
          <w:szCs w:val="21"/>
        </w:rPr>
        <w:t>聚焦分类、</w:t>
      </w:r>
      <w:r w:rsidRPr="00F603B4">
        <w:rPr>
          <w:szCs w:val="21"/>
        </w:rPr>
        <w:t xml:space="preserve">PCA </w:t>
      </w:r>
      <w:r w:rsidRPr="00F603B4">
        <w:rPr>
          <w:szCs w:val="21"/>
        </w:rPr>
        <w:t>仅保留全局方差的核心差异。</w:t>
      </w:r>
    </w:p>
    <w:p w14:paraId="0CCF26DD" w14:textId="01E81D2F" w:rsidR="00B20EF3" w:rsidRPr="00B20EF3" w:rsidRDefault="00B20EF3" w:rsidP="00B20EF3">
      <w:pPr>
        <w:numPr>
          <w:ilvl w:val="0"/>
          <w:numId w:val="15"/>
        </w:numPr>
        <w:rPr>
          <w:szCs w:val="21"/>
        </w:rPr>
      </w:pPr>
      <w:r w:rsidRPr="00B20EF3">
        <w:rPr>
          <w:szCs w:val="21"/>
        </w:rPr>
        <w:t xml:space="preserve">PCA </w:t>
      </w:r>
      <w:r w:rsidRPr="00B20EF3">
        <w:rPr>
          <w:szCs w:val="21"/>
        </w:rPr>
        <w:t>三维</w:t>
      </w:r>
      <w:proofErr w:type="gramStart"/>
      <w:r w:rsidRPr="00B20EF3">
        <w:rPr>
          <w:szCs w:val="21"/>
        </w:rPr>
        <w:t>投影仍</w:t>
      </w:r>
      <w:proofErr w:type="gramEnd"/>
      <w:r w:rsidRPr="00B20EF3">
        <w:rPr>
          <w:szCs w:val="21"/>
        </w:rPr>
        <w:t>存在</w:t>
      </w:r>
      <w:proofErr w:type="gramStart"/>
      <w:r w:rsidRPr="00B20EF3">
        <w:rPr>
          <w:szCs w:val="21"/>
        </w:rPr>
        <w:t>严重类间混淆</w:t>
      </w:r>
      <w:proofErr w:type="gramEnd"/>
      <w:r w:rsidRPr="00B20EF3">
        <w:rPr>
          <w:szCs w:val="21"/>
        </w:rPr>
        <w:t>，证明高方差方向不具备最优分类价值；</w:t>
      </w:r>
    </w:p>
    <w:p w14:paraId="302ADD3D" w14:textId="6C2E2597" w:rsidR="00B20EF3" w:rsidRDefault="00B20EF3" w:rsidP="00F603B4">
      <w:pPr>
        <w:numPr>
          <w:ilvl w:val="0"/>
          <w:numId w:val="15"/>
        </w:numPr>
        <w:rPr>
          <w:szCs w:val="21"/>
        </w:rPr>
      </w:pPr>
      <w:r w:rsidRPr="00B20EF3">
        <w:rPr>
          <w:szCs w:val="21"/>
        </w:rPr>
        <w:t xml:space="preserve">LDA </w:t>
      </w:r>
      <w:r w:rsidRPr="00B20EF3">
        <w:rPr>
          <w:szCs w:val="21"/>
        </w:rPr>
        <w:t>可构建结构化特征空间，让不同人脸类别形成独立分布区域。</w:t>
      </w:r>
    </w:p>
    <w:p w14:paraId="06E105D2" w14:textId="77777777" w:rsidR="00164EC2" w:rsidRPr="00F603B4" w:rsidRDefault="00164EC2" w:rsidP="00164EC2">
      <w:pPr>
        <w:ind w:left="360"/>
        <w:rPr>
          <w:rFonts w:hint="eastAsia"/>
          <w:szCs w:val="21"/>
        </w:rPr>
      </w:pPr>
    </w:p>
    <w:p w14:paraId="567EF729" w14:textId="77777777" w:rsidR="006F5943" w:rsidRDefault="001125C7" w:rsidP="001125C7">
      <w:pPr>
        <w:pStyle w:val="1"/>
      </w:pPr>
      <w:r>
        <w:rPr>
          <w:rFonts w:hint="eastAsia"/>
        </w:rPr>
        <w:t>四</w:t>
      </w:r>
      <w:r w:rsidR="006F5943">
        <w:rPr>
          <w:rFonts w:hint="eastAsia"/>
        </w:rPr>
        <w:t>、实验结论</w:t>
      </w:r>
      <w:r>
        <w:rPr>
          <w:rFonts w:hint="eastAsia"/>
        </w:rPr>
        <w:t>或体会</w:t>
      </w:r>
    </w:p>
    <w:p w14:paraId="553B42B4" w14:textId="07D86A57" w:rsidR="0039336F" w:rsidRDefault="0039336F" w:rsidP="0039336F">
      <w:pPr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4</w:t>
      </w:r>
      <w:r w:rsidRPr="0039336F">
        <w:rPr>
          <w:b/>
          <w:szCs w:val="21"/>
        </w:rPr>
        <w:t xml:space="preserve">.1 </w:t>
      </w:r>
      <w:r w:rsidRPr="0039336F">
        <w:rPr>
          <w:b/>
          <w:szCs w:val="21"/>
        </w:rPr>
        <w:t>理论验证结论</w:t>
      </w:r>
    </w:p>
    <w:p w14:paraId="4D07DAEE" w14:textId="77777777" w:rsidR="0039336F" w:rsidRPr="0039336F" w:rsidRDefault="0039336F" w:rsidP="0039336F">
      <w:pPr>
        <w:pStyle w:val="a6"/>
        <w:numPr>
          <w:ilvl w:val="0"/>
          <w:numId w:val="18"/>
        </w:numPr>
        <w:ind w:firstLineChars="0"/>
        <w:rPr>
          <w:b/>
          <w:szCs w:val="21"/>
        </w:rPr>
      </w:pPr>
      <w:r w:rsidRPr="0039336F">
        <w:rPr>
          <w:bCs/>
          <w:szCs w:val="21"/>
        </w:rPr>
        <w:t>五种</w:t>
      </w:r>
      <w:r w:rsidRPr="0039336F">
        <w:rPr>
          <w:bCs/>
          <w:szCs w:val="21"/>
        </w:rPr>
        <w:t xml:space="preserve"> LDA </w:t>
      </w:r>
      <w:r w:rsidRPr="0039336F">
        <w:rPr>
          <w:bCs/>
          <w:szCs w:val="21"/>
        </w:rPr>
        <w:t>等价模型在标准人脸数据集上准确率差异不足</w:t>
      </w:r>
      <w:r w:rsidRPr="0039336F">
        <w:rPr>
          <w:bCs/>
          <w:szCs w:val="21"/>
        </w:rPr>
        <w:t xml:space="preserve"> 1%</w:t>
      </w:r>
      <w:r w:rsidRPr="0039336F">
        <w:rPr>
          <w:bCs/>
          <w:szCs w:val="21"/>
        </w:rPr>
        <w:t>，充分验证数学理论的工程落地一致性；</w:t>
      </w:r>
    </w:p>
    <w:p w14:paraId="4166AB96" w14:textId="77777777" w:rsidR="0039336F" w:rsidRPr="0039336F" w:rsidRDefault="0039336F" w:rsidP="0039336F">
      <w:pPr>
        <w:pStyle w:val="a6"/>
        <w:numPr>
          <w:ilvl w:val="0"/>
          <w:numId w:val="18"/>
        </w:numPr>
        <w:ind w:firstLineChars="0"/>
        <w:rPr>
          <w:b/>
          <w:szCs w:val="21"/>
        </w:rPr>
      </w:pPr>
      <w:proofErr w:type="spellStart"/>
      <w:r w:rsidRPr="0039336F">
        <w:rPr>
          <w:bCs/>
          <w:szCs w:val="21"/>
        </w:rPr>
        <w:t>Fisherface</w:t>
      </w:r>
      <w:proofErr w:type="spellEnd"/>
      <w:r w:rsidRPr="0039336F">
        <w:rPr>
          <w:bCs/>
          <w:szCs w:val="21"/>
        </w:rPr>
        <w:t>（</w:t>
      </w:r>
      <w:r w:rsidRPr="0039336F">
        <w:rPr>
          <w:bCs/>
          <w:szCs w:val="21"/>
        </w:rPr>
        <w:t>LDA</w:t>
      </w:r>
      <w:r w:rsidRPr="0039336F">
        <w:rPr>
          <w:bCs/>
          <w:szCs w:val="21"/>
        </w:rPr>
        <w:t>）相较</w:t>
      </w:r>
      <w:r w:rsidRPr="0039336F">
        <w:rPr>
          <w:bCs/>
          <w:szCs w:val="21"/>
        </w:rPr>
        <w:t xml:space="preserve"> Eigenface</w:t>
      </w:r>
      <w:r w:rsidRPr="0039336F">
        <w:rPr>
          <w:bCs/>
          <w:szCs w:val="21"/>
        </w:rPr>
        <w:t>（</w:t>
      </w:r>
      <w:r w:rsidRPr="0039336F">
        <w:rPr>
          <w:bCs/>
          <w:szCs w:val="21"/>
        </w:rPr>
        <w:t>PCA</w:t>
      </w:r>
      <w:r w:rsidRPr="0039336F">
        <w:rPr>
          <w:bCs/>
          <w:szCs w:val="21"/>
        </w:rPr>
        <w:t>）识别精度稳定领先</w:t>
      </w:r>
      <w:r w:rsidRPr="0039336F">
        <w:rPr>
          <w:bCs/>
          <w:szCs w:val="21"/>
        </w:rPr>
        <w:t xml:space="preserve"> 7~10 </w:t>
      </w:r>
      <w:proofErr w:type="gramStart"/>
      <w:r w:rsidRPr="0039336F">
        <w:rPr>
          <w:bCs/>
          <w:szCs w:val="21"/>
        </w:rPr>
        <w:t>个</w:t>
      </w:r>
      <w:proofErr w:type="gramEnd"/>
      <w:r w:rsidRPr="0039336F">
        <w:rPr>
          <w:bCs/>
          <w:szCs w:val="21"/>
        </w:rPr>
        <w:t>百分点，判别式特征提取优势显著；</w:t>
      </w:r>
    </w:p>
    <w:p w14:paraId="1AD16C24" w14:textId="77777777" w:rsidR="0039336F" w:rsidRPr="00E9136A" w:rsidRDefault="0039336F" w:rsidP="0039336F">
      <w:pPr>
        <w:pStyle w:val="a6"/>
        <w:numPr>
          <w:ilvl w:val="0"/>
          <w:numId w:val="18"/>
        </w:numPr>
        <w:ind w:firstLineChars="0"/>
        <w:rPr>
          <w:b/>
          <w:szCs w:val="21"/>
        </w:rPr>
      </w:pPr>
      <w:r w:rsidRPr="0039336F">
        <w:rPr>
          <w:bCs/>
          <w:szCs w:val="21"/>
        </w:rPr>
        <w:t>可视化结果进一步佐证：</w:t>
      </w:r>
      <w:r w:rsidRPr="0039336F">
        <w:rPr>
          <w:bCs/>
          <w:szCs w:val="21"/>
        </w:rPr>
        <w:t xml:space="preserve">LDA </w:t>
      </w:r>
      <w:r w:rsidRPr="0039336F">
        <w:rPr>
          <w:bCs/>
          <w:szCs w:val="21"/>
        </w:rPr>
        <w:t>可实现样本聚类分离，</w:t>
      </w:r>
      <w:r w:rsidRPr="0039336F">
        <w:rPr>
          <w:bCs/>
          <w:szCs w:val="21"/>
        </w:rPr>
        <w:t xml:space="preserve">PCA </w:t>
      </w:r>
      <w:r w:rsidRPr="0039336F">
        <w:rPr>
          <w:bCs/>
          <w:szCs w:val="21"/>
        </w:rPr>
        <w:t>仅能完成</w:t>
      </w:r>
      <w:proofErr w:type="gramStart"/>
      <w:r w:rsidRPr="0039336F">
        <w:rPr>
          <w:bCs/>
          <w:szCs w:val="21"/>
        </w:rPr>
        <w:t>数据降维与</w:t>
      </w:r>
      <w:proofErr w:type="gramEnd"/>
      <w:r w:rsidRPr="0039336F">
        <w:rPr>
          <w:bCs/>
          <w:szCs w:val="21"/>
        </w:rPr>
        <w:t>方差保留。</w:t>
      </w:r>
    </w:p>
    <w:p w14:paraId="0BF2F78A" w14:textId="77777777" w:rsidR="00E9136A" w:rsidRPr="00E9136A" w:rsidRDefault="00E9136A" w:rsidP="00E9136A">
      <w:pPr>
        <w:ind w:left="360"/>
        <w:rPr>
          <w:rFonts w:hint="eastAsia"/>
          <w:b/>
          <w:szCs w:val="21"/>
        </w:rPr>
      </w:pPr>
    </w:p>
    <w:p w14:paraId="49DE8339" w14:textId="216F4622" w:rsidR="0039336F" w:rsidRDefault="0039336F" w:rsidP="0039336F">
      <w:pPr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4</w:t>
      </w:r>
      <w:r w:rsidRPr="0039336F">
        <w:rPr>
          <w:b/>
          <w:szCs w:val="21"/>
        </w:rPr>
        <w:t xml:space="preserve">.2 </w:t>
      </w:r>
      <w:r w:rsidRPr="0039336F">
        <w:rPr>
          <w:b/>
          <w:szCs w:val="21"/>
        </w:rPr>
        <w:t>算法性能总结</w:t>
      </w:r>
    </w:p>
    <w:p w14:paraId="6171261B" w14:textId="77777777" w:rsidR="0039336F" w:rsidRPr="0039336F" w:rsidRDefault="0039336F" w:rsidP="0039336F">
      <w:pPr>
        <w:pStyle w:val="a6"/>
        <w:numPr>
          <w:ilvl w:val="0"/>
          <w:numId w:val="19"/>
        </w:numPr>
        <w:ind w:firstLineChars="0"/>
        <w:rPr>
          <w:b/>
          <w:szCs w:val="21"/>
        </w:rPr>
      </w:pPr>
      <w:r w:rsidRPr="0039336F">
        <w:rPr>
          <w:bCs/>
          <w:szCs w:val="21"/>
        </w:rPr>
        <w:t>2DPCA</w:t>
      </w:r>
      <w:r w:rsidRPr="0039336F">
        <w:rPr>
          <w:bCs/>
          <w:szCs w:val="21"/>
        </w:rPr>
        <w:t>、</w:t>
      </w:r>
      <w:r w:rsidRPr="0039336F">
        <w:rPr>
          <w:bCs/>
          <w:szCs w:val="21"/>
        </w:rPr>
        <w:t xml:space="preserve">2DLDA </w:t>
      </w:r>
      <w:r w:rsidRPr="0039336F">
        <w:rPr>
          <w:bCs/>
          <w:szCs w:val="21"/>
        </w:rPr>
        <w:t>无需图像向量化，模型轻量化、存储成本低，小样本场景实用性更强；</w:t>
      </w:r>
    </w:p>
    <w:p w14:paraId="4CCFD0DF" w14:textId="77777777" w:rsidR="0039336F" w:rsidRPr="0039336F" w:rsidRDefault="0039336F" w:rsidP="0039336F">
      <w:pPr>
        <w:pStyle w:val="a6"/>
        <w:numPr>
          <w:ilvl w:val="0"/>
          <w:numId w:val="19"/>
        </w:numPr>
        <w:ind w:firstLineChars="0"/>
        <w:rPr>
          <w:b/>
          <w:szCs w:val="21"/>
        </w:rPr>
      </w:pPr>
      <w:r w:rsidRPr="0039336F">
        <w:rPr>
          <w:bCs/>
          <w:szCs w:val="21"/>
        </w:rPr>
        <w:t>正则化</w:t>
      </w:r>
      <w:r w:rsidRPr="0039336F">
        <w:rPr>
          <w:bCs/>
          <w:szCs w:val="21"/>
        </w:rPr>
        <w:t xml:space="preserve"> LDA </w:t>
      </w:r>
      <w:r w:rsidRPr="0039336F">
        <w:rPr>
          <w:bCs/>
          <w:szCs w:val="21"/>
        </w:rPr>
        <w:t>可有效解决小</w:t>
      </w:r>
      <w:proofErr w:type="gramStart"/>
      <w:r w:rsidRPr="0039336F">
        <w:rPr>
          <w:bCs/>
          <w:szCs w:val="21"/>
        </w:rPr>
        <w:t>样本下类内</w:t>
      </w:r>
      <w:proofErr w:type="gramEnd"/>
      <w:r w:rsidRPr="0039336F">
        <w:rPr>
          <w:bCs/>
          <w:szCs w:val="21"/>
        </w:rPr>
        <w:t>散度矩阵奇异问题，提升数值稳定性；</w:t>
      </w:r>
    </w:p>
    <w:p w14:paraId="679D19A2" w14:textId="5557AF13" w:rsidR="001125C7" w:rsidRPr="00164EC2" w:rsidRDefault="0039336F" w:rsidP="0039336F">
      <w:pPr>
        <w:pStyle w:val="a6"/>
        <w:numPr>
          <w:ilvl w:val="0"/>
          <w:numId w:val="19"/>
        </w:numPr>
        <w:ind w:firstLineChars="0"/>
        <w:rPr>
          <w:b/>
          <w:szCs w:val="21"/>
        </w:rPr>
      </w:pPr>
      <w:r w:rsidRPr="0039336F">
        <w:rPr>
          <w:bCs/>
          <w:szCs w:val="21"/>
        </w:rPr>
        <w:t xml:space="preserve">MMC </w:t>
      </w:r>
      <w:r w:rsidRPr="0039336F">
        <w:rPr>
          <w:bCs/>
          <w:szCs w:val="21"/>
        </w:rPr>
        <w:t>算法简化判别求解逻辑，在多类别标准数据集上可达到与最优</w:t>
      </w:r>
      <w:r w:rsidRPr="0039336F">
        <w:rPr>
          <w:bCs/>
          <w:szCs w:val="21"/>
        </w:rPr>
        <w:t xml:space="preserve"> LDA </w:t>
      </w:r>
      <w:r w:rsidRPr="0039336F">
        <w:rPr>
          <w:bCs/>
          <w:szCs w:val="21"/>
        </w:rPr>
        <w:t>相当的识别精度。</w:t>
      </w:r>
    </w:p>
    <w:p w14:paraId="70176A5D" w14:textId="77777777" w:rsidR="00164EC2" w:rsidRPr="00164EC2" w:rsidRDefault="00164EC2" w:rsidP="00164EC2">
      <w:pPr>
        <w:ind w:left="360"/>
        <w:rPr>
          <w:rFonts w:hint="eastAsia"/>
          <w:b/>
          <w:szCs w:val="21"/>
        </w:rPr>
      </w:pPr>
    </w:p>
    <w:p w14:paraId="10ED43A1" w14:textId="77777777" w:rsidR="006F5943" w:rsidRDefault="001125C7" w:rsidP="001125C7">
      <w:pPr>
        <w:pStyle w:val="1"/>
      </w:pPr>
      <w:r>
        <w:rPr>
          <w:rFonts w:hint="eastAsia"/>
        </w:rPr>
        <w:t>五</w:t>
      </w:r>
      <w:r w:rsidR="006F5943">
        <w:rPr>
          <w:rFonts w:hint="eastAsia"/>
        </w:rPr>
        <w:t>、思考题</w:t>
      </w:r>
    </w:p>
    <w:p w14:paraId="794840EA" w14:textId="77777777" w:rsidR="006F5943" w:rsidRDefault="00306699" w:rsidP="001125C7">
      <w:pPr>
        <w:ind w:firstLineChars="200" w:firstLine="422"/>
        <w:rPr>
          <w:b/>
          <w:szCs w:val="21"/>
        </w:rPr>
      </w:pPr>
      <w:r w:rsidRPr="00306699">
        <w:rPr>
          <w:rFonts w:hint="eastAsia"/>
          <w:b/>
          <w:szCs w:val="21"/>
        </w:rPr>
        <w:t>用拉格朗日方法求解</w:t>
      </w:r>
      <w:r w:rsidRPr="00306699">
        <w:rPr>
          <w:b/>
          <w:szCs w:val="21"/>
        </w:rPr>
        <w:t>LDA</w:t>
      </w:r>
      <w:r w:rsidRPr="00306699">
        <w:rPr>
          <w:rFonts w:hint="eastAsia"/>
          <w:b/>
          <w:szCs w:val="21"/>
        </w:rPr>
        <w:t>算法的优化过程</w:t>
      </w:r>
    </w:p>
    <w:p w14:paraId="6D11FFB5" w14:textId="77777777" w:rsidR="001077F5" w:rsidRPr="001125C7" w:rsidRDefault="001077F5" w:rsidP="001125C7">
      <w:pPr>
        <w:ind w:firstLineChars="200" w:firstLine="420"/>
        <w:rPr>
          <w:szCs w:val="21"/>
        </w:rPr>
      </w:pPr>
    </w:p>
    <w:p w14:paraId="66A362F2" w14:textId="588B225A" w:rsidR="001077F5" w:rsidRPr="001077F5" w:rsidRDefault="001077F5" w:rsidP="001077F5">
      <w:pPr>
        <w:pStyle w:val="a6"/>
        <w:numPr>
          <w:ilvl w:val="0"/>
          <w:numId w:val="10"/>
        </w:numPr>
        <w:ind w:firstLineChars="0"/>
        <w:rPr>
          <w:color w:val="000000" w:themeColor="text1"/>
          <w:szCs w:val="21"/>
        </w:rPr>
      </w:pPr>
      <w:r w:rsidRPr="001077F5">
        <w:rPr>
          <w:rFonts w:hint="eastAsia"/>
          <w:color w:val="000000" w:themeColor="text1"/>
          <w:szCs w:val="21"/>
        </w:rPr>
        <w:lastRenderedPageBreak/>
        <w:t>确定优化目标与约束</w:t>
      </w:r>
    </w:p>
    <w:p w14:paraId="2517D73A" w14:textId="5CA514BA" w:rsidR="001077F5" w:rsidRPr="001077F5" w:rsidRDefault="001077F5" w:rsidP="001077F5">
      <w:pPr>
        <w:ind w:firstLineChars="200" w:firstLine="420"/>
        <w:rPr>
          <w:szCs w:val="21"/>
        </w:rPr>
      </w:pPr>
      <w:r w:rsidRPr="001077F5">
        <w:rPr>
          <w:rFonts w:hint="eastAsia"/>
          <w:color w:val="000000" w:themeColor="text1"/>
          <w:szCs w:val="21"/>
        </w:rPr>
        <w:t>目标：</w:t>
      </w:r>
      <w:r w:rsidRPr="001077F5">
        <w:rPr>
          <w:rFonts w:ascii="Cambria Math" w:hAnsi="Cambria Math"/>
          <w:szCs w:val="21"/>
        </w:rPr>
        <w:br/>
      </w:r>
      <m:oMathPara>
        <m:oMath>
          <m:func>
            <m:funcPr>
              <m:ctrlPr>
                <w:rPr>
                  <w:rFonts w:ascii="Cambria Math" w:hAnsi="Cambria Math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max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w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Cs w:val="21"/>
                </w:rPr>
              </m:ctrlPr>
            </m:fName>
            <m:e>
              <m:r>
                <w:rPr>
                  <w:rFonts w:ascii="Cambria Math" w:hAnsi="Cambria Math"/>
                  <w:szCs w:val="21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w</m:t>
                  </m:r>
                </m:e>
              </m:d>
              <m:ctrlPr>
                <w:rPr>
                  <w:rFonts w:ascii="Cambria Math" w:hAnsi="Cambria Math"/>
                  <w:i/>
                  <w:szCs w:val="21"/>
                </w:rPr>
              </m:ctrlPr>
            </m:e>
          </m:func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b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w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Cs w:val="21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w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1"/>
                </w:rPr>
                <m:t>w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</m:oMath>
      </m:oMathPara>
    </w:p>
    <w:p w14:paraId="119D9DA7" w14:textId="5F5A1CB7" w:rsidR="00AF7BF3" w:rsidRDefault="001077F5" w:rsidP="00AF7BF3">
      <w:pPr>
        <w:ind w:firstLineChars="200" w:firstLine="420"/>
        <w:rPr>
          <w:color w:val="000000" w:themeColor="text1"/>
          <w:szCs w:val="21"/>
        </w:rPr>
      </w:pPr>
      <w:r w:rsidRPr="001077F5">
        <w:rPr>
          <w:rFonts w:hint="eastAsia"/>
          <w:color w:val="000000" w:themeColor="text1"/>
          <w:szCs w:val="21"/>
        </w:rPr>
        <w:t>等价带约束：</w:t>
      </w:r>
    </w:p>
    <w:p w14:paraId="64CA4299" w14:textId="7FC0B2CA" w:rsidR="00AF7BF3" w:rsidRDefault="00AF7BF3" w:rsidP="001077F5">
      <w:pPr>
        <w:ind w:firstLineChars="200" w:firstLine="420"/>
        <w:rPr>
          <w:color w:val="000000" w:themeColor="text1"/>
          <w:szCs w:val="21"/>
        </w:rPr>
      </w:pPr>
      <m:oMathPara>
        <m:oMath>
          <m:r>
            <w:rPr>
              <w:rFonts w:ascii="Cambria Math" w:hAnsi="Cambria Math"/>
              <w:color w:val="000000" w:themeColor="text1"/>
              <w:szCs w:val="21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w</m:t>
              </m:r>
            </m:e>
          </m:d>
          <m:r>
            <w:rPr>
              <w:rFonts w:ascii="Cambria Math" w:hAnsi="Cambria Math"/>
              <w:color w:val="000000" w:themeColor="text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w</m:t>
              </m:r>
            </m:e>
            <m:sup>
              <m:r>
                <w:rPr>
                  <w:rFonts w:ascii="Cambria Math" w:hAnsi="Cambria Math"/>
                  <w:color w:val="000000" w:themeColor="text1"/>
                  <w:szCs w:val="21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w, 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w</m:t>
              </m:r>
            </m:e>
            <m:sup>
              <m:r>
                <w:rPr>
                  <w:rFonts w:ascii="Cambria Math" w:hAnsi="Cambria Math"/>
                  <w:color w:val="000000" w:themeColor="text1"/>
                  <w:szCs w:val="21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w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w=1</m:t>
          </m:r>
        </m:oMath>
      </m:oMathPara>
    </w:p>
    <w:p w14:paraId="41C1166E" w14:textId="629DB4EC" w:rsidR="001077F5" w:rsidRPr="001077F5" w:rsidRDefault="001077F5" w:rsidP="001077F5">
      <w:pPr>
        <w:pStyle w:val="a6"/>
        <w:numPr>
          <w:ilvl w:val="0"/>
          <w:numId w:val="10"/>
        </w:numPr>
        <w:ind w:firstLineChars="0"/>
        <w:rPr>
          <w:color w:val="000000" w:themeColor="text1"/>
          <w:szCs w:val="21"/>
        </w:rPr>
      </w:pPr>
      <w:r w:rsidRPr="001077F5">
        <w:rPr>
          <w:rFonts w:hint="eastAsia"/>
          <w:color w:val="000000" w:themeColor="text1"/>
          <w:szCs w:val="21"/>
        </w:rPr>
        <w:t>构造拉格朗日函数</w:t>
      </w:r>
    </w:p>
    <w:p w14:paraId="6EC09A08" w14:textId="0D84F968" w:rsidR="001077F5" w:rsidRPr="001077F5" w:rsidRDefault="001077F5" w:rsidP="001077F5">
      <w:pPr>
        <w:ind w:firstLineChars="200" w:firstLine="420"/>
        <w:rPr>
          <w:color w:val="000000" w:themeColor="text1"/>
          <w:szCs w:val="21"/>
        </w:rPr>
      </w:pPr>
      <m:oMathPara>
        <m:oMath>
          <m:r>
            <w:rPr>
              <w:rFonts w:ascii="Cambria Math" w:hAnsi="Cambria Math"/>
              <w:color w:val="000000" w:themeColor="text1"/>
              <w:szCs w:val="21"/>
            </w:rPr>
            <m:t>L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Cs w:val="2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w,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1"/>
                </w:rPr>
                <m:t>λ</m:t>
              </m:r>
            </m:e>
          </m:d>
          <m:r>
            <w:rPr>
              <w:rFonts w:ascii="Cambria Math" w:hAnsi="Cambria Math"/>
              <w:color w:val="000000" w:themeColor="text1"/>
              <w:szCs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Cs w:val="21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w</m:t>
              </m:r>
            </m:e>
            <m:sup>
              <m:r>
                <w:rPr>
                  <w:rFonts w:ascii="Cambria Math" w:hAnsi="Cambria Math"/>
                  <w:color w:val="000000" w:themeColor="text1"/>
                  <w:szCs w:val="21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w-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Cs w:val="21"/>
            </w:rPr>
            <m:t>λ</m:t>
          </m:r>
          <m:r>
            <w:rPr>
              <w:rFonts w:ascii="Cambria Math" w:hAnsi="Cambria Math"/>
              <w:color w:val="000000" w:themeColor="text1"/>
              <w:szCs w:val="21"/>
            </w:rPr>
            <m:t>\big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Cs w:val="21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Cs w:val="21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Cs w:val="21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Cs w:val="21"/>
                </w:rPr>
                <m:t>w-1\big</m:t>
              </m:r>
            </m:e>
          </m:d>
        </m:oMath>
      </m:oMathPara>
    </w:p>
    <w:p w14:paraId="6DE20B2E" w14:textId="2ADB395B" w:rsidR="001077F5" w:rsidRPr="001077F5" w:rsidRDefault="001077F5" w:rsidP="001077F5">
      <w:pPr>
        <w:pStyle w:val="a6"/>
        <w:numPr>
          <w:ilvl w:val="0"/>
          <w:numId w:val="10"/>
        </w:numPr>
        <w:ind w:firstLineChars="0"/>
        <w:rPr>
          <w:color w:val="000000" w:themeColor="text1"/>
          <w:szCs w:val="21"/>
        </w:rPr>
      </w:pPr>
      <w:r w:rsidRPr="001077F5">
        <w:rPr>
          <w:rFonts w:hint="eastAsia"/>
          <w:color w:val="000000" w:themeColor="text1"/>
          <w:szCs w:val="21"/>
        </w:rPr>
        <w:t>对</w:t>
      </w:r>
      <w:r w:rsidRPr="001077F5">
        <w:rPr>
          <w:rFonts w:hint="eastAsia"/>
          <w:color w:val="000000" w:themeColor="text1"/>
          <w:szCs w:val="21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Cs w:val="21"/>
          </w:rPr>
          <m:t>w</m:t>
        </m:r>
      </m:oMath>
      <w:r w:rsidRPr="001077F5">
        <w:rPr>
          <w:rFonts w:hint="eastAsia"/>
          <w:color w:val="000000" w:themeColor="text1"/>
          <w:szCs w:val="21"/>
        </w:rPr>
        <w:t xml:space="preserve"> </w:t>
      </w:r>
      <w:r w:rsidRPr="001077F5">
        <w:rPr>
          <w:rFonts w:hint="eastAsia"/>
          <w:color w:val="000000" w:themeColor="text1"/>
          <w:szCs w:val="21"/>
        </w:rPr>
        <w:t>求梯度并置零</w:t>
      </w:r>
    </w:p>
    <w:p w14:paraId="13D3E1AB" w14:textId="0346C24B" w:rsidR="001077F5" w:rsidRPr="001077F5" w:rsidRDefault="001077F5" w:rsidP="001077F5">
      <w:pPr>
        <w:ind w:firstLineChars="200" w:firstLine="420"/>
        <w:rPr>
          <w:color w:val="000000" w:themeColor="text1"/>
          <w:szCs w:val="21"/>
        </w:rPr>
      </w:pPr>
      <w:r w:rsidRPr="001077F5">
        <w:rPr>
          <w:rFonts w:hint="eastAsia"/>
          <w:color w:val="000000" w:themeColor="text1"/>
          <w:szCs w:val="21"/>
        </w:rPr>
        <w:t>矩阵求导公式：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1"/>
              </w:rPr>
              <m:t>∇</m:t>
            </m:r>
            <m:ctrlPr>
              <w:rPr>
                <w:rFonts w:ascii="Cambria Math" w:hAnsi="Cambria Math"/>
                <w:color w:val="000000" w:themeColor="text1"/>
                <w:szCs w:val="21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Cs w:val="21"/>
              </w:rPr>
              <m:t>w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Cs w:val="21"/>
                  </w:rPr>
                  <m:t>w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Cs w:val="21"/>
                  </w:rPr>
                  <m:t>T</m:t>
                </m:r>
              </m:sup>
            </m:sSup>
            <m:r>
              <w:rPr>
                <w:rFonts w:ascii="Cambria Math" w:hAnsi="Cambria Math" w:hint="eastAsia"/>
                <w:color w:val="000000" w:themeColor="text1"/>
                <w:szCs w:val="21"/>
              </w:rPr>
              <m:t>A</m:t>
            </m:r>
            <m:r>
              <w:rPr>
                <w:rFonts w:ascii="Cambria Math" w:hAnsi="Cambria Math"/>
                <w:color w:val="000000" w:themeColor="text1"/>
                <w:szCs w:val="21"/>
              </w:rPr>
              <m:t>w</m:t>
            </m:r>
          </m:e>
        </m:d>
        <m:r>
          <w:rPr>
            <w:rFonts w:ascii="Cambria Math" w:hAnsi="Cambria Math" w:hint="eastAsia"/>
            <w:color w:val="000000" w:themeColor="text1"/>
            <w:szCs w:val="21"/>
          </w:rPr>
          <m:t>=2A</m:t>
        </m:r>
        <m:r>
          <w:rPr>
            <w:rFonts w:ascii="Cambria Math" w:hAnsi="Cambria Math"/>
            <w:color w:val="000000" w:themeColor="text1"/>
            <w:szCs w:val="21"/>
          </w:rPr>
          <m:t>w</m:t>
        </m:r>
      </m:oMath>
      <w:r w:rsidRPr="001077F5">
        <w:rPr>
          <w:rFonts w:hint="eastAsia"/>
          <w:color w:val="000000" w:themeColor="text1"/>
          <w:szCs w:val="21"/>
        </w:rPr>
        <w:t>（</w:t>
      </w:r>
      <m:oMath>
        <m:r>
          <w:rPr>
            <w:rFonts w:ascii="Cambria Math" w:hAnsi="Cambria Math" w:hint="eastAsia"/>
            <w:color w:val="000000" w:themeColor="text1"/>
            <w:szCs w:val="21"/>
          </w:rPr>
          <m:t>A</m:t>
        </m:r>
      </m:oMath>
      <w:r w:rsidRPr="001077F5">
        <w:rPr>
          <w:rFonts w:hint="eastAsia"/>
          <w:color w:val="000000" w:themeColor="text1"/>
          <w:szCs w:val="21"/>
        </w:rPr>
        <w:t>对称）</w:t>
      </w:r>
    </w:p>
    <w:p w14:paraId="2FB799DF" w14:textId="4160C381" w:rsidR="001077F5" w:rsidRPr="001077F5" w:rsidRDefault="00000000" w:rsidP="001077F5">
      <w:pPr>
        <w:ind w:firstLineChars="200" w:firstLine="420"/>
        <w:rPr>
          <w:color w:val="000000" w:themeColor="text1"/>
          <w:szCs w:val="21"/>
        </w:rPr>
      </w:pPr>
      <m:oMathPara>
        <m:oMath>
          <m:f>
            <m:fPr>
              <m:ctrlPr>
                <w:rPr>
                  <w:rFonts w:ascii="Cambria Math" w:hAnsi="Cambria Math"/>
                  <w:color w:val="000000" w:themeColor="text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1"/>
                </w:rPr>
                <m:t>∂</m:t>
              </m:r>
              <m:r>
                <w:rPr>
                  <w:rFonts w:ascii="Cambria Math" w:hAnsi="Cambria Math"/>
                  <w:color w:val="000000" w:themeColor="text1"/>
                  <w:szCs w:val="21"/>
                </w:rPr>
                <m:t>L</m:t>
              </m:r>
              <m:ctrlPr>
                <w:rPr>
                  <w:rFonts w:ascii="Cambria Math" w:hAnsi="Cambria Math"/>
                  <w:i/>
                  <w:color w:val="000000" w:themeColor="text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1"/>
                </w:rPr>
                <m:t>∂</m:t>
              </m:r>
              <m:r>
                <w:rPr>
                  <w:rFonts w:ascii="Cambria Math" w:hAnsi="Cambria Math"/>
                  <w:color w:val="000000" w:themeColor="text1"/>
                  <w:szCs w:val="21"/>
                </w:rPr>
                <m:t>w</m:t>
              </m:r>
              <m:ctrlPr>
                <w:rPr>
                  <w:rFonts w:ascii="Cambria Math" w:hAnsi="Cambria Math"/>
                  <w:i/>
                  <w:color w:val="000000" w:themeColor="text1"/>
                  <w:szCs w:val="21"/>
                </w:rPr>
              </m:ctrlPr>
            </m:den>
          </m:f>
          <m:r>
            <w:rPr>
              <w:rFonts w:ascii="Cambria Math" w:hAnsi="Cambria Math"/>
              <w:color w:val="000000" w:themeColor="text1"/>
              <w:szCs w:val="21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w-2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Cs w:val="21"/>
            </w:rPr>
            <m:t>λ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w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w=0</m:t>
          </m:r>
        </m:oMath>
      </m:oMathPara>
    </w:p>
    <w:p w14:paraId="3196CCD0" w14:textId="1D5EA6C0" w:rsidR="001077F5" w:rsidRPr="001077F5" w:rsidRDefault="001077F5" w:rsidP="001077F5">
      <w:pPr>
        <w:pStyle w:val="a6"/>
        <w:numPr>
          <w:ilvl w:val="0"/>
          <w:numId w:val="10"/>
        </w:numPr>
        <w:ind w:firstLineChars="0"/>
        <w:rPr>
          <w:color w:val="000000" w:themeColor="text1"/>
          <w:szCs w:val="21"/>
        </w:rPr>
      </w:pPr>
      <w:r w:rsidRPr="001077F5">
        <w:rPr>
          <w:rFonts w:hint="eastAsia"/>
          <w:color w:val="000000" w:themeColor="text1"/>
          <w:szCs w:val="21"/>
        </w:rPr>
        <w:t>化简得到特征方程</w:t>
      </w:r>
    </w:p>
    <w:p w14:paraId="013C2860" w14:textId="77777777" w:rsidR="001077F5" w:rsidRPr="001077F5" w:rsidRDefault="001077F5" w:rsidP="001077F5">
      <w:pPr>
        <w:ind w:firstLineChars="200" w:firstLine="420"/>
        <w:rPr>
          <w:color w:val="000000" w:themeColor="text1"/>
          <w:szCs w:val="21"/>
        </w:rPr>
      </w:pPr>
      <w:r w:rsidRPr="001077F5">
        <w:rPr>
          <w:rFonts w:hint="eastAsia"/>
          <w:color w:val="000000" w:themeColor="text1"/>
          <w:szCs w:val="21"/>
        </w:rPr>
        <w:t>消去</w:t>
      </w:r>
      <w:r w:rsidRPr="001077F5">
        <w:rPr>
          <w:rFonts w:hint="eastAsia"/>
          <w:color w:val="000000" w:themeColor="text1"/>
          <w:szCs w:val="21"/>
        </w:rPr>
        <w:t>2</w:t>
      </w:r>
      <w:r w:rsidRPr="001077F5">
        <w:rPr>
          <w:rFonts w:hint="eastAsia"/>
          <w:color w:val="000000" w:themeColor="text1"/>
          <w:szCs w:val="21"/>
        </w:rPr>
        <w:t>：</w:t>
      </w:r>
    </w:p>
    <w:p w14:paraId="65108902" w14:textId="03E3CBE6" w:rsidR="001077F5" w:rsidRPr="001077F5" w:rsidRDefault="00000000" w:rsidP="001077F5">
      <w:pPr>
        <w:ind w:firstLineChars="200" w:firstLine="420"/>
        <w:rPr>
          <w:color w:val="000000" w:themeColor="text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w=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Cs w:val="21"/>
            </w:rPr>
            <m:t>λ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w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w</m:t>
          </m:r>
        </m:oMath>
      </m:oMathPara>
    </w:p>
    <w:p w14:paraId="4664EE30" w14:textId="5ED6DCC2" w:rsidR="001077F5" w:rsidRPr="001077F5" w:rsidRDefault="001077F5" w:rsidP="001077F5">
      <w:pPr>
        <w:ind w:firstLineChars="200" w:firstLine="420"/>
        <w:rPr>
          <w:color w:val="000000" w:themeColor="text1"/>
          <w:szCs w:val="21"/>
        </w:rPr>
      </w:pPr>
      <w:proofErr w:type="gramStart"/>
      <w:r w:rsidRPr="001077F5">
        <w:rPr>
          <w:rFonts w:hint="eastAsia"/>
          <w:color w:val="000000" w:themeColor="text1"/>
          <w:szCs w:val="21"/>
        </w:rPr>
        <w:t>左乘</w:t>
      </w:r>
      <w:proofErr w:type="gramEnd"/>
      <w:r w:rsidRPr="001077F5">
        <w:rPr>
          <w:rFonts w:hint="eastAsia"/>
          <w:color w:val="000000" w:themeColor="text1"/>
          <w:szCs w:val="21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color w:val="000000" w:themeColor="text1"/>
                <w:szCs w:val="21"/>
              </w:rPr>
            </m:ctrlPr>
          </m:sSubSupPr>
          <m:e>
            <m:r>
              <w:rPr>
                <w:rFonts w:ascii="Cambria Math" w:hAnsi="Cambria Math" w:hint="eastAsia"/>
                <w:color w:val="000000" w:themeColor="text1"/>
                <w:szCs w:val="21"/>
              </w:rPr>
              <m:t>S</m:t>
            </m:r>
            <m:ctrlPr>
              <w:rPr>
                <w:rFonts w:ascii="Cambria Math" w:hAnsi="Cambria Math" w:hint="eastAsia"/>
                <w:i/>
                <w:color w:val="000000" w:themeColor="text1"/>
                <w:szCs w:val="21"/>
              </w:rPr>
            </m:ctrlPr>
          </m:e>
          <m:sub>
            <m:r>
              <w:rPr>
                <w:rFonts w:ascii="Cambria Math" w:hAnsi="Cambria Math" w:hint="eastAsia"/>
                <w:color w:val="000000" w:themeColor="text1"/>
                <w:szCs w:val="21"/>
              </w:rPr>
              <m:t>w</m:t>
            </m:r>
          </m:sub>
          <m:sup>
            <m:r>
              <w:rPr>
                <w:rFonts w:ascii="Cambria Math" w:hAnsi="Cambria Math" w:cs="Cambria Math"/>
                <w:color w:val="000000" w:themeColor="text1"/>
                <w:szCs w:val="21"/>
              </w:rPr>
              <m:t>-</m:t>
            </m:r>
            <m:r>
              <w:rPr>
                <w:rFonts w:ascii="Cambria Math" w:hAnsi="Cambria Math" w:hint="eastAsia"/>
                <w:color w:val="000000" w:themeColor="text1"/>
                <w:szCs w:val="21"/>
              </w:rPr>
              <m:t>1</m:t>
            </m:r>
          </m:sup>
        </m:sSubSup>
      </m:oMath>
      <w:r w:rsidRPr="001077F5">
        <w:rPr>
          <w:rFonts w:hint="eastAsia"/>
          <w:color w:val="000000" w:themeColor="text1"/>
          <w:szCs w:val="21"/>
        </w:rPr>
        <w:t>（可逆时）：</w:t>
      </w:r>
    </w:p>
    <w:p w14:paraId="76211487" w14:textId="0193E9B2" w:rsidR="001077F5" w:rsidRPr="001077F5" w:rsidRDefault="00000000" w:rsidP="001077F5">
      <w:pPr>
        <w:ind w:firstLineChars="200" w:firstLine="420"/>
        <w:rPr>
          <w:color w:val="000000" w:themeColor="text1"/>
          <w:szCs w:val="21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  <w:szCs w:val="21"/>
                </w:rPr>
              </m:ctrlPr>
            </m:sSubSup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w</m:t>
              </m:r>
            </m:sub>
            <m:sup>
              <m:r>
                <w:rPr>
                  <w:rFonts w:ascii="Cambria Math" w:hAnsi="Cambria Math"/>
                  <w:color w:val="000000" w:themeColor="text1"/>
                  <w:szCs w:val="21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Cs w:val="21"/>
                </w:rPr>
                <m:t>S</m:t>
              </m:r>
            </m:e>
            <m:sub>
              <m:r>
                <w:rPr>
                  <w:rFonts w:ascii="Cambria Math" w:hAnsi="Cambria Math"/>
                  <w:color w:val="000000" w:themeColor="text1"/>
                  <w:szCs w:val="21"/>
                </w:rPr>
                <m:t>b</m:t>
              </m:r>
            </m:sub>
          </m:sSub>
          <m:r>
            <w:rPr>
              <w:rFonts w:ascii="Cambria Math" w:hAnsi="Cambria Math"/>
              <w:color w:val="000000" w:themeColor="text1"/>
              <w:szCs w:val="21"/>
            </w:rPr>
            <m:t>w=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Cs w:val="21"/>
            </w:rPr>
            <m:t>λ</m:t>
          </m:r>
          <m:r>
            <w:rPr>
              <w:rFonts w:ascii="Cambria Math" w:hAnsi="Cambria Math"/>
              <w:color w:val="000000" w:themeColor="text1"/>
              <w:szCs w:val="21"/>
            </w:rPr>
            <m:t>w</m:t>
          </m:r>
        </m:oMath>
      </m:oMathPara>
    </w:p>
    <w:p w14:paraId="7314ADA7" w14:textId="77777777" w:rsidR="001077F5" w:rsidRDefault="001077F5" w:rsidP="004478F1">
      <w:pPr>
        <w:rPr>
          <w:color w:val="000000" w:themeColor="text1"/>
          <w:szCs w:val="21"/>
        </w:rPr>
      </w:pPr>
    </w:p>
    <w:p w14:paraId="5A16B5B4" w14:textId="4F0FCD5B" w:rsidR="00CF6D6F" w:rsidRPr="001077F5" w:rsidRDefault="001077F5" w:rsidP="001077F5">
      <w:pPr>
        <w:ind w:firstLineChars="200" w:firstLine="420"/>
        <w:rPr>
          <w:color w:val="000000" w:themeColor="text1"/>
          <w:szCs w:val="21"/>
        </w:rPr>
      </w:pPr>
      <w:r w:rsidRPr="001077F5">
        <w:rPr>
          <w:rFonts w:hint="eastAsia"/>
          <w:color w:val="000000" w:themeColor="text1"/>
          <w:szCs w:val="21"/>
        </w:rPr>
        <w:t>最优投影方向</w:t>
      </w:r>
      <w:r w:rsidRPr="001077F5">
        <w:rPr>
          <w:rFonts w:hint="eastAsia"/>
          <w:color w:val="000000" w:themeColor="text1"/>
          <w:szCs w:val="21"/>
        </w:rPr>
        <w:t xml:space="preserve"> </w:t>
      </w:r>
      <m:oMath>
        <m:r>
          <w:rPr>
            <w:rFonts w:ascii="Cambria Math" w:hAnsi="Cambria Math"/>
            <w:color w:val="000000" w:themeColor="text1"/>
            <w:szCs w:val="21"/>
          </w:rPr>
          <m:t>w</m:t>
        </m:r>
      </m:oMath>
      <w:r w:rsidRPr="001077F5">
        <w:rPr>
          <w:rFonts w:hint="eastAsia"/>
          <w:color w:val="000000" w:themeColor="text1"/>
          <w:szCs w:val="21"/>
        </w:rPr>
        <w:t xml:space="preserve"> </w:t>
      </w:r>
      <w:r w:rsidRPr="001077F5">
        <w:rPr>
          <w:rFonts w:hint="eastAsia"/>
          <w:color w:val="000000" w:themeColor="text1"/>
          <w:szCs w:val="21"/>
        </w:rPr>
        <w:t>是矩阵</w:t>
      </w:r>
      <w:r w:rsidRPr="001077F5">
        <w:rPr>
          <w:rFonts w:hint="eastAsia"/>
          <w:color w:val="000000" w:themeColor="text1"/>
          <w:szCs w:val="21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color w:val="000000" w:themeColor="text1"/>
                <w:szCs w:val="21"/>
              </w:rPr>
            </m:ctrlPr>
          </m:sSubSupPr>
          <m:e>
            <m:r>
              <w:rPr>
                <w:rFonts w:ascii="Cambria Math" w:hAnsi="Cambria Math" w:hint="eastAsia"/>
                <w:color w:val="000000" w:themeColor="text1"/>
                <w:szCs w:val="21"/>
              </w:rPr>
              <m:t>S</m:t>
            </m:r>
            <m:ctrlPr>
              <w:rPr>
                <w:rFonts w:ascii="Cambria Math" w:hAnsi="Cambria Math" w:hint="eastAsia"/>
                <w:i/>
                <w:color w:val="000000" w:themeColor="text1"/>
                <w:szCs w:val="21"/>
              </w:rPr>
            </m:ctrlPr>
          </m:e>
          <m:sub>
            <m:r>
              <w:rPr>
                <w:rFonts w:ascii="Cambria Math" w:hAnsi="Cambria Math" w:hint="eastAsia"/>
                <w:color w:val="000000" w:themeColor="text1"/>
                <w:szCs w:val="21"/>
              </w:rPr>
              <m:t>w</m:t>
            </m:r>
          </m:sub>
          <m:sup>
            <m:r>
              <w:rPr>
                <w:rFonts w:ascii="Cambria Math" w:hAnsi="Cambria Math" w:cs="Cambria Math"/>
                <w:color w:val="000000" w:themeColor="text1"/>
                <w:szCs w:val="21"/>
              </w:rPr>
              <m:t>-</m:t>
            </m:r>
            <m:r>
              <w:rPr>
                <w:rFonts w:ascii="Cambria Math" w:hAnsi="Cambria Math" w:hint="eastAsia"/>
                <w:color w:val="000000" w:themeColor="text1"/>
                <w:szCs w:val="21"/>
              </w:rPr>
              <m:t>1</m:t>
            </m:r>
          </m:sup>
        </m:sSubSup>
        <m:sSub>
          <m:sSubPr>
            <m:ctrlPr>
              <w:rPr>
                <w:rFonts w:ascii="Cambria Math" w:hAnsi="Cambria Math"/>
                <w:i/>
                <w:color w:val="000000" w:themeColor="text1"/>
                <w:szCs w:val="21"/>
              </w:rPr>
            </m:ctrlPr>
          </m:sSubPr>
          <m:e>
            <m:r>
              <w:rPr>
                <w:rFonts w:ascii="Cambria Math" w:hAnsi="Cambria Math" w:hint="eastAsia"/>
                <w:color w:val="000000" w:themeColor="text1"/>
                <w:szCs w:val="21"/>
              </w:rPr>
              <m:t>S</m:t>
            </m:r>
            <m:ctrlPr>
              <w:rPr>
                <w:rFonts w:ascii="Cambria Math" w:hAnsi="Cambria Math" w:hint="eastAsia"/>
                <w:i/>
                <w:color w:val="000000" w:themeColor="text1"/>
                <w:szCs w:val="21"/>
              </w:rPr>
            </m:ctrlPr>
          </m:e>
          <m:sub>
            <m:r>
              <w:rPr>
                <w:rFonts w:ascii="Cambria Math" w:hAnsi="Cambria Math" w:hint="eastAsia"/>
                <w:color w:val="000000" w:themeColor="text1"/>
                <w:szCs w:val="21"/>
              </w:rPr>
              <m:t>b</m:t>
            </m:r>
          </m:sub>
        </m:sSub>
      </m:oMath>
      <w:r w:rsidRPr="001077F5">
        <w:rPr>
          <w:rFonts w:hint="eastAsia"/>
          <w:color w:val="000000" w:themeColor="text1"/>
          <w:szCs w:val="21"/>
        </w:rPr>
        <w:t xml:space="preserve"> </w:t>
      </w:r>
      <w:r w:rsidRPr="001077F5">
        <w:rPr>
          <w:rFonts w:hint="eastAsia"/>
          <w:color w:val="000000" w:themeColor="text1"/>
          <w:szCs w:val="21"/>
        </w:rPr>
        <w:t>最大特征值对应的特征向量；多分类取前</w:t>
      </w:r>
      <w:r w:rsidRPr="001077F5">
        <w:rPr>
          <w:rFonts w:hint="eastAsia"/>
          <w:color w:val="000000" w:themeColor="text1"/>
          <w:szCs w:val="21"/>
        </w:rPr>
        <w:t xml:space="preserve"> </w:t>
      </w:r>
      <m:oMath>
        <m:r>
          <w:rPr>
            <w:rFonts w:ascii="Cambria Math" w:hAnsi="Cambria Math" w:hint="eastAsia"/>
            <w:color w:val="000000" w:themeColor="text1"/>
            <w:szCs w:val="21"/>
          </w:rPr>
          <m:t>C</m:t>
        </m:r>
        <m:r>
          <w:rPr>
            <w:rFonts w:ascii="Cambria Math" w:hAnsi="Cambria Math" w:cs="Cambria Math"/>
            <w:color w:val="000000" w:themeColor="text1"/>
            <w:szCs w:val="21"/>
          </w:rPr>
          <m:t>-</m:t>
        </m:r>
        <m:r>
          <w:rPr>
            <w:rFonts w:ascii="Cambria Math" w:hAnsi="Cambria Math" w:hint="eastAsia"/>
            <w:color w:val="000000" w:themeColor="text1"/>
            <w:szCs w:val="21"/>
          </w:rPr>
          <m:t>1</m:t>
        </m:r>
      </m:oMath>
      <w:r w:rsidRPr="001077F5">
        <w:rPr>
          <w:rFonts w:hint="eastAsia"/>
          <w:color w:val="000000" w:themeColor="text1"/>
          <w:szCs w:val="21"/>
        </w:rPr>
        <w:t xml:space="preserve"> </w:t>
      </w:r>
      <w:r w:rsidRPr="001077F5">
        <w:rPr>
          <w:rFonts w:hint="eastAsia"/>
          <w:color w:val="000000" w:themeColor="text1"/>
          <w:szCs w:val="21"/>
        </w:rPr>
        <w:t>大特征值的特征向量构成投影矩阵。</w:t>
      </w:r>
    </w:p>
    <w:p w14:paraId="3445AC82" w14:textId="77777777" w:rsidR="00CF6D6F" w:rsidRPr="00CF6D6F" w:rsidRDefault="00CF6D6F" w:rsidP="00CF6D6F">
      <w:pPr>
        <w:ind w:firstLineChars="200" w:firstLine="420"/>
        <w:rPr>
          <w:szCs w:val="21"/>
        </w:rPr>
        <w:sectPr w:rsidR="00CF6D6F" w:rsidRPr="00CF6D6F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6FF7C334" w14:textId="77777777" w:rsidR="001125C7" w:rsidRPr="001125C7" w:rsidRDefault="001125C7" w:rsidP="001125C7">
      <w:pPr>
        <w:ind w:firstLineChars="200" w:firstLine="420"/>
        <w:rPr>
          <w:szCs w:val="21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7F284DD1" w14:textId="77777777">
        <w:trPr>
          <w:trHeight w:val="6496"/>
        </w:trPr>
        <w:tc>
          <w:tcPr>
            <w:tcW w:w="8160" w:type="dxa"/>
          </w:tcPr>
          <w:p w14:paraId="0F0882C7" w14:textId="77777777" w:rsidR="00150CB9" w:rsidRDefault="00150CB9">
            <w:r>
              <w:rPr>
                <w:rFonts w:hint="eastAsia"/>
              </w:rPr>
              <w:t>指导教师批阅意见：</w:t>
            </w:r>
          </w:p>
          <w:p w14:paraId="548DBA86" w14:textId="77777777" w:rsidR="00150CB9" w:rsidRDefault="00150CB9"/>
          <w:p w14:paraId="5C39834A" w14:textId="77777777" w:rsidR="00150CB9" w:rsidRDefault="00150CB9"/>
          <w:p w14:paraId="256E9B35" w14:textId="77777777" w:rsidR="00150CB9" w:rsidRDefault="00150CB9"/>
          <w:p w14:paraId="1F44F442" w14:textId="77777777" w:rsidR="00150CB9" w:rsidRDefault="00150CB9"/>
          <w:p w14:paraId="335B3DB4" w14:textId="77777777" w:rsidR="00150CB9" w:rsidRDefault="00150CB9"/>
          <w:p w14:paraId="4E5ADEEF" w14:textId="77777777" w:rsidR="00150CB9" w:rsidRDefault="00150CB9"/>
          <w:p w14:paraId="0F2747AD" w14:textId="77777777" w:rsidR="00150CB9" w:rsidRDefault="00150CB9"/>
          <w:p w14:paraId="70F56AF2" w14:textId="77777777" w:rsidR="00DD06CC" w:rsidRDefault="00DD06CC"/>
          <w:p w14:paraId="1214C179" w14:textId="77777777" w:rsidR="00DD06CC" w:rsidRDefault="00DD06CC"/>
          <w:p w14:paraId="414F06AA" w14:textId="77777777" w:rsidR="00066B1A" w:rsidRDefault="00066B1A"/>
          <w:p w14:paraId="0FBF7B15" w14:textId="77777777" w:rsidR="00150CB9" w:rsidRDefault="00150CB9"/>
          <w:p w14:paraId="3FE18781" w14:textId="77777777" w:rsidR="00150CB9" w:rsidRDefault="00150CB9"/>
          <w:p w14:paraId="4A184684" w14:textId="77777777" w:rsidR="00150CB9" w:rsidRDefault="00150CB9"/>
          <w:p w14:paraId="205609F3" w14:textId="77777777" w:rsidR="00066B1A" w:rsidRDefault="00066B1A"/>
          <w:p w14:paraId="1FC87A82" w14:textId="77777777" w:rsidR="00DD06CC" w:rsidRDefault="00DD06CC"/>
          <w:p w14:paraId="69108EC9" w14:textId="77777777" w:rsidR="00DD06CC" w:rsidRDefault="00DD06CC"/>
          <w:p w14:paraId="3B42B2C0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08D041A6" w14:textId="77777777" w:rsidR="00150CB9" w:rsidRDefault="00150CB9"/>
          <w:p w14:paraId="3873453D" w14:textId="77777777" w:rsidR="00150CB9" w:rsidRDefault="00150CB9"/>
          <w:p w14:paraId="3933F706" w14:textId="77777777" w:rsidR="00DD06CC" w:rsidRDefault="00DD06CC"/>
          <w:p w14:paraId="19986E0F" w14:textId="77777777" w:rsidR="00DD06CC" w:rsidRDefault="00DD06CC"/>
          <w:p w14:paraId="07C2F6DE" w14:textId="77777777" w:rsidR="00150CB9" w:rsidRDefault="00150CB9">
            <w:r>
              <w:rPr>
                <w:rFonts w:hint="eastAsia"/>
              </w:rPr>
              <w:t xml:space="preserve">         </w:t>
            </w:r>
            <w:r w:rsidR="00066B1A"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指导教师签字：</w:t>
            </w:r>
          </w:p>
          <w:p w14:paraId="5D8545B7" w14:textId="77777777" w:rsidR="00066B1A" w:rsidRDefault="00066B1A"/>
          <w:p w14:paraId="5CD0579E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3FBE35F2" w14:textId="77777777" w:rsidR="00DD06CC" w:rsidRDefault="00DD06CC"/>
        </w:tc>
      </w:tr>
      <w:tr w:rsidR="00150CB9" w14:paraId="41B47630" w14:textId="77777777">
        <w:trPr>
          <w:trHeight w:val="1236"/>
        </w:trPr>
        <w:tc>
          <w:tcPr>
            <w:tcW w:w="8160" w:type="dxa"/>
          </w:tcPr>
          <w:p w14:paraId="483E4103" w14:textId="77777777" w:rsidR="00150CB9" w:rsidRDefault="00150CB9">
            <w:r>
              <w:rPr>
                <w:rFonts w:hint="eastAsia"/>
              </w:rPr>
              <w:t>备注：</w:t>
            </w:r>
          </w:p>
          <w:p w14:paraId="1750F41F" w14:textId="77777777" w:rsidR="00066B1A" w:rsidRDefault="00066B1A"/>
          <w:p w14:paraId="17B20F8C" w14:textId="77777777" w:rsidR="00066B1A" w:rsidRDefault="00066B1A"/>
          <w:p w14:paraId="250B2FE0" w14:textId="77777777" w:rsidR="00DD06CC" w:rsidRDefault="00DD06CC"/>
          <w:p w14:paraId="393858D3" w14:textId="77777777" w:rsidR="00066B1A" w:rsidRDefault="00066B1A"/>
        </w:tc>
      </w:tr>
    </w:tbl>
    <w:p w14:paraId="4326D99E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4477557E" w14:textId="77777777" w:rsidR="000D766B" w:rsidRDefault="000D766B" w:rsidP="00066B1A">
      <w:pPr>
        <w:ind w:firstLineChars="200" w:firstLine="420"/>
      </w:pP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A3213" w14:textId="77777777" w:rsidR="00552447" w:rsidRDefault="00552447">
      <w:r>
        <w:separator/>
      </w:r>
    </w:p>
  </w:endnote>
  <w:endnote w:type="continuationSeparator" w:id="0">
    <w:p w14:paraId="62A83C07" w14:textId="77777777" w:rsidR="00552447" w:rsidRDefault="00552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98F51" w14:textId="77777777" w:rsidR="00552447" w:rsidRDefault="00552447">
      <w:r>
        <w:separator/>
      </w:r>
    </w:p>
  </w:footnote>
  <w:footnote w:type="continuationSeparator" w:id="0">
    <w:p w14:paraId="05CC3FC6" w14:textId="77777777" w:rsidR="00552447" w:rsidRDefault="005524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29B1"/>
    <w:multiLevelType w:val="multilevel"/>
    <w:tmpl w:val="4E4C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840CB"/>
    <w:multiLevelType w:val="multilevel"/>
    <w:tmpl w:val="DECA8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C5B9C"/>
    <w:multiLevelType w:val="hybridMultilevel"/>
    <w:tmpl w:val="15C8DA4A"/>
    <w:lvl w:ilvl="0" w:tplc="8FB0F9A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BB5545A"/>
    <w:multiLevelType w:val="hybridMultilevel"/>
    <w:tmpl w:val="9B546E92"/>
    <w:lvl w:ilvl="0" w:tplc="B6E4E19C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0BC94293"/>
    <w:multiLevelType w:val="multilevel"/>
    <w:tmpl w:val="AAE4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457EB"/>
    <w:multiLevelType w:val="multilevel"/>
    <w:tmpl w:val="F4CA920E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950" w:hanging="53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0" w:hanging="1440"/>
      </w:pPr>
      <w:rPr>
        <w:rFonts w:hint="default"/>
      </w:rPr>
    </w:lvl>
  </w:abstractNum>
  <w:abstractNum w:abstractNumId="6" w15:restartNumberingAfterBreak="0">
    <w:nsid w:val="1D016D98"/>
    <w:multiLevelType w:val="multilevel"/>
    <w:tmpl w:val="706E8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537FF1"/>
    <w:multiLevelType w:val="multilevel"/>
    <w:tmpl w:val="46B4D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211563"/>
    <w:multiLevelType w:val="hybridMultilevel"/>
    <w:tmpl w:val="6B9EE854"/>
    <w:lvl w:ilvl="0" w:tplc="94888F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2ABE03AB"/>
    <w:multiLevelType w:val="multilevel"/>
    <w:tmpl w:val="B81C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313C0"/>
    <w:multiLevelType w:val="multilevel"/>
    <w:tmpl w:val="A172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50ABA"/>
    <w:multiLevelType w:val="multilevel"/>
    <w:tmpl w:val="65B42E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FC4B26"/>
    <w:multiLevelType w:val="multilevel"/>
    <w:tmpl w:val="762C0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1A3637"/>
    <w:multiLevelType w:val="hybridMultilevel"/>
    <w:tmpl w:val="D3026F94"/>
    <w:lvl w:ilvl="0" w:tplc="5BCAEFC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4F3565BC"/>
    <w:multiLevelType w:val="multilevel"/>
    <w:tmpl w:val="4E1E6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652041"/>
    <w:multiLevelType w:val="multilevel"/>
    <w:tmpl w:val="2F34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84601"/>
    <w:multiLevelType w:val="multilevel"/>
    <w:tmpl w:val="ABCC4342"/>
    <w:lvl w:ilvl="0">
      <w:start w:val="3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0" w:hanging="4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63AB6CAF"/>
    <w:multiLevelType w:val="multilevel"/>
    <w:tmpl w:val="7638D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666E78"/>
    <w:multiLevelType w:val="multilevel"/>
    <w:tmpl w:val="A2A4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0A7825"/>
    <w:multiLevelType w:val="multilevel"/>
    <w:tmpl w:val="E278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E64EF1"/>
    <w:multiLevelType w:val="hybridMultilevel"/>
    <w:tmpl w:val="83A26B6C"/>
    <w:lvl w:ilvl="0" w:tplc="98961C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475728703">
    <w:abstractNumId w:val="1"/>
  </w:num>
  <w:num w:numId="2" w16cid:durableId="717434917">
    <w:abstractNumId w:val="9"/>
  </w:num>
  <w:num w:numId="3" w16cid:durableId="664282722">
    <w:abstractNumId w:val="12"/>
  </w:num>
  <w:num w:numId="4" w16cid:durableId="215119740">
    <w:abstractNumId w:val="11"/>
  </w:num>
  <w:num w:numId="5" w16cid:durableId="1569343497">
    <w:abstractNumId w:val="6"/>
  </w:num>
  <w:num w:numId="6" w16cid:durableId="1597206285">
    <w:abstractNumId w:val="14"/>
  </w:num>
  <w:num w:numId="7" w16cid:durableId="1025596672">
    <w:abstractNumId w:val="0"/>
  </w:num>
  <w:num w:numId="8" w16cid:durableId="898906992">
    <w:abstractNumId w:val="4"/>
  </w:num>
  <w:num w:numId="9" w16cid:durableId="1083451579">
    <w:abstractNumId w:val="2"/>
  </w:num>
  <w:num w:numId="10" w16cid:durableId="912548892">
    <w:abstractNumId w:val="3"/>
  </w:num>
  <w:num w:numId="11" w16cid:durableId="1102072242">
    <w:abstractNumId w:val="19"/>
  </w:num>
  <w:num w:numId="12" w16cid:durableId="1520195261">
    <w:abstractNumId w:val="5"/>
  </w:num>
  <w:num w:numId="13" w16cid:durableId="687408909">
    <w:abstractNumId w:val="15"/>
  </w:num>
  <w:num w:numId="14" w16cid:durableId="1374118201">
    <w:abstractNumId w:val="16"/>
  </w:num>
  <w:num w:numId="15" w16cid:durableId="1316032118">
    <w:abstractNumId w:val="10"/>
  </w:num>
  <w:num w:numId="16" w16cid:durableId="1601178811">
    <w:abstractNumId w:val="18"/>
  </w:num>
  <w:num w:numId="17" w16cid:durableId="1819416585">
    <w:abstractNumId w:val="7"/>
  </w:num>
  <w:num w:numId="18" w16cid:durableId="1971544842">
    <w:abstractNumId w:val="20"/>
  </w:num>
  <w:num w:numId="19" w16cid:durableId="192614989">
    <w:abstractNumId w:val="8"/>
  </w:num>
  <w:num w:numId="20" w16cid:durableId="1139349067">
    <w:abstractNumId w:val="17"/>
  </w:num>
  <w:num w:numId="21" w16cid:durableId="2670856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156E8"/>
    <w:rsid w:val="00026C04"/>
    <w:rsid w:val="00061E87"/>
    <w:rsid w:val="00066B1A"/>
    <w:rsid w:val="0007462C"/>
    <w:rsid w:val="00080B05"/>
    <w:rsid w:val="000937FA"/>
    <w:rsid w:val="00096447"/>
    <w:rsid w:val="000A1CE3"/>
    <w:rsid w:val="000A4C98"/>
    <w:rsid w:val="000B43D3"/>
    <w:rsid w:val="000C08D3"/>
    <w:rsid w:val="000D3672"/>
    <w:rsid w:val="000D766B"/>
    <w:rsid w:val="000E508A"/>
    <w:rsid w:val="000F2ADC"/>
    <w:rsid w:val="001077F5"/>
    <w:rsid w:val="001125C7"/>
    <w:rsid w:val="001131E9"/>
    <w:rsid w:val="00116CFC"/>
    <w:rsid w:val="00150CB9"/>
    <w:rsid w:val="00164EC2"/>
    <w:rsid w:val="001A65E1"/>
    <w:rsid w:val="001E6164"/>
    <w:rsid w:val="00211059"/>
    <w:rsid w:val="002228AA"/>
    <w:rsid w:val="002438B0"/>
    <w:rsid w:val="00264172"/>
    <w:rsid w:val="00282DD1"/>
    <w:rsid w:val="002A3114"/>
    <w:rsid w:val="002A54F7"/>
    <w:rsid w:val="002A5FFE"/>
    <w:rsid w:val="002B02D0"/>
    <w:rsid w:val="002E30D4"/>
    <w:rsid w:val="002E711B"/>
    <w:rsid w:val="002F33B6"/>
    <w:rsid w:val="00306699"/>
    <w:rsid w:val="00326C27"/>
    <w:rsid w:val="003335BA"/>
    <w:rsid w:val="00356F23"/>
    <w:rsid w:val="00366D6F"/>
    <w:rsid w:val="0037755D"/>
    <w:rsid w:val="0039336F"/>
    <w:rsid w:val="003C5DC7"/>
    <w:rsid w:val="00410AB8"/>
    <w:rsid w:val="004133C2"/>
    <w:rsid w:val="00426091"/>
    <w:rsid w:val="00441289"/>
    <w:rsid w:val="004478F1"/>
    <w:rsid w:val="00453F91"/>
    <w:rsid w:val="00475DAA"/>
    <w:rsid w:val="004862B8"/>
    <w:rsid w:val="004A79EC"/>
    <w:rsid w:val="004B47DD"/>
    <w:rsid w:val="00507F13"/>
    <w:rsid w:val="00540B6A"/>
    <w:rsid w:val="00552447"/>
    <w:rsid w:val="006222A5"/>
    <w:rsid w:val="00627455"/>
    <w:rsid w:val="00677862"/>
    <w:rsid w:val="00692145"/>
    <w:rsid w:val="00693DFE"/>
    <w:rsid w:val="00696D7F"/>
    <w:rsid w:val="006F4F5F"/>
    <w:rsid w:val="006F5943"/>
    <w:rsid w:val="007278B3"/>
    <w:rsid w:val="00735EC1"/>
    <w:rsid w:val="00741F28"/>
    <w:rsid w:val="007572BF"/>
    <w:rsid w:val="00797EF1"/>
    <w:rsid w:val="007A10F1"/>
    <w:rsid w:val="007C5B96"/>
    <w:rsid w:val="007D2A88"/>
    <w:rsid w:val="007F29D9"/>
    <w:rsid w:val="008014F4"/>
    <w:rsid w:val="00856E65"/>
    <w:rsid w:val="00860295"/>
    <w:rsid w:val="00880979"/>
    <w:rsid w:val="008A73AF"/>
    <w:rsid w:val="008B5CFA"/>
    <w:rsid w:val="008B67CD"/>
    <w:rsid w:val="008D57FA"/>
    <w:rsid w:val="009171B9"/>
    <w:rsid w:val="00952B40"/>
    <w:rsid w:val="0095598D"/>
    <w:rsid w:val="00971AA1"/>
    <w:rsid w:val="0097203D"/>
    <w:rsid w:val="00975D73"/>
    <w:rsid w:val="009C6480"/>
    <w:rsid w:val="009F0A22"/>
    <w:rsid w:val="00A009D6"/>
    <w:rsid w:val="00A03107"/>
    <w:rsid w:val="00A122F6"/>
    <w:rsid w:val="00A23687"/>
    <w:rsid w:val="00A30B18"/>
    <w:rsid w:val="00A631CF"/>
    <w:rsid w:val="00A83001"/>
    <w:rsid w:val="00AB1A17"/>
    <w:rsid w:val="00AD42E2"/>
    <w:rsid w:val="00AF0365"/>
    <w:rsid w:val="00AF7BF3"/>
    <w:rsid w:val="00B058CE"/>
    <w:rsid w:val="00B20EF3"/>
    <w:rsid w:val="00B5311E"/>
    <w:rsid w:val="00B67D08"/>
    <w:rsid w:val="00B802C0"/>
    <w:rsid w:val="00BA4B92"/>
    <w:rsid w:val="00BC6927"/>
    <w:rsid w:val="00BD4022"/>
    <w:rsid w:val="00BF7D6B"/>
    <w:rsid w:val="00C24370"/>
    <w:rsid w:val="00C45106"/>
    <w:rsid w:val="00C85E50"/>
    <w:rsid w:val="00C8625C"/>
    <w:rsid w:val="00CD15B3"/>
    <w:rsid w:val="00CF6D6F"/>
    <w:rsid w:val="00D32996"/>
    <w:rsid w:val="00D529B0"/>
    <w:rsid w:val="00D56F28"/>
    <w:rsid w:val="00D63F62"/>
    <w:rsid w:val="00D64FF0"/>
    <w:rsid w:val="00D808A7"/>
    <w:rsid w:val="00DA701B"/>
    <w:rsid w:val="00DB34FF"/>
    <w:rsid w:val="00DC32B0"/>
    <w:rsid w:val="00DD06CC"/>
    <w:rsid w:val="00DD1DD4"/>
    <w:rsid w:val="00DF4947"/>
    <w:rsid w:val="00E072DB"/>
    <w:rsid w:val="00E16458"/>
    <w:rsid w:val="00E26EA4"/>
    <w:rsid w:val="00E34FBA"/>
    <w:rsid w:val="00E9136A"/>
    <w:rsid w:val="00E92B18"/>
    <w:rsid w:val="00EA1BD5"/>
    <w:rsid w:val="00EA62FB"/>
    <w:rsid w:val="00EB08D1"/>
    <w:rsid w:val="00EB092E"/>
    <w:rsid w:val="00EB3A78"/>
    <w:rsid w:val="00EB7F3D"/>
    <w:rsid w:val="00F473C4"/>
    <w:rsid w:val="00F572F5"/>
    <w:rsid w:val="00F603B4"/>
    <w:rsid w:val="00F91EA2"/>
    <w:rsid w:val="00F959EF"/>
    <w:rsid w:val="00FE50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AD106"/>
  <w15:chartTrackingRefBased/>
  <w15:docId w15:val="{40BC1E04-2F52-4FCB-8345-255EA42D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077F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125C7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10AB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410AB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93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693D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797E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semiHidden/>
    <w:rsid w:val="00410AB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semiHidden/>
    <w:rsid w:val="00410AB8"/>
    <w:rPr>
      <w:b/>
      <w:bCs/>
      <w:kern w:val="2"/>
      <w:sz w:val="32"/>
      <w:szCs w:val="32"/>
    </w:rPr>
  </w:style>
  <w:style w:type="paragraph" w:styleId="a6">
    <w:name w:val="List Paragraph"/>
    <w:basedOn w:val="a"/>
    <w:uiPriority w:val="34"/>
    <w:qFormat/>
    <w:rsid w:val="004A79EC"/>
    <w:pPr>
      <w:ind w:firstLineChars="200" w:firstLine="420"/>
    </w:pPr>
  </w:style>
  <w:style w:type="paragraph" w:styleId="a7">
    <w:name w:val="Date"/>
    <w:basedOn w:val="a"/>
    <w:next w:val="a"/>
    <w:link w:val="a8"/>
    <w:rsid w:val="00735EC1"/>
    <w:pPr>
      <w:ind w:leftChars="2500" w:left="100"/>
    </w:pPr>
  </w:style>
  <w:style w:type="character" w:customStyle="1" w:styleId="a8">
    <w:name w:val="日期 字符"/>
    <w:basedOn w:val="a0"/>
    <w:link w:val="a7"/>
    <w:rsid w:val="00735EC1"/>
    <w:rPr>
      <w:kern w:val="2"/>
      <w:sz w:val="21"/>
      <w:szCs w:val="24"/>
    </w:rPr>
  </w:style>
  <w:style w:type="paragraph" w:styleId="a9">
    <w:name w:val="caption"/>
    <w:basedOn w:val="a"/>
    <w:next w:val="a"/>
    <w:unhideWhenUsed/>
    <w:qFormat/>
    <w:rsid w:val="00D64FF0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843</Words>
  <Characters>4807</Characters>
  <Application>Microsoft Office Word</Application>
  <DocSecurity>0</DocSecurity>
  <Lines>40</Lines>
  <Paragraphs>11</Paragraphs>
  <ScaleCrop>false</ScaleCrop>
  <Company> </Company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cp:lastModifiedBy>ooo ooo</cp:lastModifiedBy>
  <cp:revision>58</cp:revision>
  <cp:lastPrinted>2006-09-04T06:46:00Z</cp:lastPrinted>
  <dcterms:created xsi:type="dcterms:W3CDTF">2026-04-03T10:07:00Z</dcterms:created>
  <dcterms:modified xsi:type="dcterms:W3CDTF">2026-04-06T13:43:00Z</dcterms:modified>
</cp:coreProperties>
</file>