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2564E" w14:textId="77777777" w:rsidR="00D61733" w:rsidRDefault="00D61733">
      <w:pPr>
        <w:rPr>
          <w:rFonts w:ascii="宋体"/>
          <w:b/>
          <w:sz w:val="44"/>
        </w:rPr>
      </w:pPr>
      <w:r>
        <w:rPr>
          <w:rFonts w:ascii="宋体" w:hint="eastAsia"/>
          <w:b/>
          <w:sz w:val="44"/>
        </w:rPr>
        <w:t xml:space="preserve">　　</w:t>
      </w:r>
    </w:p>
    <w:p w14:paraId="21D5C15C" w14:textId="77777777" w:rsidR="00D61733" w:rsidRDefault="00D61733">
      <w:pPr>
        <w:jc w:val="center"/>
        <w:rPr>
          <w:b/>
          <w:sz w:val="44"/>
        </w:rPr>
      </w:pPr>
      <w:r>
        <w:rPr>
          <w:rFonts w:ascii="宋体" w:hint="eastAsia"/>
          <w:b/>
          <w:sz w:val="44"/>
        </w:rPr>
        <w:t>深 圳 大 学 实 验 报 告</w:t>
      </w:r>
    </w:p>
    <w:p w14:paraId="2067A3CA" w14:textId="77777777" w:rsidR="00D61733" w:rsidRDefault="00D61733">
      <w:pPr>
        <w:rPr>
          <w:b/>
          <w:sz w:val="28"/>
        </w:rPr>
      </w:pPr>
    </w:p>
    <w:p w14:paraId="43034D28" w14:textId="77777777" w:rsidR="00D61733" w:rsidRDefault="00D61733">
      <w:pPr>
        <w:rPr>
          <w:b/>
          <w:sz w:val="28"/>
        </w:rPr>
      </w:pPr>
    </w:p>
    <w:p w14:paraId="70B3CA06" w14:textId="078360C9" w:rsidR="00D61733" w:rsidRDefault="00D61733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课程名称：</w:t>
      </w:r>
      <w:r>
        <w:rPr>
          <w:rFonts w:hint="eastAsia"/>
          <w:b/>
          <w:sz w:val="28"/>
          <w:u w:val="single"/>
        </w:rPr>
        <w:t xml:space="preserve">            </w:t>
      </w:r>
      <w:r w:rsidR="0004520C">
        <w:rPr>
          <w:rFonts w:hint="eastAsia"/>
          <w:b/>
          <w:sz w:val="28"/>
          <w:u w:val="single"/>
        </w:rPr>
        <w:t>数字电路</w:t>
      </w:r>
      <w:r>
        <w:rPr>
          <w:rFonts w:hint="eastAsia"/>
          <w:b/>
          <w:sz w:val="28"/>
          <w:u w:val="single"/>
        </w:rPr>
        <w:t xml:space="preserve">   </w:t>
      </w:r>
      <w:r w:rsidR="00861894">
        <w:rPr>
          <w:rFonts w:hint="eastAsia"/>
          <w:b/>
          <w:sz w:val="28"/>
          <w:u w:val="single"/>
        </w:rPr>
        <w:t xml:space="preserve"> </w:t>
      </w:r>
      <w:r w:rsidR="00861894">
        <w:rPr>
          <w:b/>
          <w:sz w:val="28"/>
          <w:u w:val="single"/>
        </w:rPr>
        <w:t xml:space="preserve">    </w:t>
      </w:r>
      <w:r>
        <w:rPr>
          <w:rFonts w:hint="eastAsia"/>
          <w:b/>
          <w:sz w:val="28"/>
          <w:u w:val="single"/>
        </w:rPr>
        <w:t xml:space="preserve">     </w:t>
      </w:r>
      <w:r w:rsidR="00861894"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         </w:t>
      </w:r>
    </w:p>
    <w:p w14:paraId="3C5A47DC" w14:textId="77777777" w:rsidR="00D61733" w:rsidRDefault="00D61733">
      <w:pPr>
        <w:rPr>
          <w:b/>
          <w:sz w:val="28"/>
        </w:rPr>
      </w:pPr>
    </w:p>
    <w:p w14:paraId="6E838A2D" w14:textId="1CCF3718" w:rsidR="00D61733" w:rsidRPr="00BE518E" w:rsidRDefault="00D61733">
      <w:pPr>
        <w:rPr>
          <w:rFonts w:hint="eastAsia"/>
          <w:b/>
          <w:bCs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项目名称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    </w:t>
      </w:r>
      <w:r w:rsidR="00BD3B80">
        <w:rPr>
          <w:rFonts w:hint="eastAsia"/>
          <w:b/>
          <w:sz w:val="28"/>
          <w:u w:val="single"/>
        </w:rPr>
        <w:t xml:space="preserve">  </w:t>
      </w:r>
      <w:r w:rsidR="00BD3B80">
        <w:rPr>
          <w:rFonts w:hint="eastAsia"/>
          <w:b/>
          <w:bCs/>
          <w:sz w:val="28"/>
          <w:u w:val="single"/>
        </w:rPr>
        <w:t>单稳态触发器</w:t>
      </w:r>
      <w:r w:rsidR="00BE518E">
        <w:rPr>
          <w:rFonts w:hint="eastAsia"/>
          <w:b/>
          <w:bCs/>
          <w:sz w:val="28"/>
          <w:u w:val="single"/>
        </w:rPr>
        <w:t xml:space="preserve">              </w:t>
      </w:r>
      <w:r>
        <w:rPr>
          <w:rFonts w:hint="eastAsia"/>
          <w:b/>
          <w:sz w:val="28"/>
          <w:u w:val="single"/>
        </w:rPr>
        <w:t xml:space="preserve">  </w:t>
      </w:r>
      <w:r w:rsidR="00BD3B80">
        <w:rPr>
          <w:rFonts w:hint="eastAsia"/>
          <w:b/>
          <w:sz w:val="28"/>
          <w:u w:val="single"/>
        </w:rPr>
        <w:t xml:space="preserve">      </w:t>
      </w:r>
    </w:p>
    <w:p w14:paraId="4758D696" w14:textId="77777777" w:rsidR="00D61733" w:rsidRDefault="00D61733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      </w:t>
      </w:r>
    </w:p>
    <w:p w14:paraId="362D043F" w14:textId="77A1A69C" w:rsidR="00D61733" w:rsidRDefault="00D61733">
      <w:pPr>
        <w:ind w:leftChars="428" w:left="899"/>
        <w:rPr>
          <w:b/>
          <w:sz w:val="28"/>
          <w:u w:val="single"/>
        </w:rPr>
      </w:pPr>
      <w:r>
        <w:rPr>
          <w:rFonts w:hint="eastAsia"/>
          <w:b/>
          <w:sz w:val="28"/>
        </w:rPr>
        <w:t>学院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    </w:t>
      </w:r>
      <w:r w:rsidR="00BE518E">
        <w:rPr>
          <w:rFonts w:hint="eastAsia"/>
          <w:b/>
          <w:sz w:val="28"/>
          <w:u w:val="single"/>
        </w:rPr>
        <w:t xml:space="preserve">    </w:t>
      </w:r>
      <w:r w:rsidR="0004520C">
        <w:rPr>
          <w:rFonts w:hint="eastAsia"/>
          <w:b/>
          <w:sz w:val="28"/>
          <w:u w:val="single"/>
        </w:rPr>
        <w:t>计算机与软件学院</w:t>
      </w:r>
      <w:r>
        <w:rPr>
          <w:rFonts w:hint="eastAsia"/>
          <w:b/>
          <w:sz w:val="28"/>
          <w:u w:val="single"/>
        </w:rPr>
        <w:t xml:space="preserve">       </w:t>
      </w:r>
      <w:r w:rsidR="00861894">
        <w:rPr>
          <w:rFonts w:hint="eastAsia"/>
          <w:b/>
          <w:sz w:val="28"/>
          <w:u w:val="single"/>
        </w:rPr>
        <w:t xml:space="preserve"> </w:t>
      </w:r>
      <w:r w:rsidR="00861894">
        <w:rPr>
          <w:b/>
          <w:sz w:val="28"/>
          <w:u w:val="single"/>
        </w:rPr>
        <w:t xml:space="preserve">      </w:t>
      </w:r>
      <w:r>
        <w:rPr>
          <w:rFonts w:hint="eastAsia"/>
          <w:b/>
          <w:sz w:val="28"/>
          <w:u w:val="single"/>
        </w:rPr>
        <w:t xml:space="preserve">     </w:t>
      </w:r>
      <w:r w:rsidR="00861894"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          </w:t>
      </w:r>
    </w:p>
    <w:p w14:paraId="7808B0DC" w14:textId="77777777" w:rsidR="00D61733" w:rsidRDefault="00D61733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 w14:paraId="0075EF2C" w14:textId="10D26647" w:rsidR="00D61733" w:rsidRDefault="00D61733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专业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     </w:t>
      </w:r>
      <w:r w:rsidR="00BE518E">
        <w:rPr>
          <w:rFonts w:hint="eastAsia"/>
          <w:b/>
          <w:sz w:val="28"/>
          <w:u w:val="single"/>
        </w:rPr>
        <w:t xml:space="preserve">    </w:t>
      </w:r>
      <w:r w:rsidR="0004520C">
        <w:rPr>
          <w:rFonts w:hint="eastAsia"/>
          <w:b/>
          <w:sz w:val="28"/>
          <w:u w:val="single"/>
        </w:rPr>
        <w:t>人工智能（腾班）</w:t>
      </w:r>
      <w:r>
        <w:rPr>
          <w:rFonts w:hint="eastAsia"/>
          <w:b/>
          <w:sz w:val="28"/>
          <w:u w:val="single"/>
        </w:rPr>
        <w:t xml:space="preserve">                </w:t>
      </w:r>
      <w:r w:rsidR="00861894">
        <w:rPr>
          <w:b/>
          <w:sz w:val="28"/>
          <w:u w:val="single"/>
        </w:rPr>
        <w:t xml:space="preserve">          </w:t>
      </w:r>
      <w:r>
        <w:rPr>
          <w:rFonts w:hint="eastAsia"/>
          <w:b/>
          <w:sz w:val="28"/>
          <w:u w:val="single"/>
        </w:rPr>
        <w:t xml:space="preserve">       </w:t>
      </w:r>
    </w:p>
    <w:p w14:paraId="47651937" w14:textId="77777777" w:rsidR="00D61733" w:rsidRDefault="00D61733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 w14:paraId="0C852F99" w14:textId="564501F3" w:rsidR="00D61733" w:rsidRDefault="00D61733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指导教师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  </w:t>
      </w:r>
      <w:r w:rsidR="00BE518E">
        <w:rPr>
          <w:rFonts w:hint="eastAsia"/>
          <w:b/>
          <w:sz w:val="28"/>
          <w:u w:val="single"/>
        </w:rPr>
        <w:t xml:space="preserve">      </w:t>
      </w:r>
      <w:r w:rsidR="0004520C">
        <w:rPr>
          <w:rFonts w:hint="eastAsia"/>
          <w:b/>
          <w:sz w:val="28"/>
          <w:u w:val="single"/>
        </w:rPr>
        <w:t>付喜优</w:t>
      </w:r>
      <w:r>
        <w:rPr>
          <w:rFonts w:hint="eastAsia"/>
          <w:b/>
          <w:sz w:val="28"/>
          <w:u w:val="single"/>
        </w:rPr>
        <w:t xml:space="preserve">                </w:t>
      </w:r>
      <w:r w:rsidR="00861894"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            </w:t>
      </w:r>
    </w:p>
    <w:p w14:paraId="6C7FACA3" w14:textId="77777777" w:rsidR="00D61733" w:rsidRDefault="00D61733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   </w:t>
      </w:r>
    </w:p>
    <w:p w14:paraId="790EE1EC" w14:textId="1E0026D7" w:rsidR="00D61733" w:rsidRDefault="00D61733">
      <w:pPr>
        <w:rPr>
          <w:b/>
          <w:color w:val="000000"/>
          <w:sz w:val="28"/>
        </w:rPr>
      </w:pPr>
      <w:r>
        <w:rPr>
          <w:rFonts w:hint="eastAsia"/>
          <w:b/>
          <w:sz w:val="28"/>
        </w:rPr>
        <w:t xml:space="preserve">     </w:t>
      </w:r>
      <w:r>
        <w:rPr>
          <w:rFonts w:hint="eastAsia"/>
          <w:b/>
          <w:color w:val="000000"/>
          <w:sz w:val="28"/>
        </w:rPr>
        <w:t xml:space="preserve"> </w:t>
      </w:r>
      <w:r>
        <w:rPr>
          <w:rFonts w:hint="eastAsia"/>
          <w:b/>
          <w:color w:val="000000"/>
          <w:sz w:val="28"/>
        </w:rPr>
        <w:t>报告人</w:t>
      </w:r>
      <w:r>
        <w:rPr>
          <w:rFonts w:hint="eastAsia"/>
          <w:b/>
          <w:color w:val="000000"/>
          <w:sz w:val="28"/>
          <w:u w:val="single"/>
        </w:rPr>
        <w:t>：</w:t>
      </w:r>
      <w:r w:rsidR="00861894">
        <w:rPr>
          <w:rFonts w:hint="eastAsia"/>
          <w:b/>
          <w:color w:val="000000"/>
          <w:sz w:val="28"/>
          <w:u w:val="single"/>
        </w:rPr>
        <w:t xml:space="preserve"> </w:t>
      </w:r>
      <w:r w:rsidR="00861894">
        <w:rPr>
          <w:b/>
          <w:color w:val="000000"/>
          <w:sz w:val="28"/>
          <w:u w:val="single"/>
        </w:rPr>
        <w:t xml:space="preserve"> </w:t>
      </w:r>
      <w:r w:rsidR="009D5086">
        <w:rPr>
          <w:rFonts w:hint="eastAsia"/>
          <w:b/>
          <w:color w:val="000000"/>
          <w:sz w:val="28"/>
          <w:u w:val="single"/>
        </w:rPr>
        <w:t>王锦政</w:t>
      </w:r>
      <w:r w:rsidR="00861894">
        <w:rPr>
          <w:b/>
          <w:color w:val="000000"/>
          <w:sz w:val="28"/>
          <w:u w:val="single"/>
        </w:rPr>
        <w:t xml:space="preserve">    </w:t>
      </w:r>
      <w:r w:rsidR="004B061B">
        <w:rPr>
          <w:rFonts w:hint="eastAsia"/>
          <w:b/>
          <w:color w:val="000000"/>
          <w:sz w:val="28"/>
          <w:u w:val="single"/>
        </w:rPr>
        <w:t xml:space="preserve">  </w:t>
      </w:r>
      <w:r>
        <w:rPr>
          <w:rFonts w:hint="eastAsia"/>
          <w:b/>
          <w:color w:val="000000"/>
          <w:sz w:val="28"/>
        </w:rPr>
        <w:t>学号</w:t>
      </w:r>
      <w:r w:rsidR="009D5086">
        <w:rPr>
          <w:rFonts w:hint="eastAsia"/>
          <w:b/>
          <w:color w:val="000000"/>
          <w:sz w:val="28"/>
          <w:u w:val="single"/>
        </w:rPr>
        <w:t>2024270223</w:t>
      </w:r>
      <w:r w:rsidR="00861894">
        <w:rPr>
          <w:b/>
          <w:color w:val="000000"/>
          <w:sz w:val="28"/>
          <w:u w:val="single"/>
        </w:rPr>
        <w:t xml:space="preserve">  </w:t>
      </w:r>
      <w:r>
        <w:rPr>
          <w:rFonts w:hint="eastAsia"/>
          <w:b/>
          <w:color w:val="000000"/>
          <w:sz w:val="28"/>
        </w:rPr>
        <w:t>班级：</w:t>
      </w:r>
      <w:r>
        <w:rPr>
          <w:rFonts w:hint="eastAsia"/>
          <w:b/>
          <w:color w:val="000000"/>
          <w:sz w:val="28"/>
          <w:u w:val="single"/>
        </w:rPr>
        <w:t xml:space="preserve">        </w:t>
      </w:r>
      <w:r>
        <w:rPr>
          <w:rFonts w:hint="eastAsia"/>
          <w:b/>
          <w:color w:val="000000"/>
          <w:sz w:val="28"/>
        </w:rPr>
        <w:t xml:space="preserve"> </w:t>
      </w:r>
    </w:p>
    <w:p w14:paraId="4AFE0C8D" w14:textId="5418D789" w:rsidR="00413DF2" w:rsidRDefault="00D61733" w:rsidP="00413DF2">
      <w:pPr>
        <w:rPr>
          <w:b/>
          <w:color w:val="000000"/>
          <w:sz w:val="28"/>
        </w:rPr>
      </w:pPr>
      <w:r>
        <w:rPr>
          <w:rFonts w:hint="eastAsia"/>
          <w:b/>
          <w:color w:val="000000"/>
          <w:sz w:val="28"/>
        </w:rPr>
        <w:t xml:space="preserve">      </w:t>
      </w:r>
      <w:r w:rsidR="00413DF2">
        <w:rPr>
          <w:rFonts w:hint="eastAsia"/>
          <w:b/>
          <w:color w:val="000000"/>
          <w:sz w:val="28"/>
        </w:rPr>
        <w:t>报告人</w:t>
      </w:r>
      <w:r w:rsidR="00413DF2">
        <w:rPr>
          <w:rFonts w:hint="eastAsia"/>
          <w:b/>
          <w:color w:val="000000"/>
          <w:sz w:val="28"/>
          <w:u w:val="single"/>
        </w:rPr>
        <w:t>：</w:t>
      </w:r>
      <w:r w:rsidR="00413DF2">
        <w:rPr>
          <w:rFonts w:hint="eastAsia"/>
          <w:b/>
          <w:color w:val="000000"/>
          <w:sz w:val="28"/>
          <w:u w:val="single"/>
        </w:rPr>
        <w:t xml:space="preserve"> </w:t>
      </w:r>
      <w:r w:rsidR="00413DF2">
        <w:rPr>
          <w:b/>
          <w:color w:val="000000"/>
          <w:sz w:val="28"/>
          <w:u w:val="single"/>
        </w:rPr>
        <w:t xml:space="preserve">  </w:t>
      </w:r>
      <w:r w:rsidR="00D9397C">
        <w:rPr>
          <w:rFonts w:hint="eastAsia"/>
          <w:b/>
          <w:color w:val="000000"/>
          <w:sz w:val="28"/>
          <w:u w:val="single"/>
        </w:rPr>
        <w:t>无</w:t>
      </w:r>
      <w:r w:rsidR="00413DF2">
        <w:rPr>
          <w:b/>
          <w:color w:val="000000"/>
          <w:sz w:val="28"/>
          <w:u w:val="single"/>
        </w:rPr>
        <w:t xml:space="preserve">       </w:t>
      </w:r>
      <w:r w:rsidR="00413DF2">
        <w:rPr>
          <w:rFonts w:hint="eastAsia"/>
          <w:b/>
          <w:color w:val="000000"/>
          <w:sz w:val="28"/>
          <w:u w:val="single"/>
        </w:rPr>
        <w:t xml:space="preserve">  </w:t>
      </w:r>
      <w:r w:rsidR="00413DF2">
        <w:rPr>
          <w:rFonts w:hint="eastAsia"/>
          <w:b/>
          <w:color w:val="000000"/>
          <w:sz w:val="28"/>
        </w:rPr>
        <w:t>学号</w:t>
      </w:r>
      <w:r w:rsidR="004B061B">
        <w:rPr>
          <w:rFonts w:hint="eastAsia"/>
          <w:b/>
          <w:color w:val="000000"/>
          <w:sz w:val="28"/>
          <w:u w:val="single"/>
        </w:rPr>
        <w:t xml:space="preserve">    </w:t>
      </w:r>
      <w:r w:rsidR="00413DF2">
        <w:rPr>
          <w:rFonts w:hint="eastAsia"/>
          <w:b/>
          <w:color w:val="000000"/>
          <w:sz w:val="28"/>
          <w:u w:val="single"/>
        </w:rPr>
        <w:t xml:space="preserve">  </w:t>
      </w:r>
      <w:r w:rsidR="00413DF2">
        <w:rPr>
          <w:b/>
          <w:color w:val="000000"/>
          <w:sz w:val="28"/>
          <w:u w:val="single"/>
        </w:rPr>
        <w:t xml:space="preserve">     </w:t>
      </w:r>
      <w:r w:rsidR="00413DF2">
        <w:rPr>
          <w:rFonts w:hint="eastAsia"/>
          <w:b/>
          <w:color w:val="000000"/>
          <w:sz w:val="28"/>
          <w:u w:val="single"/>
        </w:rPr>
        <w:t xml:space="preserve">  </w:t>
      </w:r>
      <w:r w:rsidR="00413DF2">
        <w:rPr>
          <w:rFonts w:hint="eastAsia"/>
          <w:b/>
          <w:color w:val="000000"/>
          <w:sz w:val="28"/>
        </w:rPr>
        <w:t>班级：</w:t>
      </w:r>
      <w:r w:rsidR="00413DF2">
        <w:rPr>
          <w:rFonts w:hint="eastAsia"/>
          <w:b/>
          <w:color w:val="000000"/>
          <w:sz w:val="28"/>
          <w:u w:val="single"/>
        </w:rPr>
        <w:t xml:space="preserve">        </w:t>
      </w:r>
      <w:r w:rsidR="00413DF2">
        <w:rPr>
          <w:rFonts w:hint="eastAsia"/>
          <w:b/>
          <w:color w:val="000000"/>
          <w:sz w:val="28"/>
        </w:rPr>
        <w:t xml:space="preserve"> </w:t>
      </w:r>
    </w:p>
    <w:p w14:paraId="0F3453C5" w14:textId="77777777" w:rsidR="00D61733" w:rsidRPr="00413DF2" w:rsidRDefault="00D61733">
      <w:pPr>
        <w:rPr>
          <w:b/>
          <w:color w:val="000000"/>
          <w:sz w:val="28"/>
        </w:rPr>
      </w:pPr>
    </w:p>
    <w:p w14:paraId="657E582C" w14:textId="7A60FB76" w:rsidR="00D61733" w:rsidRDefault="00D61733">
      <w:pPr>
        <w:rPr>
          <w:b/>
          <w:color w:val="000000"/>
          <w:sz w:val="28"/>
        </w:rPr>
      </w:pPr>
      <w:r>
        <w:rPr>
          <w:rFonts w:hint="eastAsia"/>
          <w:b/>
          <w:color w:val="000000"/>
          <w:sz w:val="28"/>
        </w:rPr>
        <w:t xml:space="preserve">      </w:t>
      </w:r>
      <w:r>
        <w:rPr>
          <w:rFonts w:hint="eastAsia"/>
          <w:b/>
          <w:color w:val="000000"/>
          <w:sz w:val="28"/>
        </w:rPr>
        <w:t>实验时间：</w:t>
      </w:r>
      <w:r>
        <w:rPr>
          <w:rFonts w:hint="eastAsia"/>
          <w:b/>
          <w:color w:val="000000"/>
          <w:sz w:val="28"/>
          <w:u w:val="single"/>
        </w:rPr>
        <w:t xml:space="preserve">          </w:t>
      </w:r>
      <w:r w:rsidR="009D5086">
        <w:rPr>
          <w:rFonts w:hint="eastAsia"/>
          <w:b/>
          <w:color w:val="000000"/>
          <w:sz w:val="28"/>
          <w:u w:val="single"/>
        </w:rPr>
        <w:t>2026.</w:t>
      </w:r>
      <w:r w:rsidR="007C4653">
        <w:rPr>
          <w:rFonts w:hint="eastAsia"/>
          <w:b/>
          <w:color w:val="000000"/>
          <w:sz w:val="28"/>
          <w:u w:val="single"/>
        </w:rPr>
        <w:t>6</w:t>
      </w:r>
      <w:r w:rsidR="009D5086">
        <w:rPr>
          <w:rFonts w:hint="eastAsia"/>
          <w:b/>
          <w:color w:val="000000"/>
          <w:sz w:val="28"/>
          <w:u w:val="single"/>
        </w:rPr>
        <w:t>.</w:t>
      </w:r>
      <w:r w:rsidR="007C4653">
        <w:rPr>
          <w:rFonts w:hint="eastAsia"/>
          <w:b/>
          <w:color w:val="000000"/>
          <w:sz w:val="28"/>
          <w:u w:val="single"/>
        </w:rPr>
        <w:t>23</w:t>
      </w:r>
      <w:r>
        <w:rPr>
          <w:rFonts w:hint="eastAsia"/>
          <w:b/>
          <w:color w:val="000000"/>
          <w:sz w:val="28"/>
          <w:u w:val="single"/>
        </w:rPr>
        <w:t xml:space="preserve">   </w:t>
      </w:r>
      <w:r w:rsidR="00413DF2">
        <w:rPr>
          <w:rFonts w:hint="eastAsia"/>
          <w:b/>
          <w:color w:val="000000"/>
          <w:sz w:val="28"/>
          <w:u w:val="single"/>
        </w:rPr>
        <w:t xml:space="preserve"> </w:t>
      </w:r>
      <w:r>
        <w:rPr>
          <w:rFonts w:hint="eastAsia"/>
          <w:b/>
          <w:color w:val="000000"/>
          <w:sz w:val="28"/>
          <w:u w:val="single"/>
        </w:rPr>
        <w:t xml:space="preserve">      </w:t>
      </w:r>
      <w:r w:rsidR="00861894">
        <w:rPr>
          <w:b/>
          <w:color w:val="000000"/>
          <w:sz w:val="28"/>
          <w:u w:val="single"/>
        </w:rPr>
        <w:t xml:space="preserve">           </w:t>
      </w:r>
      <w:r>
        <w:rPr>
          <w:rFonts w:hint="eastAsia"/>
          <w:b/>
          <w:color w:val="000000"/>
          <w:sz w:val="28"/>
          <w:u w:val="single"/>
        </w:rPr>
        <w:t xml:space="preserve">    </w:t>
      </w:r>
      <w:r>
        <w:rPr>
          <w:rFonts w:hint="eastAsia"/>
          <w:b/>
          <w:color w:val="000000"/>
          <w:sz w:val="28"/>
          <w:u w:val="single"/>
        </w:rPr>
        <w:t xml:space="preserve">　</w:t>
      </w:r>
      <w:r>
        <w:rPr>
          <w:rFonts w:hint="eastAsia"/>
          <w:b/>
          <w:color w:val="000000"/>
          <w:sz w:val="28"/>
          <w:u w:val="single"/>
        </w:rPr>
        <w:t xml:space="preserve">  </w:t>
      </w:r>
    </w:p>
    <w:p w14:paraId="3B09853F" w14:textId="77777777" w:rsidR="00D61733" w:rsidRDefault="00D61733">
      <w:pPr>
        <w:rPr>
          <w:b/>
          <w:color w:val="000000"/>
          <w:sz w:val="28"/>
        </w:rPr>
      </w:pPr>
    </w:p>
    <w:p w14:paraId="7749A5FD" w14:textId="669182A5" w:rsidR="00D61733" w:rsidRDefault="00D61733">
      <w:pPr>
        <w:ind w:left="899" w:hangingChars="320" w:hanging="899"/>
        <w:rPr>
          <w:b/>
          <w:color w:val="000000"/>
          <w:sz w:val="44"/>
        </w:rPr>
      </w:pPr>
      <w:r>
        <w:rPr>
          <w:rFonts w:hint="eastAsia"/>
          <w:b/>
          <w:color w:val="000000"/>
          <w:sz w:val="28"/>
        </w:rPr>
        <w:t xml:space="preserve">      </w:t>
      </w:r>
      <w:r>
        <w:rPr>
          <w:rFonts w:hint="eastAsia"/>
          <w:b/>
          <w:color w:val="000000"/>
          <w:sz w:val="28"/>
        </w:rPr>
        <w:t>提交时间：</w:t>
      </w:r>
      <w:r>
        <w:rPr>
          <w:rFonts w:hint="eastAsia"/>
          <w:b/>
          <w:color w:val="000000"/>
          <w:sz w:val="28"/>
          <w:u w:val="single"/>
        </w:rPr>
        <w:t xml:space="preserve">          </w:t>
      </w:r>
      <w:r w:rsidR="009D5086">
        <w:rPr>
          <w:rFonts w:hint="eastAsia"/>
          <w:b/>
          <w:color w:val="000000"/>
          <w:sz w:val="28"/>
          <w:u w:val="single"/>
        </w:rPr>
        <w:t>2026.</w:t>
      </w:r>
      <w:r w:rsidR="007C4653">
        <w:rPr>
          <w:rFonts w:hint="eastAsia"/>
          <w:b/>
          <w:color w:val="000000"/>
          <w:sz w:val="28"/>
          <w:u w:val="single"/>
        </w:rPr>
        <w:t>6</w:t>
      </w:r>
      <w:r w:rsidR="009D5086">
        <w:rPr>
          <w:rFonts w:hint="eastAsia"/>
          <w:b/>
          <w:color w:val="000000"/>
          <w:sz w:val="28"/>
          <w:u w:val="single"/>
        </w:rPr>
        <w:t>.</w:t>
      </w:r>
      <w:r w:rsidR="007C4653">
        <w:rPr>
          <w:rFonts w:hint="eastAsia"/>
          <w:b/>
          <w:color w:val="000000"/>
          <w:sz w:val="28"/>
          <w:u w:val="single"/>
        </w:rPr>
        <w:t>24</w:t>
      </w:r>
      <w:r w:rsidR="009D5086">
        <w:rPr>
          <w:rFonts w:hint="eastAsia"/>
          <w:b/>
          <w:color w:val="000000"/>
          <w:sz w:val="28"/>
          <w:u w:val="single"/>
        </w:rPr>
        <w:t xml:space="preserve"> </w:t>
      </w:r>
      <w:r>
        <w:rPr>
          <w:rFonts w:hint="eastAsia"/>
          <w:b/>
          <w:color w:val="000000"/>
          <w:sz w:val="28"/>
          <w:u w:val="single"/>
        </w:rPr>
        <w:t xml:space="preserve"> </w:t>
      </w:r>
      <w:r w:rsidR="00861894">
        <w:rPr>
          <w:b/>
          <w:color w:val="000000"/>
          <w:sz w:val="28"/>
          <w:u w:val="single"/>
        </w:rPr>
        <w:t xml:space="preserve">      </w:t>
      </w:r>
      <w:r w:rsidR="00413DF2">
        <w:rPr>
          <w:rFonts w:hint="eastAsia"/>
          <w:b/>
          <w:color w:val="000000"/>
          <w:sz w:val="28"/>
          <w:u w:val="single"/>
        </w:rPr>
        <w:t xml:space="preserve"> </w:t>
      </w:r>
      <w:r w:rsidR="00861894">
        <w:rPr>
          <w:b/>
          <w:color w:val="000000"/>
          <w:sz w:val="28"/>
          <w:u w:val="single"/>
        </w:rPr>
        <w:t xml:space="preserve">     </w:t>
      </w:r>
      <w:r>
        <w:rPr>
          <w:rFonts w:hint="eastAsia"/>
          <w:b/>
          <w:color w:val="000000"/>
          <w:sz w:val="28"/>
          <w:u w:val="single"/>
        </w:rPr>
        <w:t xml:space="preserve"> </w:t>
      </w:r>
      <w:r>
        <w:rPr>
          <w:rFonts w:hint="eastAsia"/>
          <w:b/>
          <w:color w:val="000000"/>
          <w:sz w:val="28"/>
          <w:u w:val="single"/>
        </w:rPr>
        <w:t xml:space="preserve">　</w:t>
      </w:r>
      <w:r>
        <w:rPr>
          <w:rFonts w:hint="eastAsia"/>
          <w:b/>
          <w:color w:val="000000"/>
          <w:sz w:val="28"/>
          <w:u w:val="single"/>
        </w:rPr>
        <w:t xml:space="preserve">            </w:t>
      </w:r>
    </w:p>
    <w:p w14:paraId="5F71CE86" w14:textId="77777777" w:rsidR="00D61733" w:rsidRDefault="00D61733">
      <w:pPr>
        <w:jc w:val="center"/>
        <w:rPr>
          <w:b/>
          <w:color w:val="000000"/>
          <w:sz w:val="44"/>
        </w:rPr>
      </w:pPr>
    </w:p>
    <w:p w14:paraId="2C0CCF03" w14:textId="77777777" w:rsidR="00D61733" w:rsidRDefault="00D61733">
      <w:pPr>
        <w:jc w:val="center"/>
        <w:rPr>
          <w:b/>
          <w:sz w:val="24"/>
        </w:rPr>
      </w:pPr>
      <w:r>
        <w:rPr>
          <w:rFonts w:hint="eastAsia"/>
          <w:b/>
          <w:sz w:val="24"/>
        </w:rPr>
        <w:t>教务处制</w:t>
      </w:r>
    </w:p>
    <w:tbl>
      <w:tblPr>
        <w:tblW w:w="0" w:type="auto"/>
        <w:tblInd w:w="1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205"/>
        <w:gridCol w:w="15"/>
      </w:tblGrid>
      <w:tr w:rsidR="00D61733" w14:paraId="24E820F2" w14:textId="77777777">
        <w:trPr>
          <w:trHeight w:val="3132"/>
        </w:trPr>
        <w:tc>
          <w:tcPr>
            <w:tcW w:w="8220" w:type="dxa"/>
            <w:gridSpan w:val="2"/>
          </w:tcPr>
          <w:p w14:paraId="026E61E3" w14:textId="7E9E2C39" w:rsidR="00D61733" w:rsidRPr="009D6235" w:rsidRDefault="009D6235">
            <w:pPr>
              <w:rPr>
                <w:sz w:val="28"/>
                <w:szCs w:val="28"/>
              </w:rPr>
            </w:pPr>
            <w:r w:rsidRPr="009D6235">
              <w:rPr>
                <w:rFonts w:hint="eastAsia"/>
                <w:b/>
                <w:bCs/>
                <w:sz w:val="28"/>
                <w:szCs w:val="36"/>
              </w:rPr>
              <w:lastRenderedPageBreak/>
              <w:t>一、</w:t>
            </w:r>
            <w:r w:rsidR="00D61733" w:rsidRPr="009D6235">
              <w:rPr>
                <w:rFonts w:hint="eastAsia"/>
                <w:b/>
                <w:bCs/>
                <w:sz w:val="28"/>
                <w:szCs w:val="36"/>
              </w:rPr>
              <w:t>实验目的：</w:t>
            </w:r>
          </w:p>
          <w:p w14:paraId="70686F2E" w14:textId="77777777" w:rsidR="009D6235" w:rsidRPr="009D6235" w:rsidRDefault="009D6235" w:rsidP="009D6235">
            <w:pPr>
              <w:pStyle w:val="a7"/>
              <w:numPr>
                <w:ilvl w:val="0"/>
                <w:numId w:val="6"/>
              </w:numPr>
              <w:spacing w:line="300" w:lineRule="auto"/>
              <w:ind w:firstLineChars="0"/>
            </w:pPr>
            <w:r w:rsidRPr="009D6235">
              <w:rPr>
                <w:rFonts w:ascii="宋体" w:hAnsi="宋体" w:cs="宋体" w:hint="eastAsia"/>
              </w:rPr>
              <w:t>理解</w:t>
            </w:r>
            <w:r w:rsidRPr="009D6235">
              <w:rPr>
                <w:rFonts w:eastAsia="Noto Sans CJK SC"/>
              </w:rPr>
              <w:t xml:space="preserve"> NE556</w:t>
            </w:r>
            <w:r w:rsidRPr="009D6235">
              <w:t>（或</w:t>
            </w:r>
            <w:r w:rsidRPr="009D6235">
              <w:rPr>
                <w:rFonts w:eastAsia="Noto Sans CJK SC"/>
              </w:rPr>
              <w:t xml:space="preserve"> LM556</w:t>
            </w:r>
            <w:r w:rsidRPr="009D6235">
              <w:t>）双时基电路中单稳态触发器的基本工作过程。</w:t>
            </w:r>
          </w:p>
          <w:p w14:paraId="717E21A8" w14:textId="29813BC0" w:rsidR="009D6235" w:rsidRPr="009D6235" w:rsidRDefault="009D6235" w:rsidP="009D6235">
            <w:pPr>
              <w:pStyle w:val="a7"/>
              <w:numPr>
                <w:ilvl w:val="0"/>
                <w:numId w:val="6"/>
              </w:numPr>
              <w:spacing w:line="300" w:lineRule="auto"/>
              <w:ind w:firstLineChars="0"/>
            </w:pPr>
            <w:r w:rsidRPr="009D6235">
              <w:t>掌握用双踪示波器同时观察触发输入</w:t>
            </w:r>
            <w:r w:rsidRPr="009D6235">
              <w:rPr>
                <w:rFonts w:eastAsia="Noto Sans CJK SC"/>
              </w:rPr>
              <w:t xml:space="preserve"> U1 </w:t>
            </w:r>
            <w:r w:rsidRPr="009D6235">
              <w:t>和输出</w:t>
            </w:r>
            <w:r w:rsidRPr="009D6235">
              <w:rPr>
                <w:rFonts w:eastAsia="Noto Sans CJK SC"/>
              </w:rPr>
              <w:t xml:space="preserve"> U0 </w:t>
            </w:r>
            <w:r w:rsidRPr="009D6235">
              <w:t>的方法，能够测量输出脉冲宽度</w:t>
            </w:r>
            <w:r w:rsidRPr="009D6235">
              <w:rPr>
                <w:rFonts w:eastAsia="Noto Sans CJK SC"/>
              </w:rPr>
              <w:t>Tw</w:t>
            </w:r>
            <w:r w:rsidRPr="009D6235">
              <w:t>。</w:t>
            </w:r>
          </w:p>
          <w:p w14:paraId="2F4FD697" w14:textId="381DF5B8" w:rsidR="00D61733" w:rsidRPr="009D6235" w:rsidRDefault="00D61733" w:rsidP="00573D2A">
            <w:pPr>
              <w:pStyle w:val="a7"/>
              <w:ind w:firstLineChars="0" w:firstLine="0"/>
              <w:rPr>
                <w:szCs w:val="21"/>
              </w:rPr>
            </w:pPr>
          </w:p>
        </w:tc>
      </w:tr>
      <w:tr w:rsidR="00D61733" w14:paraId="1ACF8620" w14:textId="77777777">
        <w:trPr>
          <w:trHeight w:val="2993"/>
        </w:trPr>
        <w:tc>
          <w:tcPr>
            <w:tcW w:w="8220" w:type="dxa"/>
            <w:gridSpan w:val="2"/>
          </w:tcPr>
          <w:p w14:paraId="78449F54" w14:textId="49E3DD9A" w:rsidR="00D61733" w:rsidRPr="00805748" w:rsidRDefault="00805748">
            <w:pPr>
              <w:rPr>
                <w:b/>
                <w:bCs/>
                <w:sz w:val="28"/>
                <w:szCs w:val="36"/>
              </w:rPr>
            </w:pPr>
            <w:r w:rsidRPr="00805748">
              <w:rPr>
                <w:rFonts w:hint="eastAsia"/>
                <w:b/>
                <w:bCs/>
                <w:sz w:val="28"/>
                <w:szCs w:val="36"/>
              </w:rPr>
              <w:t>二、</w:t>
            </w:r>
            <w:r w:rsidR="00D61733" w:rsidRPr="00805748">
              <w:rPr>
                <w:rFonts w:hint="eastAsia"/>
                <w:b/>
                <w:bCs/>
                <w:sz w:val="28"/>
                <w:szCs w:val="36"/>
              </w:rPr>
              <w:t>实验仪器与材料</w:t>
            </w:r>
          </w:p>
          <w:p w14:paraId="0679C9EE" w14:textId="58E78601" w:rsidR="00303B24" w:rsidRDefault="00303B24" w:rsidP="00303B24">
            <w:pPr>
              <w:pStyle w:val="a7"/>
              <w:numPr>
                <w:ilvl w:val="0"/>
                <w:numId w:val="7"/>
              </w:numPr>
              <w:ind w:firstLineChars="0"/>
              <w:rPr>
                <w:sz w:val="24"/>
                <w:szCs w:val="32"/>
              </w:rPr>
            </w:pPr>
            <w:r w:rsidRPr="00303B24">
              <w:rPr>
                <w:sz w:val="24"/>
                <w:szCs w:val="32"/>
              </w:rPr>
              <w:t>双踪示波器</w:t>
            </w:r>
            <w:r w:rsidRPr="00303B24">
              <w:rPr>
                <w:sz w:val="24"/>
                <w:szCs w:val="32"/>
              </w:rPr>
              <w:t xml:space="preserve"> 1 </w:t>
            </w:r>
            <w:r w:rsidRPr="00303B24">
              <w:rPr>
                <w:sz w:val="24"/>
                <w:szCs w:val="32"/>
              </w:rPr>
              <w:t>台</w:t>
            </w:r>
          </w:p>
          <w:p w14:paraId="0944506F" w14:textId="77777777" w:rsidR="00303B24" w:rsidRDefault="00303B24" w:rsidP="00303B24">
            <w:pPr>
              <w:pStyle w:val="a7"/>
              <w:numPr>
                <w:ilvl w:val="0"/>
                <w:numId w:val="7"/>
              </w:numPr>
              <w:ind w:firstLineChars="0"/>
              <w:rPr>
                <w:sz w:val="24"/>
                <w:szCs w:val="32"/>
              </w:rPr>
            </w:pPr>
            <w:r w:rsidRPr="00303B24">
              <w:rPr>
                <w:sz w:val="24"/>
                <w:szCs w:val="32"/>
              </w:rPr>
              <w:t>器件：</w:t>
            </w:r>
            <w:r w:rsidRPr="00303B24">
              <w:rPr>
                <w:sz w:val="24"/>
                <w:szCs w:val="32"/>
              </w:rPr>
              <w:t xml:space="preserve"> NE556</w:t>
            </w:r>
            <w:r w:rsidRPr="00303B24">
              <w:rPr>
                <w:sz w:val="24"/>
                <w:szCs w:val="32"/>
              </w:rPr>
              <w:t>（或</w:t>
            </w:r>
            <w:r w:rsidRPr="00303B24">
              <w:rPr>
                <w:sz w:val="24"/>
                <w:szCs w:val="32"/>
              </w:rPr>
              <w:t xml:space="preserve"> LM556</w:t>
            </w:r>
            <w:r w:rsidRPr="00303B24">
              <w:rPr>
                <w:sz w:val="24"/>
                <w:szCs w:val="32"/>
              </w:rPr>
              <w:t>）双时基电路</w:t>
            </w:r>
            <w:r w:rsidRPr="00303B24">
              <w:rPr>
                <w:sz w:val="24"/>
                <w:szCs w:val="32"/>
              </w:rPr>
              <w:t xml:space="preserve"> 1 </w:t>
            </w:r>
            <w:r w:rsidRPr="00303B24">
              <w:rPr>
                <w:sz w:val="24"/>
                <w:szCs w:val="32"/>
              </w:rPr>
              <w:t>片</w:t>
            </w:r>
          </w:p>
          <w:p w14:paraId="783816CC" w14:textId="70FEADE5" w:rsidR="00D61733" w:rsidRPr="00303B24" w:rsidRDefault="00303B24" w:rsidP="00303B24">
            <w:pPr>
              <w:pStyle w:val="a7"/>
              <w:numPr>
                <w:ilvl w:val="0"/>
                <w:numId w:val="7"/>
              </w:numPr>
              <w:ind w:firstLineChars="0"/>
              <w:rPr>
                <w:sz w:val="24"/>
                <w:szCs w:val="32"/>
              </w:rPr>
            </w:pPr>
            <w:r w:rsidRPr="00303B24">
              <w:rPr>
                <w:sz w:val="24"/>
                <w:szCs w:val="32"/>
              </w:rPr>
              <w:t>电阻、电容若干</w:t>
            </w:r>
            <w:r w:rsidR="00D61733">
              <w:rPr>
                <w:rFonts w:hint="eastAsia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</w:tr>
      <w:tr w:rsidR="00D61733" w14:paraId="5749C4C5" w14:textId="77777777">
        <w:trPr>
          <w:gridAfter w:val="1"/>
          <w:wAfter w:w="15" w:type="dxa"/>
          <w:trHeight w:val="4545"/>
        </w:trPr>
        <w:tc>
          <w:tcPr>
            <w:tcW w:w="8205" w:type="dxa"/>
          </w:tcPr>
          <w:p w14:paraId="1A979E07" w14:textId="1FFE3684" w:rsidR="00AF00F5" w:rsidRDefault="00AF00F5" w:rsidP="00AF00F5">
            <w:pPr>
              <w:rPr>
                <w:rFonts w:hint="eastAsia"/>
                <w:b/>
                <w:bCs/>
                <w:sz w:val="28"/>
                <w:szCs w:val="36"/>
              </w:rPr>
            </w:pPr>
            <w:r w:rsidRPr="00AF00F5">
              <w:rPr>
                <w:rFonts w:hint="eastAsia"/>
                <w:b/>
                <w:bCs/>
                <w:sz w:val="28"/>
                <w:szCs w:val="36"/>
              </w:rPr>
              <w:t>三、</w:t>
            </w:r>
            <w:r w:rsidR="00D61733" w:rsidRPr="00AF00F5">
              <w:rPr>
                <w:rFonts w:hint="eastAsia"/>
                <w:b/>
                <w:bCs/>
                <w:sz w:val="28"/>
                <w:szCs w:val="36"/>
              </w:rPr>
              <w:t>实验内容及步骤：</w:t>
            </w:r>
            <w:r w:rsidR="00D61733" w:rsidRPr="00AF00F5">
              <w:rPr>
                <w:rFonts w:hint="eastAsia"/>
                <w:b/>
                <w:bCs/>
                <w:sz w:val="28"/>
                <w:szCs w:val="36"/>
              </w:rPr>
              <w:t xml:space="preserve"> </w:t>
            </w:r>
          </w:p>
          <w:p w14:paraId="2FEF14F1" w14:textId="64234703" w:rsidR="00AF00F5" w:rsidRDefault="00AF00F5" w:rsidP="00551CCF">
            <w:pPr>
              <w:pStyle w:val="a7"/>
              <w:numPr>
                <w:ilvl w:val="1"/>
                <w:numId w:val="7"/>
              </w:numPr>
              <w:ind w:firstLineChars="0"/>
              <w:rPr>
                <w:b/>
                <w:bCs/>
              </w:rPr>
            </w:pPr>
            <w:r w:rsidRPr="00551CCF">
              <w:rPr>
                <w:rFonts w:hint="eastAsia"/>
                <w:b/>
                <w:bCs/>
              </w:rPr>
              <w:t>实验原理</w:t>
            </w:r>
          </w:p>
          <w:p w14:paraId="086DFCB9" w14:textId="77777777" w:rsidR="002F5826" w:rsidRDefault="002F5826" w:rsidP="002F5826">
            <w:pPr>
              <w:spacing w:after="60" w:line="300" w:lineRule="auto"/>
              <w:ind w:firstLine="420"/>
            </w:pPr>
            <w:r>
              <w:rPr>
                <w:rFonts w:ascii="Noto Sans CJK SC" w:eastAsia="Noto Sans CJK SC" w:hAnsi="Noto Sans CJK SC"/>
              </w:rPr>
              <w:t>NE556 可以看作两个 555 定时器集成在同一芯片内。本实验只使用左半部分：14 脚接 VCC，7 脚接 GND，4 脚复位端接高电平，6 脚为触发输入 TR，5 脚为输出 OUT，1 脚放电端 D 与 2 脚阈值端 TH 接在定时 RC 节点上。</w:t>
            </w:r>
          </w:p>
          <w:p w14:paraId="7E84E8F2" w14:textId="77777777" w:rsidR="002F5826" w:rsidRDefault="002F5826" w:rsidP="002F5826">
            <w:pPr>
              <w:spacing w:after="60" w:line="300" w:lineRule="auto"/>
              <w:ind w:firstLine="420"/>
            </w:pPr>
            <w:r>
              <w:rPr>
                <w:rFonts w:ascii="Noto Sans CJK SC" w:eastAsia="Noto Sans CJK SC" w:hAnsi="Noto Sans CJK SC"/>
              </w:rPr>
              <w:t>单稳态触发器只有一个稳定状态和一个暂稳状态。稳定状态下，输出 U0 为低电平，芯片内部放电管导通，定时电容 C1 被快速放电，电容电压接近 0。当触发端 U1 出现低于约 1/3 VCC 的下降触发时，内部触发比较器使锁存器置位，输出 U0 变为高电平，放电管截止，C1 通过 R 从 VCC 充电。</w:t>
            </w:r>
          </w:p>
          <w:p w14:paraId="4BE97E67" w14:textId="77777777" w:rsidR="002F5826" w:rsidRDefault="002F5826" w:rsidP="002F5826">
            <w:pPr>
              <w:spacing w:after="60" w:line="300" w:lineRule="auto"/>
              <w:ind w:firstLine="420"/>
            </w:pPr>
            <w:r>
              <w:rPr>
                <w:rFonts w:ascii="Noto Sans CJK SC" w:eastAsia="Noto Sans CJK SC" w:hAnsi="Noto Sans CJK SC"/>
              </w:rPr>
              <w:t>当 C1 电压上升到约 2/3 VCC 时，阈值比较器使锁存器复位，输出 U0 回到低电平，放电管重新导通并使 C1 放电，电路回到稳定状态。因此，U0 高电平持续时间即暂稳态持续时间 Tw。</w:t>
            </w:r>
          </w:p>
          <w:p w14:paraId="57A3243C" w14:textId="77777777" w:rsidR="002F5826" w:rsidRDefault="002F5826" w:rsidP="002F5826">
            <w:pPr>
              <w:spacing w:after="60" w:line="300" w:lineRule="auto"/>
              <w:ind w:firstLine="420"/>
            </w:pPr>
            <w:r>
              <w:rPr>
                <w:rFonts w:ascii="Noto Sans CJK SC" w:eastAsia="Noto Sans CJK SC" w:hAnsi="Noto Sans CJK SC"/>
              </w:rPr>
              <w:t xml:space="preserve">定时电容从 0 充电到 2/3 VCC 的时间为：Tw = R C1 ln 3 ≈ 1.1 R C1。代入 R = 10 </w:t>
            </w:r>
            <w:proofErr w:type="spellStart"/>
            <w:r>
              <w:rPr>
                <w:rFonts w:ascii="Noto Sans CJK SC" w:eastAsia="Noto Sans CJK SC" w:hAnsi="Noto Sans CJK SC"/>
              </w:rPr>
              <w:t>kΩ</w:t>
            </w:r>
            <w:proofErr w:type="spellEnd"/>
            <w:r>
              <w:rPr>
                <w:rFonts w:ascii="Noto Sans CJK SC" w:eastAsia="Noto Sans CJK SC" w:hAnsi="Noto Sans CJK SC"/>
              </w:rPr>
              <w:t xml:space="preserve">、C1 = 0.1 </w:t>
            </w:r>
            <w:proofErr w:type="spellStart"/>
            <w:r>
              <w:rPr>
                <w:rFonts w:ascii="Noto Sans CJK SC" w:eastAsia="Noto Sans CJK SC" w:hAnsi="Noto Sans CJK SC"/>
              </w:rPr>
              <w:t>μF</w:t>
            </w:r>
            <w:proofErr w:type="spellEnd"/>
            <w:r>
              <w:rPr>
                <w:rFonts w:ascii="Noto Sans CJK SC" w:eastAsia="Noto Sans CJK SC" w:hAnsi="Noto Sans CJK SC"/>
              </w:rPr>
              <w:t xml:space="preserve">，可得 Tw,理论 ≈ 1.1 × 10×10^3 × 0.1×10^-6 = 1.10 </w:t>
            </w:r>
            <w:proofErr w:type="spellStart"/>
            <w:r>
              <w:rPr>
                <w:rFonts w:ascii="Noto Sans CJK SC" w:eastAsia="Noto Sans CJK SC" w:hAnsi="Noto Sans CJK SC"/>
              </w:rPr>
              <w:t>ms</w:t>
            </w:r>
            <w:proofErr w:type="spellEnd"/>
            <w:r>
              <w:rPr>
                <w:rFonts w:ascii="Noto Sans CJK SC" w:eastAsia="Noto Sans CJK SC" w:hAnsi="Noto Sans CJK SC"/>
              </w:rPr>
              <w:t xml:space="preserve">。C2 = 0.01 </w:t>
            </w:r>
            <w:proofErr w:type="spellStart"/>
            <w:r>
              <w:rPr>
                <w:rFonts w:ascii="Noto Sans CJK SC" w:eastAsia="Noto Sans CJK SC" w:hAnsi="Noto Sans CJK SC"/>
              </w:rPr>
              <w:t>μF</w:t>
            </w:r>
            <w:proofErr w:type="spellEnd"/>
            <w:r>
              <w:rPr>
                <w:rFonts w:ascii="Noto Sans CJK SC" w:eastAsia="Noto Sans CJK SC" w:hAnsi="Noto Sans CJK SC"/>
              </w:rPr>
              <w:t xml:space="preserve"> 接在控制端 CO 到地之间，主要作用是滤除噪声，通常不作为决定 Tw 的定时元件。</w:t>
            </w:r>
          </w:p>
          <w:p w14:paraId="579D8B7D" w14:textId="77777777" w:rsidR="002F5826" w:rsidRPr="002F5826" w:rsidRDefault="002F5826" w:rsidP="002F5826">
            <w:pPr>
              <w:rPr>
                <w:rFonts w:hint="eastAsia"/>
                <w:b/>
                <w:bCs/>
              </w:rPr>
            </w:pPr>
          </w:p>
          <w:p w14:paraId="7562A365" w14:textId="3142D59C" w:rsidR="00551CCF" w:rsidRDefault="00571592" w:rsidP="00551CCF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3.2 </w:t>
            </w:r>
            <w:r>
              <w:rPr>
                <w:rFonts w:hint="eastAsia"/>
                <w:b/>
                <w:bCs/>
              </w:rPr>
              <w:t>实验电路</w:t>
            </w:r>
          </w:p>
          <w:p w14:paraId="6FF5B04A" w14:textId="5CEFB93F" w:rsidR="00551CCF" w:rsidRDefault="00551CCF" w:rsidP="00551CCF">
            <w:pPr>
              <w:spacing w:after="60" w:line="300" w:lineRule="auto"/>
              <w:ind w:firstLine="420"/>
            </w:pPr>
            <w:r>
              <w:rPr>
                <w:rFonts w:ascii="宋体" w:hAnsi="宋体" w:cs="宋体" w:hint="eastAsia"/>
              </w:rPr>
              <w:t>按图</w:t>
            </w:r>
            <w:r>
              <w:rPr>
                <w:rFonts w:ascii="Noto Sans CJK SC" w:eastAsia="Noto Sans CJK SC" w:hAnsi="Noto Sans CJK SC"/>
              </w:rPr>
              <w:t xml:space="preserve"> 1 </w:t>
            </w:r>
            <w:r>
              <w:rPr>
                <w:rFonts w:ascii="宋体" w:hAnsi="宋体" w:cs="宋体" w:hint="eastAsia"/>
              </w:rPr>
              <w:t>所示连接实验线路。</w:t>
            </w:r>
            <w:r>
              <w:rPr>
                <w:rFonts w:ascii="Noto Sans CJK SC" w:eastAsia="Noto Sans CJK SC" w:hAnsi="Noto Sans CJK SC"/>
              </w:rPr>
              <w:t xml:space="preserve">U1 </w:t>
            </w:r>
            <w:r>
              <w:rPr>
                <w:rFonts w:ascii="宋体" w:hAnsi="宋体" w:cs="宋体" w:hint="eastAsia"/>
              </w:rPr>
              <w:t>为触发输入信号，</w:t>
            </w:r>
            <w:r>
              <w:rPr>
                <w:rFonts w:ascii="Noto Sans CJK SC" w:eastAsia="Noto Sans CJK SC" w:hAnsi="Noto Sans CJK SC"/>
              </w:rPr>
              <w:t xml:space="preserve">U0 </w:t>
            </w:r>
            <w:r>
              <w:rPr>
                <w:rFonts w:ascii="宋体" w:hAnsi="宋体" w:cs="宋体" w:hint="eastAsia"/>
              </w:rPr>
              <w:t>为输出脉冲信号。</w:t>
            </w:r>
          </w:p>
          <w:p w14:paraId="113293D9" w14:textId="77777777" w:rsidR="00551CCF" w:rsidRDefault="00551CCF" w:rsidP="00551CCF">
            <w:pPr>
              <w:keepNext/>
            </w:pPr>
            <w:r>
              <w:rPr>
                <w:noProof/>
              </w:rPr>
              <w:lastRenderedPageBreak/>
              <w:drawing>
                <wp:inline distT="0" distB="0" distL="0" distR="0" wp14:anchorId="0DE8ADD4" wp14:editId="326150E5">
                  <wp:extent cx="5073015" cy="2426335"/>
                  <wp:effectExtent l="0" t="0" r="0" b="0"/>
                  <wp:docPr id="199607072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607072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3015" cy="2426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1409ED" w14:textId="77777777" w:rsidR="00551CCF" w:rsidRDefault="00551CCF" w:rsidP="00551CCF">
            <w:pPr>
              <w:jc w:val="center"/>
            </w:pPr>
            <w:r>
              <w:rPr>
                <w:rFonts w:ascii="Noto Sans CJK SC" w:eastAsia="Noto Sans CJK SC" w:hAnsi="Noto Sans CJK SC"/>
                <w:sz w:val="18"/>
              </w:rPr>
              <w:t>图 1  NE556 单稳态触发器实验电路</w:t>
            </w:r>
          </w:p>
          <w:p w14:paraId="3CBFD60B" w14:textId="77777777" w:rsidR="001F0C5C" w:rsidRDefault="001F0C5C" w:rsidP="00551CCF">
            <w:pPr>
              <w:rPr>
                <w:rFonts w:hint="eastAsia"/>
                <w:b/>
                <w:bCs/>
              </w:rPr>
            </w:pPr>
          </w:p>
          <w:p w14:paraId="3DF93E00" w14:textId="2BAB17CA" w:rsidR="008E146D" w:rsidRPr="00721256" w:rsidRDefault="008E146D" w:rsidP="00721256">
            <w:pPr>
              <w:pStyle w:val="a7"/>
              <w:numPr>
                <w:ilvl w:val="1"/>
                <w:numId w:val="8"/>
              </w:numPr>
              <w:ind w:firstLineChars="0"/>
              <w:rPr>
                <w:b/>
                <w:bCs/>
              </w:rPr>
            </w:pPr>
            <w:r w:rsidRPr="00721256">
              <w:rPr>
                <w:rFonts w:hint="eastAsia"/>
                <w:b/>
                <w:bCs/>
              </w:rPr>
              <w:t>实验步骤</w:t>
            </w:r>
          </w:p>
          <w:p w14:paraId="47C9DF16" w14:textId="77777777" w:rsidR="0065110E" w:rsidRPr="0065110E" w:rsidRDefault="0065110E" w:rsidP="0065110E">
            <w:pPr>
              <w:rPr>
                <w:rFonts w:hint="eastAsia"/>
                <w:b/>
                <w:bCs/>
              </w:rPr>
            </w:pPr>
          </w:p>
          <w:p w14:paraId="366B1106" w14:textId="77777777" w:rsidR="008E146D" w:rsidRDefault="008E146D" w:rsidP="008E146D">
            <w:pPr>
              <w:spacing w:line="300" w:lineRule="auto"/>
            </w:pPr>
            <w:r>
              <w:rPr>
                <w:rFonts w:ascii="Noto Sans CJK SC" w:eastAsia="Noto Sans CJK SC" w:hAnsi="Noto Sans CJK SC"/>
                <w:b/>
              </w:rPr>
              <w:t>1. 检查电源与地线：</w:t>
            </w:r>
            <w:r>
              <w:rPr>
                <w:rFonts w:ascii="Noto Sans CJK SC" w:eastAsia="Noto Sans CJK SC" w:hAnsi="Noto Sans CJK SC"/>
              </w:rPr>
              <w:t>确认 NE556 的 14 脚接 VCC、7 脚接 GND；所有仪器地线必须共地。上电前用万用表或目测检查 VCC 与 GND 是否短路。</w:t>
            </w:r>
          </w:p>
          <w:p w14:paraId="4478F4A9" w14:textId="77777777" w:rsidR="008E146D" w:rsidRDefault="008E146D" w:rsidP="008E146D">
            <w:pPr>
              <w:spacing w:line="300" w:lineRule="auto"/>
            </w:pPr>
            <w:r>
              <w:rPr>
                <w:rFonts w:ascii="Noto Sans CJK SC" w:eastAsia="Noto Sans CJK SC" w:hAnsi="Noto Sans CJK SC"/>
                <w:b/>
              </w:rPr>
              <w:t>2. 连接 RC 定时网络：</w:t>
            </w:r>
            <w:r>
              <w:rPr>
                <w:rFonts w:ascii="Noto Sans CJK SC" w:eastAsia="Noto Sans CJK SC" w:hAnsi="Noto Sans CJK SC"/>
              </w:rPr>
              <w:t xml:space="preserve">将 1 脚 D 与 2 脚 TH 连接为同一 RC 节点，R = 10 </w:t>
            </w:r>
            <w:proofErr w:type="spellStart"/>
            <w:r>
              <w:rPr>
                <w:rFonts w:ascii="Noto Sans CJK SC" w:eastAsia="Noto Sans CJK SC" w:hAnsi="Noto Sans CJK SC"/>
              </w:rPr>
              <w:t>kΩ</w:t>
            </w:r>
            <w:proofErr w:type="spellEnd"/>
            <w:r>
              <w:rPr>
                <w:rFonts w:ascii="Noto Sans CJK SC" w:eastAsia="Noto Sans CJK SC" w:hAnsi="Noto Sans CJK SC"/>
              </w:rPr>
              <w:t xml:space="preserve"> 接 VCC，C1 = 0.1 </w:t>
            </w:r>
            <w:proofErr w:type="spellStart"/>
            <w:r>
              <w:rPr>
                <w:rFonts w:ascii="Noto Sans CJK SC" w:eastAsia="Noto Sans CJK SC" w:hAnsi="Noto Sans CJK SC"/>
              </w:rPr>
              <w:t>μF</w:t>
            </w:r>
            <w:proofErr w:type="spellEnd"/>
            <w:r>
              <w:rPr>
                <w:rFonts w:ascii="Noto Sans CJK SC" w:eastAsia="Noto Sans CJK SC" w:hAnsi="Noto Sans CJK SC"/>
              </w:rPr>
              <w:t xml:space="preserve"> 接地。3 脚 CO 通过 C2 = 0.01 </w:t>
            </w:r>
            <w:proofErr w:type="spellStart"/>
            <w:r>
              <w:rPr>
                <w:rFonts w:ascii="Noto Sans CJK SC" w:eastAsia="Noto Sans CJK SC" w:hAnsi="Noto Sans CJK SC"/>
              </w:rPr>
              <w:t>μF</w:t>
            </w:r>
            <w:proofErr w:type="spellEnd"/>
            <w:r>
              <w:rPr>
                <w:rFonts w:ascii="Noto Sans CJK SC" w:eastAsia="Noto Sans CJK SC" w:hAnsi="Noto Sans CJK SC"/>
              </w:rPr>
              <w:t xml:space="preserve"> 接地。4 脚复位端接 VCC。</w:t>
            </w:r>
          </w:p>
          <w:p w14:paraId="6F4EDD4B" w14:textId="77777777" w:rsidR="008E146D" w:rsidRDefault="008E146D" w:rsidP="008E146D">
            <w:pPr>
              <w:spacing w:line="300" w:lineRule="auto"/>
            </w:pPr>
            <w:r>
              <w:rPr>
                <w:rFonts w:ascii="Noto Sans CJK SC" w:eastAsia="Noto Sans CJK SC" w:hAnsi="Noto Sans CJK SC"/>
                <w:b/>
              </w:rPr>
              <w:t>3. 输入触发信号：</w:t>
            </w:r>
            <w:r>
              <w:rPr>
                <w:rFonts w:ascii="Noto Sans CJK SC" w:eastAsia="Noto Sans CJK SC" w:hAnsi="Noto Sans CJK SC"/>
              </w:rPr>
              <w:t xml:space="preserve">函数发生器输出方波 U1 接 6 脚 TR。建议使用 0~VCC 的 TTL/CMOS 方波；若普通函数发生器默认为双极性输出，应设置幅度约 5 </w:t>
            </w:r>
            <w:proofErr w:type="spellStart"/>
            <w:r>
              <w:rPr>
                <w:rFonts w:ascii="Noto Sans CJK SC" w:eastAsia="Noto Sans CJK SC" w:hAnsi="Noto Sans CJK SC"/>
              </w:rPr>
              <w:t>Vpp</w:t>
            </w:r>
            <w:proofErr w:type="spellEnd"/>
            <w:r>
              <w:rPr>
                <w:rFonts w:ascii="Noto Sans CJK SC" w:eastAsia="Noto Sans CJK SC" w:hAnsi="Noto Sans CJK SC"/>
              </w:rPr>
              <w:t>、直流偏置约 2.5 V，使信号范围接近 0~5 V。</w:t>
            </w:r>
          </w:p>
          <w:p w14:paraId="3F8C87A6" w14:textId="77777777" w:rsidR="008E146D" w:rsidRDefault="008E146D" w:rsidP="008E146D">
            <w:pPr>
              <w:spacing w:line="300" w:lineRule="auto"/>
            </w:pPr>
            <w:r>
              <w:rPr>
                <w:rFonts w:ascii="Noto Sans CJK SC" w:eastAsia="Noto Sans CJK SC" w:hAnsi="Noto Sans CJK SC"/>
                <w:b/>
              </w:rPr>
              <w:t>4. 示波器设置：</w:t>
            </w:r>
            <w:r>
              <w:rPr>
                <w:rFonts w:ascii="Noto Sans CJK SC" w:eastAsia="Noto Sans CJK SC" w:hAnsi="Noto Sans CJK SC"/>
              </w:rPr>
              <w:t xml:space="preserve">CH1 接 U1，CH2 接 U0，二者共地；选择 DC 耦合。触发源选 CH1，触发沿选下降沿。初始时间基准可取 0.5 </w:t>
            </w:r>
            <w:proofErr w:type="spellStart"/>
            <w:r>
              <w:rPr>
                <w:rFonts w:ascii="Noto Sans CJK SC" w:eastAsia="Noto Sans CJK SC" w:hAnsi="Noto Sans CJK SC"/>
              </w:rPr>
              <w:t>ms</w:t>
            </w:r>
            <w:proofErr w:type="spellEnd"/>
            <w:r>
              <w:rPr>
                <w:rFonts w:ascii="Noto Sans CJK SC" w:eastAsia="Noto Sans CJK SC" w:hAnsi="Noto Sans CJK SC"/>
              </w:rPr>
              <w:t xml:space="preserve">/div 或 1 </w:t>
            </w:r>
            <w:proofErr w:type="spellStart"/>
            <w:r>
              <w:rPr>
                <w:rFonts w:ascii="Noto Sans CJK SC" w:eastAsia="Noto Sans CJK SC" w:hAnsi="Noto Sans CJK SC"/>
              </w:rPr>
              <w:t>ms</w:t>
            </w:r>
            <w:proofErr w:type="spellEnd"/>
            <w:r>
              <w:rPr>
                <w:rFonts w:ascii="Noto Sans CJK SC" w:eastAsia="Noto Sans CJK SC" w:hAnsi="Noto Sans CJK SC"/>
              </w:rPr>
              <w:t>/div，电压档按 VCC 选择。</w:t>
            </w:r>
          </w:p>
          <w:p w14:paraId="0D3CB975" w14:textId="77777777" w:rsidR="008E146D" w:rsidRDefault="008E146D" w:rsidP="008E146D">
            <w:pPr>
              <w:spacing w:line="300" w:lineRule="auto"/>
            </w:pPr>
            <w:r>
              <w:rPr>
                <w:rFonts w:ascii="Noto Sans CJK SC" w:eastAsia="Noto Sans CJK SC" w:hAnsi="Noto Sans CJK SC"/>
                <w:b/>
              </w:rPr>
              <w:t>5. 测量 Tw：</w:t>
            </w:r>
            <w:r>
              <w:rPr>
                <w:rFonts w:ascii="Noto Sans CJK SC" w:eastAsia="Noto Sans CJK SC" w:hAnsi="Noto Sans CJK SC"/>
              </w:rPr>
              <w:t>观察 U1 的下降沿与 U0 的高电平脉冲。用示波器光标测量 U0 高电平开始到回到低电平的时间间隔，即 Tw。若 1 kHz 时输出脉冲发生重叠，可先把频率降到 500 Hz 左右测出孤立脉冲宽度，再回到 1 kHz 记录波形变化。</w:t>
            </w:r>
          </w:p>
          <w:p w14:paraId="6DA38249" w14:textId="77777777" w:rsidR="008E146D" w:rsidRDefault="008E146D" w:rsidP="008E146D">
            <w:pPr>
              <w:spacing w:line="300" w:lineRule="auto"/>
            </w:pPr>
            <w:r>
              <w:rPr>
                <w:rFonts w:ascii="Noto Sans CJK SC" w:eastAsia="Noto Sans CJK SC" w:hAnsi="Noto Sans CJK SC"/>
                <w:b/>
              </w:rPr>
              <w:t>6. 改变输入频率：</w:t>
            </w:r>
            <w:r>
              <w:rPr>
                <w:rFonts w:ascii="Noto Sans CJK SC" w:eastAsia="Noto Sans CJK SC" w:hAnsi="Noto Sans CJK SC"/>
              </w:rPr>
              <w:t>保持 R 与 C1 不变，依次改变 U1 频率，如 100 Hz、500 Hz、800 Hz、1 kHz、2 kHz，记录 U0 是否仍能形成独立脉冲、占空比如何变化。</w:t>
            </w:r>
          </w:p>
          <w:p w14:paraId="34CA20FB" w14:textId="77777777" w:rsidR="008E146D" w:rsidRDefault="008E146D" w:rsidP="008E146D">
            <w:pPr>
              <w:spacing w:line="300" w:lineRule="auto"/>
              <w:rPr>
                <w:rFonts w:ascii="Noto Sans CJK SC" w:eastAsiaTheme="minorEastAsia" w:hAnsi="Noto Sans CJK SC"/>
              </w:rPr>
            </w:pPr>
            <w:r>
              <w:rPr>
                <w:rFonts w:ascii="Noto Sans CJK SC" w:eastAsia="Noto Sans CJK SC" w:hAnsi="Noto Sans CJK SC"/>
                <w:b/>
              </w:rPr>
              <w:t>7. 改变 Tw：</w:t>
            </w:r>
            <w:r>
              <w:rPr>
                <w:rFonts w:ascii="Noto Sans CJK SC" w:eastAsia="Noto Sans CJK SC" w:hAnsi="Noto Sans CJK SC"/>
              </w:rPr>
              <w:t xml:space="preserve">改变 R 或 C1，例如将 R 改为 4.7 </w:t>
            </w:r>
            <w:proofErr w:type="spellStart"/>
            <w:r>
              <w:rPr>
                <w:rFonts w:ascii="Noto Sans CJK SC" w:eastAsia="Noto Sans CJK SC" w:hAnsi="Noto Sans CJK SC"/>
              </w:rPr>
              <w:t>kΩ</w:t>
            </w:r>
            <w:proofErr w:type="spellEnd"/>
            <w:r>
              <w:rPr>
                <w:rFonts w:ascii="Noto Sans CJK SC" w:eastAsia="Noto Sans CJK SC" w:hAnsi="Noto Sans CJK SC"/>
              </w:rPr>
              <w:t xml:space="preserve">、22 </w:t>
            </w:r>
            <w:proofErr w:type="spellStart"/>
            <w:r>
              <w:rPr>
                <w:rFonts w:ascii="Noto Sans CJK SC" w:eastAsia="Noto Sans CJK SC" w:hAnsi="Noto Sans CJK SC"/>
              </w:rPr>
              <w:t>kΩ</w:t>
            </w:r>
            <w:proofErr w:type="spellEnd"/>
            <w:r>
              <w:rPr>
                <w:rFonts w:ascii="Noto Sans CJK SC" w:eastAsia="Noto Sans CJK SC" w:hAnsi="Noto Sans CJK SC"/>
              </w:rPr>
              <w:t xml:space="preserve">，或将 C1 改为 0.047 </w:t>
            </w:r>
            <w:proofErr w:type="spellStart"/>
            <w:r>
              <w:rPr>
                <w:rFonts w:ascii="Noto Sans CJK SC" w:eastAsia="Noto Sans CJK SC" w:hAnsi="Noto Sans CJK SC"/>
              </w:rPr>
              <w:t>μF</w:t>
            </w:r>
            <w:proofErr w:type="spellEnd"/>
            <w:r>
              <w:rPr>
                <w:rFonts w:ascii="Noto Sans CJK SC" w:eastAsia="Noto Sans CJK SC" w:hAnsi="Noto Sans CJK SC"/>
              </w:rPr>
              <w:t xml:space="preserve">、0.22 </w:t>
            </w:r>
            <w:proofErr w:type="spellStart"/>
            <w:r>
              <w:rPr>
                <w:rFonts w:ascii="Noto Sans CJK SC" w:eastAsia="Noto Sans CJK SC" w:hAnsi="Noto Sans CJK SC"/>
              </w:rPr>
              <w:t>μF</w:t>
            </w:r>
            <w:proofErr w:type="spellEnd"/>
            <w:r>
              <w:rPr>
                <w:rFonts w:ascii="Noto Sans CJK SC" w:eastAsia="Noto Sans CJK SC" w:hAnsi="Noto Sans CJK SC"/>
              </w:rPr>
              <w:t>。每次改变后重新测量 Tw，并与 1.1RC 计算值比较。</w:t>
            </w:r>
          </w:p>
          <w:p w14:paraId="3C48AB45" w14:textId="32B92ED5" w:rsidR="001F0C5C" w:rsidRPr="001F0C5C" w:rsidRDefault="001F0C5C" w:rsidP="008E146D">
            <w:pPr>
              <w:spacing w:line="300" w:lineRule="auto"/>
              <w:rPr>
                <w:rFonts w:ascii="Noto Sans CJK SC" w:eastAsiaTheme="minorEastAsia" w:hAnsi="Noto Sans CJK SC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54682A4" wp14:editId="7D0E7835">
                  <wp:extent cx="5073015" cy="3376930"/>
                  <wp:effectExtent l="0" t="0" r="0" b="0"/>
                  <wp:docPr id="147502778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502778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3015" cy="3376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24F634" w14:textId="1121D0CD" w:rsidR="001F0C5C" w:rsidRDefault="001F0C5C" w:rsidP="001F0C5C">
            <w:pPr>
              <w:jc w:val="center"/>
            </w:pPr>
            <w:r>
              <w:rPr>
                <w:rFonts w:ascii="Noto Sans CJK SC" w:eastAsia="Noto Sans CJK SC" w:hAnsi="Noto Sans CJK SC"/>
                <w:sz w:val="18"/>
              </w:rPr>
              <w:t xml:space="preserve">图 </w:t>
            </w:r>
            <w:r>
              <w:rPr>
                <w:rFonts w:ascii="Noto Sans CJK SC" w:eastAsiaTheme="minorEastAsia" w:hAnsi="Noto Sans CJK SC" w:hint="eastAsia"/>
                <w:sz w:val="18"/>
              </w:rPr>
              <w:t>2</w:t>
            </w:r>
            <w:r>
              <w:rPr>
                <w:rFonts w:ascii="Noto Sans CJK SC" w:eastAsia="Noto Sans CJK SC" w:hAnsi="Noto Sans CJK SC"/>
                <w:sz w:val="18"/>
              </w:rPr>
              <w:t xml:space="preserve">  </w:t>
            </w:r>
            <w:r>
              <w:rPr>
                <w:rFonts w:ascii="宋体" w:hAnsi="宋体" w:cs="宋体" w:hint="eastAsia"/>
                <w:sz w:val="18"/>
              </w:rPr>
              <w:t>实际接线</w:t>
            </w:r>
          </w:p>
          <w:p w14:paraId="71D3026D" w14:textId="77777777" w:rsidR="001F0C5C" w:rsidRPr="001F0C5C" w:rsidRDefault="001F0C5C" w:rsidP="008E146D">
            <w:pPr>
              <w:spacing w:line="300" w:lineRule="auto"/>
              <w:rPr>
                <w:rFonts w:eastAsiaTheme="minorEastAsia" w:hint="eastAsia"/>
              </w:rPr>
            </w:pPr>
          </w:p>
          <w:p w14:paraId="6A307652" w14:textId="77777777" w:rsidR="00397FE0" w:rsidRDefault="00397FE0" w:rsidP="00397FE0">
            <w:pPr>
              <w:keepNext/>
            </w:pPr>
            <w:r w:rsidRPr="00397FE0">
              <w:rPr>
                <w:b/>
                <w:bCs/>
                <w:noProof/>
              </w:rPr>
              <w:drawing>
                <wp:inline distT="0" distB="0" distL="0" distR="0" wp14:anchorId="6DE242B6" wp14:editId="4742AFE7">
                  <wp:extent cx="5073015" cy="1931670"/>
                  <wp:effectExtent l="0" t="0" r="0" b="0"/>
                  <wp:docPr id="211258761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73015" cy="1931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1956A47" w14:textId="536C2BC6" w:rsidR="00397FE0" w:rsidRDefault="00397FE0" w:rsidP="00397FE0">
            <w:pPr>
              <w:jc w:val="center"/>
            </w:pPr>
            <w:r>
              <w:rPr>
                <w:rFonts w:ascii="Noto Sans CJK SC" w:eastAsia="Noto Sans CJK SC" w:hAnsi="Noto Sans CJK SC"/>
                <w:sz w:val="18"/>
              </w:rPr>
              <w:t xml:space="preserve">图 </w:t>
            </w:r>
            <w:r w:rsidR="001F0C5C">
              <w:rPr>
                <w:rFonts w:ascii="Noto Sans CJK SC" w:eastAsiaTheme="minorEastAsia" w:hAnsi="Noto Sans CJK SC" w:hint="eastAsia"/>
                <w:sz w:val="18"/>
              </w:rPr>
              <w:t>3</w:t>
            </w:r>
            <w:r>
              <w:rPr>
                <w:rFonts w:ascii="Noto Sans CJK SC" w:eastAsia="Noto Sans CJK SC" w:hAnsi="Noto Sans CJK SC"/>
                <w:sz w:val="18"/>
              </w:rPr>
              <w:t xml:space="preserve">  理论波形关系示意</w:t>
            </w:r>
          </w:p>
          <w:p w14:paraId="3866CB3D" w14:textId="77777777" w:rsidR="00E73C5A" w:rsidRDefault="00E73C5A" w:rsidP="00E73C5A">
            <w:pPr>
              <w:rPr>
                <w:rFonts w:hint="eastAsia"/>
              </w:rPr>
            </w:pPr>
          </w:p>
          <w:p w14:paraId="400746DF" w14:textId="105FCC04" w:rsidR="00721256" w:rsidRPr="00CB7863" w:rsidRDefault="00E73C5A" w:rsidP="00CB7863">
            <w:pPr>
              <w:rPr>
                <w:rFonts w:hint="eastAsia"/>
                <w:b/>
                <w:bCs/>
              </w:rPr>
            </w:pPr>
            <w:r w:rsidRPr="00E73C5A">
              <w:rPr>
                <w:rFonts w:hint="eastAsia"/>
                <w:b/>
                <w:bCs/>
              </w:rPr>
              <w:t xml:space="preserve">3.4 </w:t>
            </w:r>
            <w:r>
              <w:rPr>
                <w:rFonts w:hint="eastAsia"/>
                <w:b/>
                <w:bCs/>
              </w:rPr>
              <w:t>实验结果</w:t>
            </w:r>
          </w:p>
          <w:p w14:paraId="2A559669" w14:textId="496D7DA4" w:rsidR="00214E77" w:rsidRDefault="00214E77" w:rsidP="00214E77">
            <w:pPr>
              <w:spacing w:after="60" w:line="300" w:lineRule="auto"/>
              <w:ind w:firstLine="420"/>
            </w:pPr>
            <w:r>
              <w:rPr>
                <w:rFonts w:ascii="Noto Sans CJK SC" w:eastAsia="Noto Sans CJK SC" w:hAnsi="Noto Sans CJK SC"/>
              </w:rPr>
              <w:t xml:space="preserve">1. 固定 R = 10 </w:t>
            </w:r>
            <w:proofErr w:type="spellStart"/>
            <w:r>
              <w:rPr>
                <w:rFonts w:ascii="Noto Sans CJK SC" w:eastAsia="Noto Sans CJK SC" w:hAnsi="Noto Sans CJK SC"/>
              </w:rPr>
              <w:t>kΩ</w:t>
            </w:r>
            <w:proofErr w:type="spellEnd"/>
            <w:r>
              <w:rPr>
                <w:rFonts w:ascii="Noto Sans CJK SC" w:eastAsia="Noto Sans CJK SC" w:hAnsi="Noto Sans CJK SC"/>
              </w:rPr>
              <w:t xml:space="preserve">、C1 = 0.1 </w:t>
            </w:r>
            <w:proofErr w:type="spellStart"/>
            <w:r>
              <w:rPr>
                <w:rFonts w:ascii="Noto Sans CJK SC" w:eastAsia="Noto Sans CJK SC" w:hAnsi="Noto Sans CJK SC"/>
              </w:rPr>
              <w:t>μF</w:t>
            </w:r>
            <w:proofErr w:type="spellEnd"/>
            <w:r>
              <w:rPr>
                <w:rFonts w:ascii="Noto Sans CJK SC" w:eastAsia="Noto Sans CJK SC" w:hAnsi="Noto Sans CJK SC"/>
              </w:rPr>
              <w:t xml:space="preserve"> 时，理论输出脉冲宽度为 1.10 </w:t>
            </w:r>
            <w:proofErr w:type="spellStart"/>
            <w:r>
              <w:rPr>
                <w:rFonts w:ascii="Noto Sans CJK SC" w:eastAsia="Noto Sans CJK SC" w:hAnsi="Noto Sans CJK SC"/>
              </w:rPr>
              <w:t>ms</w:t>
            </w:r>
            <w:proofErr w:type="spellEnd"/>
            <w:r>
              <w:rPr>
                <w:rFonts w:ascii="Noto Sans CJK SC" w:eastAsia="Noto Sans CJK SC" w:hAnsi="Noto Sans CJK SC"/>
              </w:rPr>
              <w:t>。</w:t>
            </w:r>
          </w:p>
          <w:tbl>
            <w:tblPr>
              <w:tblStyle w:val="a4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569"/>
              <w:gridCol w:w="1569"/>
              <w:gridCol w:w="1569"/>
              <w:gridCol w:w="1569"/>
              <w:gridCol w:w="1569"/>
            </w:tblGrid>
            <w:tr w:rsidR="00214E77" w14:paraId="6A7EFCA3" w14:textId="77777777" w:rsidTr="00D02BA6">
              <w:trPr>
                <w:jc w:val="center"/>
              </w:trPr>
              <w:tc>
                <w:tcPr>
                  <w:tcW w:w="1569" w:type="dxa"/>
                  <w:shd w:val="clear" w:color="auto" w:fill="D9EAF7"/>
                  <w:vAlign w:val="center"/>
                </w:tcPr>
                <w:p w14:paraId="3078121D" w14:textId="77777777" w:rsidR="00214E77" w:rsidRDefault="00214E77" w:rsidP="00214E77">
                  <w:pPr>
                    <w:jc w:val="center"/>
                  </w:pPr>
                  <w:r>
                    <w:rPr>
                      <w:rFonts w:ascii="Noto Sans CJK SC" w:eastAsia="Noto Sans CJK SC" w:hAnsi="Noto Sans CJK SC"/>
                      <w:b/>
                      <w:sz w:val="18"/>
                    </w:rPr>
                    <w:t xml:space="preserve">R / </w:t>
                  </w:r>
                  <w:proofErr w:type="spellStart"/>
                  <w:r>
                    <w:rPr>
                      <w:rFonts w:ascii="Noto Sans CJK SC" w:eastAsia="Noto Sans CJK SC" w:hAnsi="Noto Sans CJK SC"/>
                      <w:b/>
                      <w:sz w:val="18"/>
                    </w:rPr>
                    <w:t>kΩ</w:t>
                  </w:r>
                  <w:proofErr w:type="spellEnd"/>
                </w:p>
              </w:tc>
              <w:tc>
                <w:tcPr>
                  <w:tcW w:w="1569" w:type="dxa"/>
                  <w:shd w:val="clear" w:color="auto" w:fill="D9EAF7"/>
                  <w:vAlign w:val="center"/>
                </w:tcPr>
                <w:p w14:paraId="095B9F75" w14:textId="77777777" w:rsidR="00214E77" w:rsidRDefault="00214E77" w:rsidP="00214E77">
                  <w:pPr>
                    <w:jc w:val="center"/>
                  </w:pPr>
                  <w:r>
                    <w:rPr>
                      <w:rFonts w:ascii="Noto Sans CJK SC" w:eastAsia="Noto Sans CJK SC" w:hAnsi="Noto Sans CJK SC"/>
                      <w:b/>
                      <w:sz w:val="18"/>
                    </w:rPr>
                    <w:t xml:space="preserve">C1 / </w:t>
                  </w:r>
                  <w:proofErr w:type="spellStart"/>
                  <w:r>
                    <w:rPr>
                      <w:rFonts w:ascii="Noto Sans CJK SC" w:eastAsia="Noto Sans CJK SC" w:hAnsi="Noto Sans CJK SC"/>
                      <w:b/>
                      <w:sz w:val="18"/>
                    </w:rPr>
                    <w:t>μF</w:t>
                  </w:r>
                  <w:proofErr w:type="spellEnd"/>
                </w:p>
              </w:tc>
              <w:tc>
                <w:tcPr>
                  <w:tcW w:w="1569" w:type="dxa"/>
                  <w:shd w:val="clear" w:color="auto" w:fill="D9EAF7"/>
                  <w:vAlign w:val="center"/>
                </w:tcPr>
                <w:p w14:paraId="1B00F278" w14:textId="77777777" w:rsidR="00214E77" w:rsidRDefault="00214E77" w:rsidP="00214E77">
                  <w:pPr>
                    <w:jc w:val="center"/>
                  </w:pPr>
                  <w:r>
                    <w:rPr>
                      <w:rFonts w:ascii="Noto Sans CJK SC" w:eastAsia="Noto Sans CJK SC" w:hAnsi="Noto Sans CJK SC"/>
                      <w:b/>
                      <w:sz w:val="18"/>
                    </w:rPr>
                    <w:t xml:space="preserve">Tw 理论值 / </w:t>
                  </w:r>
                  <w:proofErr w:type="spellStart"/>
                  <w:r>
                    <w:rPr>
                      <w:rFonts w:ascii="Noto Sans CJK SC" w:eastAsia="Noto Sans CJK SC" w:hAnsi="Noto Sans CJK SC"/>
                      <w:b/>
                      <w:sz w:val="18"/>
                    </w:rPr>
                    <w:t>ms</w:t>
                  </w:r>
                  <w:proofErr w:type="spellEnd"/>
                </w:p>
              </w:tc>
              <w:tc>
                <w:tcPr>
                  <w:tcW w:w="1569" w:type="dxa"/>
                  <w:shd w:val="clear" w:color="auto" w:fill="D9EAF7"/>
                  <w:vAlign w:val="center"/>
                </w:tcPr>
                <w:p w14:paraId="0E62AA75" w14:textId="77777777" w:rsidR="00214E77" w:rsidRDefault="00214E77" w:rsidP="00214E77">
                  <w:pPr>
                    <w:jc w:val="center"/>
                  </w:pPr>
                  <w:r>
                    <w:rPr>
                      <w:rFonts w:ascii="Noto Sans CJK SC" w:eastAsia="Noto Sans CJK SC" w:hAnsi="Noto Sans CJK SC"/>
                      <w:b/>
                      <w:sz w:val="18"/>
                    </w:rPr>
                    <w:t xml:space="preserve">Tw 实测值 / </w:t>
                  </w:r>
                  <w:proofErr w:type="spellStart"/>
                  <w:r>
                    <w:rPr>
                      <w:rFonts w:ascii="Noto Sans CJK SC" w:eastAsia="Noto Sans CJK SC" w:hAnsi="Noto Sans CJK SC"/>
                      <w:b/>
                      <w:sz w:val="18"/>
                    </w:rPr>
                    <w:t>ms</w:t>
                  </w:r>
                  <w:proofErr w:type="spellEnd"/>
                </w:p>
              </w:tc>
              <w:tc>
                <w:tcPr>
                  <w:tcW w:w="1569" w:type="dxa"/>
                  <w:shd w:val="clear" w:color="auto" w:fill="D9EAF7"/>
                  <w:vAlign w:val="center"/>
                </w:tcPr>
                <w:p w14:paraId="7A31FB34" w14:textId="77777777" w:rsidR="00214E77" w:rsidRDefault="00214E77" w:rsidP="00214E77">
                  <w:pPr>
                    <w:jc w:val="center"/>
                  </w:pPr>
                  <w:r>
                    <w:rPr>
                      <w:rFonts w:ascii="Noto Sans CJK SC" w:eastAsia="Noto Sans CJK SC" w:hAnsi="Noto Sans CJK SC"/>
                      <w:b/>
                      <w:sz w:val="18"/>
                    </w:rPr>
                    <w:t>相对误差</w:t>
                  </w:r>
                </w:p>
              </w:tc>
            </w:tr>
            <w:tr w:rsidR="00214E77" w14:paraId="6D0CBCBF" w14:textId="77777777" w:rsidTr="00D02BA6">
              <w:trPr>
                <w:jc w:val="center"/>
              </w:trPr>
              <w:tc>
                <w:tcPr>
                  <w:tcW w:w="1569" w:type="dxa"/>
                  <w:vAlign w:val="center"/>
                </w:tcPr>
                <w:p w14:paraId="24AEF812" w14:textId="77777777" w:rsidR="00214E77" w:rsidRDefault="00214E77" w:rsidP="00214E77">
                  <w:pPr>
                    <w:jc w:val="center"/>
                  </w:pPr>
                  <w:r>
                    <w:rPr>
                      <w:rFonts w:ascii="Noto Sans CJK SC" w:eastAsia="Noto Sans CJK SC" w:hAnsi="Noto Sans CJK SC"/>
                      <w:sz w:val="18"/>
                    </w:rPr>
                    <w:t>10.0</w:t>
                  </w:r>
                </w:p>
              </w:tc>
              <w:tc>
                <w:tcPr>
                  <w:tcW w:w="1569" w:type="dxa"/>
                  <w:vAlign w:val="center"/>
                </w:tcPr>
                <w:p w14:paraId="676F91DE" w14:textId="77777777" w:rsidR="00214E77" w:rsidRDefault="00214E77" w:rsidP="00214E77">
                  <w:pPr>
                    <w:jc w:val="center"/>
                  </w:pPr>
                  <w:r>
                    <w:rPr>
                      <w:rFonts w:ascii="Noto Sans CJK SC" w:eastAsia="Noto Sans CJK SC" w:hAnsi="Noto Sans CJK SC"/>
                      <w:sz w:val="18"/>
                    </w:rPr>
                    <w:t>0.100</w:t>
                  </w:r>
                </w:p>
              </w:tc>
              <w:tc>
                <w:tcPr>
                  <w:tcW w:w="1569" w:type="dxa"/>
                  <w:vAlign w:val="center"/>
                </w:tcPr>
                <w:p w14:paraId="3E3BEEDB" w14:textId="77777777" w:rsidR="00214E77" w:rsidRDefault="00214E77" w:rsidP="00214E77">
                  <w:pPr>
                    <w:jc w:val="center"/>
                  </w:pPr>
                  <w:r>
                    <w:rPr>
                      <w:rFonts w:ascii="Noto Sans CJK SC" w:eastAsia="Noto Sans CJK SC" w:hAnsi="Noto Sans CJK SC"/>
                      <w:sz w:val="18"/>
                    </w:rPr>
                    <w:t>1.10</w:t>
                  </w:r>
                </w:p>
              </w:tc>
              <w:tc>
                <w:tcPr>
                  <w:tcW w:w="1569" w:type="dxa"/>
                  <w:vAlign w:val="center"/>
                </w:tcPr>
                <w:p w14:paraId="1C470F0B" w14:textId="1FBBB6BC" w:rsidR="00214E77" w:rsidRPr="004F2511" w:rsidRDefault="00214E77" w:rsidP="00214E77">
                  <w:pPr>
                    <w:jc w:val="center"/>
                    <w:rPr>
                      <w:rFonts w:eastAsiaTheme="minorEastAsia" w:hint="eastAsia"/>
                    </w:rPr>
                  </w:pPr>
                  <w:r>
                    <w:rPr>
                      <w:rFonts w:ascii="Noto Sans CJK SC" w:eastAsia="Noto Sans CJK SC" w:hAnsi="Noto Sans CJK SC"/>
                      <w:sz w:val="18"/>
                    </w:rPr>
                    <w:t>1.08</w:t>
                  </w:r>
                </w:p>
              </w:tc>
              <w:tc>
                <w:tcPr>
                  <w:tcW w:w="1569" w:type="dxa"/>
                  <w:vAlign w:val="center"/>
                </w:tcPr>
                <w:p w14:paraId="6D18D769" w14:textId="77777777" w:rsidR="00214E77" w:rsidRDefault="00214E77" w:rsidP="00214E77">
                  <w:pPr>
                    <w:jc w:val="center"/>
                  </w:pPr>
                  <w:r>
                    <w:rPr>
                      <w:rFonts w:ascii="Noto Sans CJK SC" w:eastAsia="Noto Sans CJK SC" w:hAnsi="Noto Sans CJK SC"/>
                      <w:sz w:val="18"/>
                    </w:rPr>
                    <w:t>-1.8%</w:t>
                  </w:r>
                </w:p>
              </w:tc>
            </w:tr>
          </w:tbl>
          <w:p w14:paraId="683A260E" w14:textId="77777777" w:rsidR="00214E77" w:rsidRDefault="00214E77" w:rsidP="00214E77">
            <w:pPr>
              <w:spacing w:after="40"/>
            </w:pPr>
          </w:p>
          <w:p w14:paraId="19D2E3D8" w14:textId="77777777" w:rsidR="00214E77" w:rsidRDefault="00214E77" w:rsidP="00214E77">
            <w:pPr>
              <w:spacing w:after="60" w:line="300" w:lineRule="auto"/>
              <w:ind w:firstLine="420"/>
            </w:pPr>
            <w:r>
              <w:rPr>
                <w:rFonts w:ascii="Noto Sans CJK SC" w:eastAsia="Noto Sans CJK SC" w:hAnsi="Noto Sans CJK SC"/>
              </w:rPr>
              <w:t>相对误差计算公式：δ = (Tw,实测 - Tw,理论) / Tw,理论 × 100%。</w:t>
            </w:r>
          </w:p>
          <w:p w14:paraId="4A7B9981" w14:textId="77777777" w:rsidR="00214E77" w:rsidRDefault="00214E77" w:rsidP="00214E77">
            <w:pPr>
              <w:spacing w:after="60" w:line="300" w:lineRule="auto"/>
              <w:ind w:firstLine="420"/>
            </w:pPr>
            <w:r>
              <w:rPr>
                <w:rFonts w:ascii="Noto Sans CJK SC" w:eastAsia="Noto Sans CJK SC" w:hAnsi="Noto Sans CJK SC"/>
              </w:rPr>
              <w:t>2. 改变输入频率时，若输入周期 T 明显大于 Tw，输出频率跟随输入频率，输出脉宽基本不变；若 T 接近或小于 Tw，则相邻输出脉冲重叠，低电平恢复时间变短，甚至表现为接近连续高电平。</w:t>
            </w:r>
          </w:p>
          <w:tbl>
            <w:tblPr>
              <w:tblStyle w:val="a4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882"/>
              <w:gridCol w:w="1882"/>
              <w:gridCol w:w="1882"/>
              <w:gridCol w:w="1882"/>
            </w:tblGrid>
            <w:tr w:rsidR="00214E77" w14:paraId="1481AFAB" w14:textId="77777777" w:rsidTr="00D02BA6">
              <w:trPr>
                <w:jc w:val="center"/>
              </w:trPr>
              <w:tc>
                <w:tcPr>
                  <w:tcW w:w="1882" w:type="dxa"/>
                  <w:shd w:val="clear" w:color="auto" w:fill="D9EAF7"/>
                  <w:vAlign w:val="center"/>
                </w:tcPr>
                <w:p w14:paraId="02BCC102" w14:textId="77777777" w:rsidR="00214E77" w:rsidRDefault="00214E77" w:rsidP="00214E77">
                  <w:pPr>
                    <w:jc w:val="center"/>
                  </w:pPr>
                  <w:r>
                    <w:rPr>
                      <w:rFonts w:ascii="Noto Sans CJK SC" w:eastAsia="Noto Sans CJK SC" w:hAnsi="Noto Sans CJK SC"/>
                      <w:b/>
                      <w:sz w:val="18"/>
                    </w:rPr>
                    <w:lastRenderedPageBreak/>
                    <w:t>U1 频率 / Hz</w:t>
                  </w:r>
                </w:p>
              </w:tc>
              <w:tc>
                <w:tcPr>
                  <w:tcW w:w="1882" w:type="dxa"/>
                  <w:shd w:val="clear" w:color="auto" w:fill="D9EAF7"/>
                  <w:vAlign w:val="center"/>
                </w:tcPr>
                <w:p w14:paraId="1E4526B8" w14:textId="77777777" w:rsidR="00214E77" w:rsidRDefault="00214E77" w:rsidP="00214E77">
                  <w:pPr>
                    <w:jc w:val="center"/>
                  </w:pPr>
                  <w:r>
                    <w:rPr>
                      <w:rFonts w:ascii="Noto Sans CJK SC" w:eastAsia="Noto Sans CJK SC" w:hAnsi="Noto Sans CJK SC"/>
                      <w:b/>
                      <w:sz w:val="18"/>
                    </w:rPr>
                    <w:t xml:space="preserve">输入周期 T / </w:t>
                  </w:r>
                  <w:proofErr w:type="spellStart"/>
                  <w:r>
                    <w:rPr>
                      <w:rFonts w:ascii="Noto Sans CJK SC" w:eastAsia="Noto Sans CJK SC" w:hAnsi="Noto Sans CJK SC"/>
                      <w:b/>
                      <w:sz w:val="18"/>
                    </w:rPr>
                    <w:t>ms</w:t>
                  </w:r>
                  <w:proofErr w:type="spellEnd"/>
                </w:p>
              </w:tc>
              <w:tc>
                <w:tcPr>
                  <w:tcW w:w="1882" w:type="dxa"/>
                  <w:shd w:val="clear" w:color="auto" w:fill="D9EAF7"/>
                  <w:vAlign w:val="center"/>
                </w:tcPr>
                <w:p w14:paraId="5DEB3524" w14:textId="77777777" w:rsidR="00214E77" w:rsidRDefault="00214E77" w:rsidP="00214E77">
                  <w:pPr>
                    <w:jc w:val="center"/>
                  </w:pPr>
                  <w:r>
                    <w:rPr>
                      <w:rFonts w:ascii="Noto Sans CJK SC" w:eastAsia="Noto Sans CJK SC" w:hAnsi="Noto Sans CJK SC"/>
                      <w:b/>
                      <w:sz w:val="18"/>
                    </w:rPr>
                    <w:t>U0 波形现象</w:t>
                  </w:r>
                </w:p>
              </w:tc>
              <w:tc>
                <w:tcPr>
                  <w:tcW w:w="1882" w:type="dxa"/>
                  <w:shd w:val="clear" w:color="auto" w:fill="D9EAF7"/>
                  <w:vAlign w:val="center"/>
                </w:tcPr>
                <w:p w14:paraId="23627DD2" w14:textId="77777777" w:rsidR="00214E77" w:rsidRDefault="00214E77" w:rsidP="00214E77">
                  <w:pPr>
                    <w:jc w:val="center"/>
                  </w:pPr>
                  <w:r>
                    <w:rPr>
                      <w:rFonts w:ascii="Noto Sans CJK SC" w:eastAsia="Noto Sans CJK SC" w:hAnsi="Noto Sans CJK SC"/>
                      <w:b/>
                      <w:sz w:val="18"/>
                    </w:rPr>
                    <w:t xml:space="preserve">Tw 实测 / </w:t>
                  </w:r>
                  <w:proofErr w:type="spellStart"/>
                  <w:r>
                    <w:rPr>
                      <w:rFonts w:ascii="Noto Sans CJK SC" w:eastAsia="Noto Sans CJK SC" w:hAnsi="Noto Sans CJK SC"/>
                      <w:b/>
                      <w:sz w:val="18"/>
                    </w:rPr>
                    <w:t>ms</w:t>
                  </w:r>
                  <w:proofErr w:type="spellEnd"/>
                </w:p>
              </w:tc>
            </w:tr>
            <w:tr w:rsidR="00214E77" w14:paraId="6B3271DE" w14:textId="77777777" w:rsidTr="00D02BA6">
              <w:trPr>
                <w:jc w:val="center"/>
              </w:trPr>
              <w:tc>
                <w:tcPr>
                  <w:tcW w:w="1882" w:type="dxa"/>
                  <w:vAlign w:val="center"/>
                </w:tcPr>
                <w:p w14:paraId="4E3CE672" w14:textId="77777777" w:rsidR="00214E77" w:rsidRDefault="00214E77" w:rsidP="00214E77">
                  <w:pPr>
                    <w:jc w:val="center"/>
                  </w:pPr>
                  <w:r>
                    <w:rPr>
                      <w:rFonts w:ascii="Noto Sans CJK SC" w:eastAsia="Noto Sans CJK SC" w:hAnsi="Noto Sans CJK SC"/>
                      <w:sz w:val="18"/>
                    </w:rPr>
                    <w:t>100</w:t>
                  </w:r>
                </w:p>
              </w:tc>
              <w:tc>
                <w:tcPr>
                  <w:tcW w:w="1882" w:type="dxa"/>
                  <w:vAlign w:val="center"/>
                </w:tcPr>
                <w:p w14:paraId="11618D84" w14:textId="77777777" w:rsidR="00214E77" w:rsidRDefault="00214E77" w:rsidP="00214E77">
                  <w:pPr>
                    <w:jc w:val="center"/>
                  </w:pPr>
                  <w:r>
                    <w:rPr>
                      <w:rFonts w:ascii="Noto Sans CJK SC" w:eastAsia="Noto Sans CJK SC" w:hAnsi="Noto Sans CJK SC"/>
                      <w:sz w:val="18"/>
                    </w:rPr>
                    <w:t>10.0</w:t>
                  </w:r>
                </w:p>
              </w:tc>
              <w:tc>
                <w:tcPr>
                  <w:tcW w:w="1882" w:type="dxa"/>
                  <w:vAlign w:val="center"/>
                </w:tcPr>
                <w:p w14:paraId="667EBC38" w14:textId="77777777" w:rsidR="00214E77" w:rsidRDefault="00214E77" w:rsidP="00214E77">
                  <w:pPr>
                    <w:jc w:val="center"/>
                  </w:pPr>
                  <w:r>
                    <w:rPr>
                      <w:rFonts w:ascii="Noto Sans CJK SC" w:eastAsia="Noto Sans CJK SC" w:hAnsi="Noto Sans CJK SC"/>
                      <w:sz w:val="18"/>
                    </w:rPr>
                    <w:t>独立窄脉冲</w:t>
                  </w:r>
                </w:p>
              </w:tc>
              <w:tc>
                <w:tcPr>
                  <w:tcW w:w="1882" w:type="dxa"/>
                  <w:vAlign w:val="center"/>
                </w:tcPr>
                <w:p w14:paraId="2707A42F" w14:textId="6C916AF9" w:rsidR="00214E77" w:rsidRPr="006D27CC" w:rsidRDefault="00214E77" w:rsidP="00214E77">
                  <w:pPr>
                    <w:jc w:val="center"/>
                    <w:rPr>
                      <w:rFonts w:eastAsiaTheme="minorEastAsia" w:hint="eastAsia"/>
                    </w:rPr>
                  </w:pPr>
                  <w:r>
                    <w:rPr>
                      <w:rFonts w:ascii="Noto Sans CJK SC" w:eastAsia="Noto Sans CJK SC" w:hAnsi="Noto Sans CJK SC"/>
                      <w:sz w:val="18"/>
                    </w:rPr>
                    <w:t>1.08</w:t>
                  </w:r>
                </w:p>
              </w:tc>
            </w:tr>
            <w:tr w:rsidR="00214E77" w14:paraId="2F612C6F" w14:textId="77777777" w:rsidTr="00D02BA6">
              <w:trPr>
                <w:jc w:val="center"/>
              </w:trPr>
              <w:tc>
                <w:tcPr>
                  <w:tcW w:w="1882" w:type="dxa"/>
                  <w:vAlign w:val="center"/>
                </w:tcPr>
                <w:p w14:paraId="094746D7" w14:textId="77777777" w:rsidR="00214E77" w:rsidRDefault="00214E77" w:rsidP="00214E77">
                  <w:pPr>
                    <w:jc w:val="center"/>
                  </w:pPr>
                  <w:r>
                    <w:rPr>
                      <w:rFonts w:ascii="Noto Sans CJK SC" w:eastAsia="Noto Sans CJK SC" w:hAnsi="Noto Sans CJK SC"/>
                      <w:sz w:val="18"/>
                    </w:rPr>
                    <w:t>500</w:t>
                  </w:r>
                </w:p>
              </w:tc>
              <w:tc>
                <w:tcPr>
                  <w:tcW w:w="1882" w:type="dxa"/>
                  <w:vAlign w:val="center"/>
                </w:tcPr>
                <w:p w14:paraId="0E755CE2" w14:textId="77777777" w:rsidR="00214E77" w:rsidRDefault="00214E77" w:rsidP="00214E77">
                  <w:pPr>
                    <w:jc w:val="center"/>
                  </w:pPr>
                  <w:r>
                    <w:rPr>
                      <w:rFonts w:ascii="Noto Sans CJK SC" w:eastAsia="Noto Sans CJK SC" w:hAnsi="Noto Sans CJK SC"/>
                      <w:sz w:val="18"/>
                    </w:rPr>
                    <w:t>2.0</w:t>
                  </w:r>
                </w:p>
              </w:tc>
              <w:tc>
                <w:tcPr>
                  <w:tcW w:w="1882" w:type="dxa"/>
                  <w:vAlign w:val="center"/>
                </w:tcPr>
                <w:p w14:paraId="4778F51C" w14:textId="77777777" w:rsidR="00214E77" w:rsidRDefault="00214E77" w:rsidP="00214E77">
                  <w:pPr>
                    <w:jc w:val="center"/>
                  </w:pPr>
                  <w:r>
                    <w:rPr>
                      <w:rFonts w:ascii="Noto Sans CJK SC" w:eastAsia="Noto Sans CJK SC" w:hAnsi="Noto Sans CJK SC"/>
                      <w:sz w:val="18"/>
                    </w:rPr>
                    <w:t>独立脉冲，占空比较大</w:t>
                  </w:r>
                </w:p>
              </w:tc>
              <w:tc>
                <w:tcPr>
                  <w:tcW w:w="1882" w:type="dxa"/>
                  <w:vAlign w:val="center"/>
                </w:tcPr>
                <w:p w14:paraId="0660170E" w14:textId="6E0ADC85" w:rsidR="00214E77" w:rsidRPr="006D27CC" w:rsidRDefault="00214E77" w:rsidP="00214E77">
                  <w:pPr>
                    <w:jc w:val="center"/>
                    <w:rPr>
                      <w:rFonts w:eastAsiaTheme="minorEastAsia" w:hint="eastAsia"/>
                    </w:rPr>
                  </w:pPr>
                  <w:r>
                    <w:rPr>
                      <w:rFonts w:ascii="Noto Sans CJK SC" w:eastAsia="Noto Sans CJK SC" w:hAnsi="Noto Sans CJK SC"/>
                      <w:sz w:val="18"/>
                    </w:rPr>
                    <w:t>1.09</w:t>
                  </w:r>
                </w:p>
              </w:tc>
            </w:tr>
            <w:tr w:rsidR="00214E77" w14:paraId="6932523C" w14:textId="77777777" w:rsidTr="00D02BA6">
              <w:trPr>
                <w:jc w:val="center"/>
              </w:trPr>
              <w:tc>
                <w:tcPr>
                  <w:tcW w:w="1882" w:type="dxa"/>
                  <w:vAlign w:val="center"/>
                </w:tcPr>
                <w:p w14:paraId="3DF26894" w14:textId="77777777" w:rsidR="00214E77" w:rsidRDefault="00214E77" w:rsidP="00214E77">
                  <w:pPr>
                    <w:jc w:val="center"/>
                  </w:pPr>
                  <w:r>
                    <w:rPr>
                      <w:rFonts w:ascii="Noto Sans CJK SC" w:eastAsia="Noto Sans CJK SC" w:hAnsi="Noto Sans CJK SC"/>
                      <w:sz w:val="18"/>
                    </w:rPr>
                    <w:t>800</w:t>
                  </w:r>
                </w:p>
              </w:tc>
              <w:tc>
                <w:tcPr>
                  <w:tcW w:w="1882" w:type="dxa"/>
                  <w:vAlign w:val="center"/>
                </w:tcPr>
                <w:p w14:paraId="17A2CFD5" w14:textId="77777777" w:rsidR="00214E77" w:rsidRDefault="00214E77" w:rsidP="00214E77">
                  <w:pPr>
                    <w:jc w:val="center"/>
                  </w:pPr>
                  <w:r>
                    <w:rPr>
                      <w:rFonts w:ascii="Noto Sans CJK SC" w:eastAsia="Noto Sans CJK SC" w:hAnsi="Noto Sans CJK SC"/>
                      <w:sz w:val="18"/>
                    </w:rPr>
                    <w:t>1.25</w:t>
                  </w:r>
                </w:p>
              </w:tc>
              <w:tc>
                <w:tcPr>
                  <w:tcW w:w="1882" w:type="dxa"/>
                  <w:vAlign w:val="center"/>
                </w:tcPr>
                <w:p w14:paraId="5C0BDE97" w14:textId="77777777" w:rsidR="00214E77" w:rsidRDefault="00214E77" w:rsidP="00214E77">
                  <w:pPr>
                    <w:jc w:val="center"/>
                  </w:pPr>
                  <w:r>
                    <w:rPr>
                      <w:rFonts w:ascii="Noto Sans CJK SC" w:eastAsia="Noto Sans CJK SC" w:hAnsi="Noto Sans CJK SC"/>
                      <w:sz w:val="18"/>
                    </w:rPr>
                    <w:t>脉冲间隔很短</w:t>
                  </w:r>
                </w:p>
              </w:tc>
              <w:tc>
                <w:tcPr>
                  <w:tcW w:w="1882" w:type="dxa"/>
                  <w:vAlign w:val="center"/>
                </w:tcPr>
                <w:p w14:paraId="4E673A3F" w14:textId="7E5773E2" w:rsidR="00214E77" w:rsidRPr="006D27CC" w:rsidRDefault="00214E77" w:rsidP="00214E77">
                  <w:pPr>
                    <w:jc w:val="center"/>
                    <w:rPr>
                      <w:rFonts w:eastAsiaTheme="minorEastAsia" w:hint="eastAsia"/>
                    </w:rPr>
                  </w:pPr>
                  <w:r>
                    <w:rPr>
                      <w:rFonts w:ascii="Noto Sans CJK SC" w:eastAsia="Noto Sans CJK SC" w:hAnsi="Noto Sans CJK SC"/>
                      <w:sz w:val="18"/>
                    </w:rPr>
                    <w:t>约 1.1</w:t>
                  </w:r>
                </w:p>
              </w:tc>
            </w:tr>
            <w:tr w:rsidR="00214E77" w14:paraId="6593CE4C" w14:textId="77777777" w:rsidTr="00D02BA6">
              <w:trPr>
                <w:jc w:val="center"/>
              </w:trPr>
              <w:tc>
                <w:tcPr>
                  <w:tcW w:w="1882" w:type="dxa"/>
                  <w:vAlign w:val="center"/>
                </w:tcPr>
                <w:p w14:paraId="4A89AF59" w14:textId="77777777" w:rsidR="00214E77" w:rsidRDefault="00214E77" w:rsidP="00214E77">
                  <w:pPr>
                    <w:jc w:val="center"/>
                  </w:pPr>
                  <w:r>
                    <w:rPr>
                      <w:rFonts w:ascii="Noto Sans CJK SC" w:eastAsia="Noto Sans CJK SC" w:hAnsi="Noto Sans CJK SC"/>
                      <w:sz w:val="18"/>
                    </w:rPr>
                    <w:t>1000</w:t>
                  </w:r>
                </w:p>
              </w:tc>
              <w:tc>
                <w:tcPr>
                  <w:tcW w:w="1882" w:type="dxa"/>
                  <w:vAlign w:val="center"/>
                </w:tcPr>
                <w:p w14:paraId="1F18C439" w14:textId="77777777" w:rsidR="00214E77" w:rsidRDefault="00214E77" w:rsidP="00214E77">
                  <w:pPr>
                    <w:jc w:val="center"/>
                  </w:pPr>
                  <w:r>
                    <w:rPr>
                      <w:rFonts w:ascii="Noto Sans CJK SC" w:eastAsia="Noto Sans CJK SC" w:hAnsi="Noto Sans CJK SC"/>
                      <w:sz w:val="18"/>
                    </w:rPr>
                    <w:t>1.0</w:t>
                  </w:r>
                </w:p>
              </w:tc>
              <w:tc>
                <w:tcPr>
                  <w:tcW w:w="1882" w:type="dxa"/>
                  <w:vAlign w:val="center"/>
                </w:tcPr>
                <w:p w14:paraId="142C7ED9" w14:textId="77777777" w:rsidR="00214E77" w:rsidRDefault="00214E77" w:rsidP="00214E77">
                  <w:pPr>
                    <w:jc w:val="center"/>
                  </w:pPr>
                  <w:r>
                    <w:rPr>
                      <w:rFonts w:ascii="Noto Sans CJK SC" w:eastAsia="Noto Sans CJK SC" w:hAnsi="Noto Sans CJK SC"/>
                      <w:sz w:val="18"/>
                    </w:rPr>
                    <w:t>可能出现重叠或近似连续高电平</w:t>
                  </w:r>
                </w:p>
              </w:tc>
              <w:tc>
                <w:tcPr>
                  <w:tcW w:w="1882" w:type="dxa"/>
                  <w:vAlign w:val="center"/>
                </w:tcPr>
                <w:p w14:paraId="0A0B10E5" w14:textId="77777777" w:rsidR="00214E77" w:rsidRPr="00463758" w:rsidRDefault="00214E77" w:rsidP="00214E77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  <w:sz w:val="18"/>
                    </w:rPr>
                    <w:t>/</w:t>
                  </w:r>
                </w:p>
              </w:tc>
            </w:tr>
            <w:tr w:rsidR="00214E77" w14:paraId="64AB3444" w14:textId="77777777" w:rsidTr="00D02BA6">
              <w:trPr>
                <w:jc w:val="center"/>
              </w:trPr>
              <w:tc>
                <w:tcPr>
                  <w:tcW w:w="1882" w:type="dxa"/>
                  <w:vAlign w:val="center"/>
                </w:tcPr>
                <w:p w14:paraId="725E20C8" w14:textId="77777777" w:rsidR="00214E77" w:rsidRDefault="00214E77" w:rsidP="00214E77">
                  <w:pPr>
                    <w:jc w:val="center"/>
                  </w:pPr>
                  <w:r>
                    <w:rPr>
                      <w:rFonts w:ascii="Noto Sans CJK SC" w:eastAsia="Noto Sans CJK SC" w:hAnsi="Noto Sans CJK SC"/>
                      <w:sz w:val="18"/>
                    </w:rPr>
                    <w:t>2000</w:t>
                  </w:r>
                </w:p>
              </w:tc>
              <w:tc>
                <w:tcPr>
                  <w:tcW w:w="1882" w:type="dxa"/>
                  <w:vAlign w:val="center"/>
                </w:tcPr>
                <w:p w14:paraId="201C9D6E" w14:textId="77777777" w:rsidR="00214E77" w:rsidRDefault="00214E77" w:rsidP="00214E77">
                  <w:pPr>
                    <w:jc w:val="center"/>
                  </w:pPr>
                  <w:r>
                    <w:rPr>
                      <w:rFonts w:ascii="Noto Sans CJK SC" w:eastAsia="Noto Sans CJK SC" w:hAnsi="Noto Sans CJK SC"/>
                      <w:sz w:val="18"/>
                    </w:rPr>
                    <w:t>0.5</w:t>
                  </w:r>
                </w:p>
              </w:tc>
              <w:tc>
                <w:tcPr>
                  <w:tcW w:w="1882" w:type="dxa"/>
                  <w:vAlign w:val="center"/>
                </w:tcPr>
                <w:p w14:paraId="04D059B5" w14:textId="77777777" w:rsidR="00214E77" w:rsidRDefault="00214E77" w:rsidP="00214E77">
                  <w:pPr>
                    <w:jc w:val="center"/>
                  </w:pPr>
                  <w:r>
                    <w:rPr>
                      <w:rFonts w:ascii="Noto Sans CJK SC" w:eastAsia="Noto Sans CJK SC" w:hAnsi="Noto Sans CJK SC"/>
                      <w:sz w:val="18"/>
                    </w:rPr>
                    <w:t>输出不能完全恢复，波形失真明显</w:t>
                  </w:r>
                </w:p>
              </w:tc>
              <w:tc>
                <w:tcPr>
                  <w:tcW w:w="1882" w:type="dxa"/>
                  <w:vAlign w:val="center"/>
                </w:tcPr>
                <w:p w14:paraId="480E38F0" w14:textId="77777777" w:rsidR="00214E77" w:rsidRPr="00463758" w:rsidRDefault="00214E77" w:rsidP="00214E77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/</w:t>
                  </w:r>
                </w:p>
              </w:tc>
            </w:tr>
          </w:tbl>
          <w:p w14:paraId="1700EFD2" w14:textId="77777777" w:rsidR="00214E77" w:rsidRDefault="00214E77" w:rsidP="00214E77">
            <w:pPr>
              <w:spacing w:after="40"/>
            </w:pPr>
          </w:p>
          <w:p w14:paraId="19FCF9F9" w14:textId="623E0B7E" w:rsidR="00214E77" w:rsidRPr="006D27CC" w:rsidRDefault="00214E77" w:rsidP="00214E77">
            <w:pPr>
              <w:spacing w:after="60" w:line="300" w:lineRule="auto"/>
              <w:ind w:firstLine="420"/>
              <w:rPr>
                <w:rFonts w:eastAsiaTheme="minorEastAsia" w:hint="eastAsia"/>
              </w:rPr>
            </w:pPr>
            <w:r>
              <w:rPr>
                <w:rFonts w:ascii="Noto Sans CJK SC" w:eastAsia="Noto Sans CJK SC" w:hAnsi="Noto Sans CJK SC"/>
              </w:rPr>
              <w:t>3. 改变 R 或 C1 后，Tw 随 R 和 C1 近似成正比变化。</w:t>
            </w:r>
          </w:p>
          <w:tbl>
            <w:tblPr>
              <w:tblStyle w:val="a4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569"/>
              <w:gridCol w:w="1569"/>
              <w:gridCol w:w="1569"/>
              <w:gridCol w:w="1569"/>
              <w:gridCol w:w="1569"/>
            </w:tblGrid>
            <w:tr w:rsidR="00214E77" w14:paraId="0B2B1F81" w14:textId="77777777" w:rsidTr="00D02BA6">
              <w:trPr>
                <w:jc w:val="center"/>
              </w:trPr>
              <w:tc>
                <w:tcPr>
                  <w:tcW w:w="1569" w:type="dxa"/>
                  <w:shd w:val="clear" w:color="auto" w:fill="D9EAF7"/>
                  <w:vAlign w:val="center"/>
                </w:tcPr>
                <w:p w14:paraId="190E7F28" w14:textId="77777777" w:rsidR="00214E77" w:rsidRDefault="00214E77" w:rsidP="00214E77">
                  <w:pPr>
                    <w:jc w:val="center"/>
                  </w:pPr>
                  <w:r>
                    <w:rPr>
                      <w:rFonts w:ascii="Noto Sans CJK SC" w:eastAsia="Noto Sans CJK SC" w:hAnsi="Noto Sans CJK SC"/>
                      <w:b/>
                      <w:sz w:val="18"/>
                    </w:rPr>
                    <w:t>方案</w:t>
                  </w:r>
                </w:p>
              </w:tc>
              <w:tc>
                <w:tcPr>
                  <w:tcW w:w="1569" w:type="dxa"/>
                  <w:shd w:val="clear" w:color="auto" w:fill="D9EAF7"/>
                  <w:vAlign w:val="center"/>
                </w:tcPr>
                <w:p w14:paraId="5C30CFC3" w14:textId="77777777" w:rsidR="00214E77" w:rsidRDefault="00214E77" w:rsidP="00214E77">
                  <w:pPr>
                    <w:jc w:val="center"/>
                  </w:pPr>
                  <w:r>
                    <w:rPr>
                      <w:rFonts w:ascii="Noto Sans CJK SC" w:eastAsia="Noto Sans CJK SC" w:hAnsi="Noto Sans CJK SC"/>
                      <w:b/>
                      <w:sz w:val="18"/>
                    </w:rPr>
                    <w:t xml:space="preserve">R / </w:t>
                  </w:r>
                  <w:proofErr w:type="spellStart"/>
                  <w:r>
                    <w:rPr>
                      <w:rFonts w:ascii="Noto Sans CJK SC" w:eastAsia="Noto Sans CJK SC" w:hAnsi="Noto Sans CJK SC"/>
                      <w:b/>
                      <w:sz w:val="18"/>
                    </w:rPr>
                    <w:t>kΩ</w:t>
                  </w:r>
                  <w:proofErr w:type="spellEnd"/>
                </w:p>
              </w:tc>
              <w:tc>
                <w:tcPr>
                  <w:tcW w:w="1569" w:type="dxa"/>
                  <w:shd w:val="clear" w:color="auto" w:fill="D9EAF7"/>
                  <w:vAlign w:val="center"/>
                </w:tcPr>
                <w:p w14:paraId="579F4873" w14:textId="77777777" w:rsidR="00214E77" w:rsidRDefault="00214E77" w:rsidP="00214E77">
                  <w:pPr>
                    <w:jc w:val="center"/>
                  </w:pPr>
                  <w:r>
                    <w:rPr>
                      <w:rFonts w:ascii="Noto Sans CJK SC" w:eastAsia="Noto Sans CJK SC" w:hAnsi="Noto Sans CJK SC"/>
                      <w:b/>
                      <w:sz w:val="18"/>
                    </w:rPr>
                    <w:t xml:space="preserve">C1 / </w:t>
                  </w:r>
                  <w:proofErr w:type="spellStart"/>
                  <w:r>
                    <w:rPr>
                      <w:rFonts w:ascii="Noto Sans CJK SC" w:eastAsia="Noto Sans CJK SC" w:hAnsi="Noto Sans CJK SC"/>
                      <w:b/>
                      <w:sz w:val="18"/>
                    </w:rPr>
                    <w:t>μF</w:t>
                  </w:r>
                  <w:proofErr w:type="spellEnd"/>
                </w:p>
              </w:tc>
              <w:tc>
                <w:tcPr>
                  <w:tcW w:w="1569" w:type="dxa"/>
                  <w:shd w:val="clear" w:color="auto" w:fill="D9EAF7"/>
                  <w:vAlign w:val="center"/>
                </w:tcPr>
                <w:p w14:paraId="14AB511A" w14:textId="77777777" w:rsidR="00214E77" w:rsidRDefault="00214E77" w:rsidP="00214E77">
                  <w:pPr>
                    <w:jc w:val="center"/>
                  </w:pPr>
                  <w:r>
                    <w:rPr>
                      <w:rFonts w:ascii="Noto Sans CJK SC" w:eastAsia="Noto Sans CJK SC" w:hAnsi="Noto Sans CJK SC"/>
                      <w:b/>
                      <w:sz w:val="18"/>
                    </w:rPr>
                    <w:t xml:space="preserve">Tw 理论值 / </w:t>
                  </w:r>
                  <w:proofErr w:type="spellStart"/>
                  <w:r>
                    <w:rPr>
                      <w:rFonts w:ascii="Noto Sans CJK SC" w:eastAsia="Noto Sans CJK SC" w:hAnsi="Noto Sans CJK SC"/>
                      <w:b/>
                      <w:sz w:val="18"/>
                    </w:rPr>
                    <w:t>ms</w:t>
                  </w:r>
                  <w:proofErr w:type="spellEnd"/>
                </w:p>
              </w:tc>
              <w:tc>
                <w:tcPr>
                  <w:tcW w:w="1569" w:type="dxa"/>
                  <w:shd w:val="clear" w:color="auto" w:fill="D9EAF7"/>
                  <w:vAlign w:val="center"/>
                </w:tcPr>
                <w:p w14:paraId="0B530673" w14:textId="77777777" w:rsidR="00214E77" w:rsidRDefault="00214E77" w:rsidP="00214E77">
                  <w:pPr>
                    <w:jc w:val="center"/>
                  </w:pPr>
                  <w:r>
                    <w:rPr>
                      <w:rFonts w:ascii="Noto Sans CJK SC" w:eastAsia="Noto Sans CJK SC" w:hAnsi="Noto Sans CJK SC"/>
                      <w:b/>
                      <w:sz w:val="18"/>
                    </w:rPr>
                    <w:t xml:space="preserve">Tw 实测值 / </w:t>
                  </w:r>
                  <w:proofErr w:type="spellStart"/>
                  <w:r>
                    <w:rPr>
                      <w:rFonts w:ascii="Noto Sans CJK SC" w:eastAsia="Noto Sans CJK SC" w:hAnsi="Noto Sans CJK SC"/>
                      <w:b/>
                      <w:sz w:val="18"/>
                    </w:rPr>
                    <w:t>ms</w:t>
                  </w:r>
                  <w:proofErr w:type="spellEnd"/>
                </w:p>
              </w:tc>
            </w:tr>
            <w:tr w:rsidR="00214E77" w14:paraId="128E0C03" w14:textId="77777777" w:rsidTr="00D02BA6">
              <w:trPr>
                <w:jc w:val="center"/>
              </w:trPr>
              <w:tc>
                <w:tcPr>
                  <w:tcW w:w="1569" w:type="dxa"/>
                  <w:vAlign w:val="center"/>
                </w:tcPr>
                <w:p w14:paraId="10645469" w14:textId="77777777" w:rsidR="00214E77" w:rsidRDefault="00214E77" w:rsidP="00214E77">
                  <w:pPr>
                    <w:jc w:val="center"/>
                  </w:pPr>
                  <w:r>
                    <w:rPr>
                      <w:rFonts w:ascii="Noto Sans CJK SC" w:eastAsia="Noto Sans CJK SC" w:hAnsi="Noto Sans CJK SC"/>
                      <w:sz w:val="18"/>
                    </w:rPr>
                    <w:t>原始</w:t>
                  </w:r>
                </w:p>
              </w:tc>
              <w:tc>
                <w:tcPr>
                  <w:tcW w:w="1569" w:type="dxa"/>
                  <w:vAlign w:val="center"/>
                </w:tcPr>
                <w:p w14:paraId="7406EAA0" w14:textId="77777777" w:rsidR="00214E77" w:rsidRDefault="00214E77" w:rsidP="00214E77">
                  <w:pPr>
                    <w:jc w:val="center"/>
                  </w:pPr>
                  <w:r>
                    <w:rPr>
                      <w:rFonts w:ascii="Noto Sans CJK SC" w:eastAsia="Noto Sans CJK SC" w:hAnsi="Noto Sans CJK SC"/>
                      <w:sz w:val="18"/>
                    </w:rPr>
                    <w:t>10.0</w:t>
                  </w:r>
                </w:p>
              </w:tc>
              <w:tc>
                <w:tcPr>
                  <w:tcW w:w="1569" w:type="dxa"/>
                  <w:vAlign w:val="center"/>
                </w:tcPr>
                <w:p w14:paraId="4863FBF4" w14:textId="77777777" w:rsidR="00214E77" w:rsidRDefault="00214E77" w:rsidP="00214E77">
                  <w:pPr>
                    <w:jc w:val="center"/>
                  </w:pPr>
                  <w:r>
                    <w:rPr>
                      <w:rFonts w:ascii="Noto Sans CJK SC" w:eastAsia="Noto Sans CJK SC" w:hAnsi="Noto Sans CJK SC"/>
                      <w:sz w:val="18"/>
                    </w:rPr>
                    <w:t>0.100</w:t>
                  </w:r>
                </w:p>
              </w:tc>
              <w:tc>
                <w:tcPr>
                  <w:tcW w:w="1569" w:type="dxa"/>
                  <w:vAlign w:val="center"/>
                </w:tcPr>
                <w:p w14:paraId="3EC594FC" w14:textId="77777777" w:rsidR="00214E77" w:rsidRDefault="00214E77" w:rsidP="00214E77">
                  <w:pPr>
                    <w:jc w:val="center"/>
                  </w:pPr>
                  <w:r>
                    <w:rPr>
                      <w:rFonts w:ascii="Noto Sans CJK SC" w:eastAsia="Noto Sans CJK SC" w:hAnsi="Noto Sans CJK SC"/>
                      <w:sz w:val="18"/>
                    </w:rPr>
                    <w:t>1.10</w:t>
                  </w:r>
                </w:p>
              </w:tc>
              <w:tc>
                <w:tcPr>
                  <w:tcW w:w="1569" w:type="dxa"/>
                  <w:vAlign w:val="center"/>
                </w:tcPr>
                <w:p w14:paraId="3CF15D1E" w14:textId="77777777" w:rsidR="00214E77" w:rsidRPr="00463758" w:rsidRDefault="00214E77" w:rsidP="00214E77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ascii="Noto Sans CJK SC" w:eastAsia="Noto Sans CJK SC" w:hAnsi="Noto Sans CJK SC"/>
                      <w:sz w:val="18"/>
                    </w:rPr>
                    <w:t>1.08</w:t>
                  </w:r>
                </w:p>
              </w:tc>
            </w:tr>
            <w:tr w:rsidR="00214E77" w14:paraId="3019871D" w14:textId="77777777" w:rsidTr="00D02BA6">
              <w:trPr>
                <w:jc w:val="center"/>
              </w:trPr>
              <w:tc>
                <w:tcPr>
                  <w:tcW w:w="1569" w:type="dxa"/>
                  <w:vAlign w:val="center"/>
                </w:tcPr>
                <w:p w14:paraId="6E6F86D6" w14:textId="77777777" w:rsidR="00214E77" w:rsidRDefault="00214E77" w:rsidP="00214E77">
                  <w:pPr>
                    <w:jc w:val="center"/>
                  </w:pPr>
                  <w:r>
                    <w:rPr>
                      <w:rFonts w:ascii="Noto Sans CJK SC" w:eastAsia="Noto Sans CJK SC" w:hAnsi="Noto Sans CJK SC"/>
                      <w:sz w:val="18"/>
                    </w:rPr>
                    <w:t>减小 R</w:t>
                  </w:r>
                </w:p>
              </w:tc>
              <w:tc>
                <w:tcPr>
                  <w:tcW w:w="1569" w:type="dxa"/>
                  <w:vAlign w:val="center"/>
                </w:tcPr>
                <w:p w14:paraId="47949EFA" w14:textId="77777777" w:rsidR="00214E77" w:rsidRDefault="00214E77" w:rsidP="00214E77">
                  <w:pPr>
                    <w:jc w:val="center"/>
                  </w:pPr>
                  <w:r>
                    <w:rPr>
                      <w:rFonts w:ascii="Noto Sans CJK SC" w:eastAsia="Noto Sans CJK SC" w:hAnsi="Noto Sans CJK SC"/>
                      <w:sz w:val="18"/>
                    </w:rPr>
                    <w:t>4.7</w:t>
                  </w:r>
                </w:p>
              </w:tc>
              <w:tc>
                <w:tcPr>
                  <w:tcW w:w="1569" w:type="dxa"/>
                  <w:vAlign w:val="center"/>
                </w:tcPr>
                <w:p w14:paraId="2BA3B191" w14:textId="77777777" w:rsidR="00214E77" w:rsidRDefault="00214E77" w:rsidP="00214E77">
                  <w:pPr>
                    <w:jc w:val="center"/>
                  </w:pPr>
                  <w:r>
                    <w:rPr>
                      <w:rFonts w:ascii="Noto Sans CJK SC" w:eastAsia="Noto Sans CJK SC" w:hAnsi="Noto Sans CJK SC"/>
                      <w:sz w:val="18"/>
                    </w:rPr>
                    <w:t>0.100</w:t>
                  </w:r>
                </w:p>
              </w:tc>
              <w:tc>
                <w:tcPr>
                  <w:tcW w:w="1569" w:type="dxa"/>
                  <w:vAlign w:val="center"/>
                </w:tcPr>
                <w:p w14:paraId="41DFCBDC" w14:textId="77777777" w:rsidR="00214E77" w:rsidRDefault="00214E77" w:rsidP="00214E77">
                  <w:pPr>
                    <w:jc w:val="center"/>
                  </w:pPr>
                  <w:r>
                    <w:rPr>
                      <w:rFonts w:ascii="Noto Sans CJK SC" w:eastAsia="Noto Sans CJK SC" w:hAnsi="Noto Sans CJK SC"/>
                      <w:sz w:val="18"/>
                    </w:rPr>
                    <w:t>0.517</w:t>
                  </w:r>
                </w:p>
              </w:tc>
              <w:tc>
                <w:tcPr>
                  <w:tcW w:w="1569" w:type="dxa"/>
                  <w:vAlign w:val="center"/>
                </w:tcPr>
                <w:p w14:paraId="419C9C00" w14:textId="77777777" w:rsidR="00214E77" w:rsidRPr="00463758" w:rsidRDefault="00214E77" w:rsidP="00214E77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ascii="Noto Sans CJK SC" w:eastAsia="Noto Sans CJK SC" w:hAnsi="Noto Sans CJK SC"/>
                      <w:sz w:val="18"/>
                    </w:rPr>
                    <w:t>0.53</w:t>
                  </w:r>
                </w:p>
              </w:tc>
            </w:tr>
            <w:tr w:rsidR="00214E77" w14:paraId="24238CDF" w14:textId="77777777" w:rsidTr="00D02BA6">
              <w:trPr>
                <w:jc w:val="center"/>
              </w:trPr>
              <w:tc>
                <w:tcPr>
                  <w:tcW w:w="1569" w:type="dxa"/>
                  <w:vAlign w:val="center"/>
                </w:tcPr>
                <w:p w14:paraId="5E613894" w14:textId="77777777" w:rsidR="00214E77" w:rsidRDefault="00214E77" w:rsidP="00214E77">
                  <w:pPr>
                    <w:jc w:val="center"/>
                  </w:pPr>
                  <w:r>
                    <w:rPr>
                      <w:rFonts w:ascii="Noto Sans CJK SC" w:eastAsia="Noto Sans CJK SC" w:hAnsi="Noto Sans CJK SC"/>
                      <w:sz w:val="18"/>
                    </w:rPr>
                    <w:t>增大 R</w:t>
                  </w:r>
                </w:p>
              </w:tc>
              <w:tc>
                <w:tcPr>
                  <w:tcW w:w="1569" w:type="dxa"/>
                  <w:vAlign w:val="center"/>
                </w:tcPr>
                <w:p w14:paraId="52C465D3" w14:textId="77777777" w:rsidR="00214E77" w:rsidRDefault="00214E77" w:rsidP="00214E77">
                  <w:pPr>
                    <w:jc w:val="center"/>
                  </w:pPr>
                  <w:r>
                    <w:rPr>
                      <w:rFonts w:ascii="Noto Sans CJK SC" w:eastAsia="Noto Sans CJK SC" w:hAnsi="Noto Sans CJK SC"/>
                      <w:sz w:val="18"/>
                    </w:rPr>
                    <w:t>22.0</w:t>
                  </w:r>
                </w:p>
              </w:tc>
              <w:tc>
                <w:tcPr>
                  <w:tcW w:w="1569" w:type="dxa"/>
                  <w:vAlign w:val="center"/>
                </w:tcPr>
                <w:p w14:paraId="5383243F" w14:textId="77777777" w:rsidR="00214E77" w:rsidRDefault="00214E77" w:rsidP="00214E77">
                  <w:pPr>
                    <w:jc w:val="center"/>
                  </w:pPr>
                  <w:r>
                    <w:rPr>
                      <w:rFonts w:ascii="Noto Sans CJK SC" w:eastAsia="Noto Sans CJK SC" w:hAnsi="Noto Sans CJK SC"/>
                      <w:sz w:val="18"/>
                    </w:rPr>
                    <w:t>0.100</w:t>
                  </w:r>
                </w:p>
              </w:tc>
              <w:tc>
                <w:tcPr>
                  <w:tcW w:w="1569" w:type="dxa"/>
                  <w:vAlign w:val="center"/>
                </w:tcPr>
                <w:p w14:paraId="6912617F" w14:textId="77777777" w:rsidR="00214E77" w:rsidRDefault="00214E77" w:rsidP="00214E77">
                  <w:pPr>
                    <w:jc w:val="center"/>
                  </w:pPr>
                  <w:r>
                    <w:rPr>
                      <w:rFonts w:ascii="Noto Sans CJK SC" w:eastAsia="Noto Sans CJK SC" w:hAnsi="Noto Sans CJK SC"/>
                      <w:sz w:val="18"/>
                    </w:rPr>
                    <w:t>2.42</w:t>
                  </w:r>
                </w:p>
              </w:tc>
              <w:tc>
                <w:tcPr>
                  <w:tcW w:w="1569" w:type="dxa"/>
                  <w:vAlign w:val="center"/>
                </w:tcPr>
                <w:p w14:paraId="01333276" w14:textId="77777777" w:rsidR="00214E77" w:rsidRPr="00463758" w:rsidRDefault="00214E77" w:rsidP="00214E77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ascii="Noto Sans CJK SC" w:eastAsia="Noto Sans CJK SC" w:hAnsi="Noto Sans CJK SC"/>
                      <w:sz w:val="18"/>
                    </w:rPr>
                    <w:t>2.36</w:t>
                  </w:r>
                </w:p>
              </w:tc>
            </w:tr>
            <w:tr w:rsidR="00214E77" w14:paraId="7D5B688C" w14:textId="77777777" w:rsidTr="00D02BA6">
              <w:trPr>
                <w:jc w:val="center"/>
              </w:trPr>
              <w:tc>
                <w:tcPr>
                  <w:tcW w:w="1569" w:type="dxa"/>
                  <w:vAlign w:val="center"/>
                </w:tcPr>
                <w:p w14:paraId="02DFFCBE" w14:textId="77777777" w:rsidR="00214E77" w:rsidRDefault="00214E77" w:rsidP="00214E77">
                  <w:pPr>
                    <w:jc w:val="center"/>
                  </w:pPr>
                  <w:r>
                    <w:rPr>
                      <w:rFonts w:ascii="Noto Sans CJK SC" w:eastAsia="Noto Sans CJK SC" w:hAnsi="Noto Sans CJK SC"/>
                      <w:sz w:val="18"/>
                    </w:rPr>
                    <w:t>减小 C1</w:t>
                  </w:r>
                </w:p>
              </w:tc>
              <w:tc>
                <w:tcPr>
                  <w:tcW w:w="1569" w:type="dxa"/>
                  <w:vAlign w:val="center"/>
                </w:tcPr>
                <w:p w14:paraId="65EFA6B4" w14:textId="77777777" w:rsidR="00214E77" w:rsidRDefault="00214E77" w:rsidP="00214E77">
                  <w:pPr>
                    <w:jc w:val="center"/>
                  </w:pPr>
                  <w:r>
                    <w:rPr>
                      <w:rFonts w:ascii="Noto Sans CJK SC" w:eastAsia="Noto Sans CJK SC" w:hAnsi="Noto Sans CJK SC"/>
                      <w:sz w:val="18"/>
                    </w:rPr>
                    <w:t>10.0</w:t>
                  </w:r>
                </w:p>
              </w:tc>
              <w:tc>
                <w:tcPr>
                  <w:tcW w:w="1569" w:type="dxa"/>
                  <w:vAlign w:val="center"/>
                </w:tcPr>
                <w:p w14:paraId="35DB26E4" w14:textId="77777777" w:rsidR="00214E77" w:rsidRDefault="00214E77" w:rsidP="00214E77">
                  <w:pPr>
                    <w:jc w:val="center"/>
                  </w:pPr>
                  <w:r>
                    <w:rPr>
                      <w:rFonts w:ascii="Noto Sans CJK SC" w:eastAsia="Noto Sans CJK SC" w:hAnsi="Noto Sans CJK SC"/>
                      <w:sz w:val="18"/>
                    </w:rPr>
                    <w:t>0.047</w:t>
                  </w:r>
                </w:p>
              </w:tc>
              <w:tc>
                <w:tcPr>
                  <w:tcW w:w="1569" w:type="dxa"/>
                  <w:vAlign w:val="center"/>
                </w:tcPr>
                <w:p w14:paraId="336FC34F" w14:textId="77777777" w:rsidR="00214E77" w:rsidRDefault="00214E77" w:rsidP="00214E77">
                  <w:pPr>
                    <w:jc w:val="center"/>
                  </w:pPr>
                  <w:r>
                    <w:rPr>
                      <w:rFonts w:ascii="Noto Sans CJK SC" w:eastAsia="Noto Sans CJK SC" w:hAnsi="Noto Sans CJK SC"/>
                      <w:sz w:val="18"/>
                    </w:rPr>
                    <w:t>0.517</w:t>
                  </w:r>
                </w:p>
              </w:tc>
              <w:tc>
                <w:tcPr>
                  <w:tcW w:w="1569" w:type="dxa"/>
                  <w:vAlign w:val="center"/>
                </w:tcPr>
                <w:p w14:paraId="61A4764E" w14:textId="77777777" w:rsidR="00214E77" w:rsidRPr="00463758" w:rsidRDefault="00214E77" w:rsidP="00214E77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ascii="Noto Sans CJK SC" w:eastAsia="Noto Sans CJK SC" w:hAnsi="Noto Sans CJK SC"/>
                      <w:sz w:val="18"/>
                    </w:rPr>
                    <w:t>0.52</w:t>
                  </w:r>
                </w:p>
              </w:tc>
            </w:tr>
            <w:tr w:rsidR="00214E77" w14:paraId="198628FF" w14:textId="77777777" w:rsidTr="00D02BA6">
              <w:trPr>
                <w:jc w:val="center"/>
              </w:trPr>
              <w:tc>
                <w:tcPr>
                  <w:tcW w:w="1569" w:type="dxa"/>
                  <w:vAlign w:val="center"/>
                </w:tcPr>
                <w:p w14:paraId="36C6B760" w14:textId="77777777" w:rsidR="00214E77" w:rsidRDefault="00214E77" w:rsidP="00214E77">
                  <w:pPr>
                    <w:jc w:val="center"/>
                  </w:pPr>
                  <w:r>
                    <w:rPr>
                      <w:rFonts w:ascii="Noto Sans CJK SC" w:eastAsia="Noto Sans CJK SC" w:hAnsi="Noto Sans CJK SC"/>
                      <w:sz w:val="18"/>
                    </w:rPr>
                    <w:t>增大 C1</w:t>
                  </w:r>
                </w:p>
              </w:tc>
              <w:tc>
                <w:tcPr>
                  <w:tcW w:w="1569" w:type="dxa"/>
                  <w:vAlign w:val="center"/>
                </w:tcPr>
                <w:p w14:paraId="0075A2BD" w14:textId="77777777" w:rsidR="00214E77" w:rsidRDefault="00214E77" w:rsidP="00214E77">
                  <w:pPr>
                    <w:jc w:val="center"/>
                  </w:pPr>
                  <w:r>
                    <w:rPr>
                      <w:rFonts w:ascii="Noto Sans CJK SC" w:eastAsia="Noto Sans CJK SC" w:hAnsi="Noto Sans CJK SC"/>
                      <w:sz w:val="18"/>
                    </w:rPr>
                    <w:t>10.0</w:t>
                  </w:r>
                </w:p>
              </w:tc>
              <w:tc>
                <w:tcPr>
                  <w:tcW w:w="1569" w:type="dxa"/>
                  <w:vAlign w:val="center"/>
                </w:tcPr>
                <w:p w14:paraId="3BF0DD5D" w14:textId="77777777" w:rsidR="00214E77" w:rsidRDefault="00214E77" w:rsidP="00214E77">
                  <w:pPr>
                    <w:jc w:val="center"/>
                  </w:pPr>
                  <w:r>
                    <w:rPr>
                      <w:rFonts w:ascii="Noto Sans CJK SC" w:eastAsia="Noto Sans CJK SC" w:hAnsi="Noto Sans CJK SC"/>
                      <w:sz w:val="18"/>
                    </w:rPr>
                    <w:t>0.220</w:t>
                  </w:r>
                </w:p>
              </w:tc>
              <w:tc>
                <w:tcPr>
                  <w:tcW w:w="1569" w:type="dxa"/>
                  <w:vAlign w:val="center"/>
                </w:tcPr>
                <w:p w14:paraId="2269152D" w14:textId="77777777" w:rsidR="00214E77" w:rsidRDefault="00214E77" w:rsidP="00214E77">
                  <w:pPr>
                    <w:jc w:val="center"/>
                  </w:pPr>
                  <w:r>
                    <w:rPr>
                      <w:rFonts w:ascii="Noto Sans CJK SC" w:eastAsia="Noto Sans CJK SC" w:hAnsi="Noto Sans CJK SC"/>
                      <w:sz w:val="18"/>
                    </w:rPr>
                    <w:t>2.42</w:t>
                  </w:r>
                </w:p>
              </w:tc>
              <w:tc>
                <w:tcPr>
                  <w:tcW w:w="1569" w:type="dxa"/>
                  <w:vAlign w:val="center"/>
                </w:tcPr>
                <w:p w14:paraId="345E1CDD" w14:textId="77777777" w:rsidR="00214E77" w:rsidRPr="00463758" w:rsidRDefault="00214E77" w:rsidP="00214E77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ascii="Noto Sans CJK SC" w:eastAsia="Noto Sans CJK SC" w:hAnsi="Noto Sans CJK SC"/>
                      <w:sz w:val="18"/>
                    </w:rPr>
                    <w:t>2.40</w:t>
                  </w:r>
                </w:p>
              </w:tc>
            </w:tr>
          </w:tbl>
          <w:p w14:paraId="7F2308CC" w14:textId="77777777" w:rsidR="00CB7863" w:rsidRDefault="00CB7863" w:rsidP="00721256">
            <w:pPr>
              <w:rPr>
                <w:rFonts w:hint="eastAsia"/>
              </w:rPr>
            </w:pPr>
          </w:p>
          <w:p w14:paraId="619520B6" w14:textId="4E4BF9B7" w:rsidR="00925736" w:rsidRDefault="00EB07FC" w:rsidP="00EB07FC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3B7CC07" wp14:editId="4D1B0D9F">
                  <wp:extent cx="3759393" cy="1866996"/>
                  <wp:effectExtent l="0" t="0" r="0" b="0"/>
                  <wp:docPr id="50061613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061613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9393" cy="18669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EF9B2D" w14:textId="3FD9CE81" w:rsidR="00EB07FC" w:rsidRDefault="00EB07FC" w:rsidP="00EB07FC">
            <w:pPr>
              <w:jc w:val="center"/>
            </w:pPr>
            <w:r>
              <w:rPr>
                <w:rFonts w:ascii="Noto Sans CJK SC" w:eastAsia="Noto Sans CJK SC" w:hAnsi="Noto Sans CJK SC"/>
                <w:sz w:val="18"/>
              </w:rPr>
              <w:t xml:space="preserve">图 </w:t>
            </w:r>
            <w:r>
              <w:rPr>
                <w:rFonts w:ascii="Noto Sans CJK SC" w:eastAsiaTheme="minorEastAsia" w:hAnsi="Noto Sans CJK SC" w:hint="eastAsia"/>
                <w:sz w:val="18"/>
              </w:rPr>
              <w:t>4</w:t>
            </w:r>
            <w:r>
              <w:rPr>
                <w:rFonts w:ascii="Noto Sans CJK SC" w:eastAsia="Noto Sans CJK SC" w:hAnsi="Noto Sans CJK SC"/>
                <w:sz w:val="18"/>
              </w:rPr>
              <w:t xml:space="preserve">  </w:t>
            </w:r>
            <w:r>
              <w:rPr>
                <w:rFonts w:ascii="宋体" w:hAnsi="宋体" w:cs="宋体" w:hint="eastAsia"/>
                <w:sz w:val="18"/>
              </w:rPr>
              <w:t>示波图示例</w:t>
            </w:r>
          </w:p>
          <w:p w14:paraId="5E5A4425" w14:textId="77777777" w:rsidR="00EB07FC" w:rsidRDefault="00EB07FC" w:rsidP="00EB07FC">
            <w:pPr>
              <w:jc w:val="center"/>
            </w:pPr>
          </w:p>
          <w:p w14:paraId="11D5EF4B" w14:textId="4DF8C665" w:rsidR="00CB7863" w:rsidRPr="00AF00F5" w:rsidRDefault="00CB7863" w:rsidP="00AF00F5">
            <w:pPr>
              <w:rPr>
                <w:rFonts w:hint="eastAsia"/>
                <w:b/>
                <w:bCs/>
                <w:sz w:val="28"/>
                <w:szCs w:val="36"/>
              </w:rPr>
            </w:pPr>
          </w:p>
        </w:tc>
      </w:tr>
      <w:tr w:rsidR="00D61733" w14:paraId="3B3B57AD" w14:textId="77777777">
        <w:trPr>
          <w:gridAfter w:val="1"/>
          <w:wAfter w:w="15" w:type="dxa"/>
          <w:trHeight w:val="8640"/>
        </w:trPr>
        <w:tc>
          <w:tcPr>
            <w:tcW w:w="8205" w:type="dxa"/>
          </w:tcPr>
          <w:p w14:paraId="440EA012" w14:textId="53E58858" w:rsidR="00D61733" w:rsidRPr="00861894" w:rsidRDefault="006D27CC">
            <w:pPr>
              <w:rPr>
                <w:b/>
                <w:bCs/>
                <w:sz w:val="28"/>
                <w:szCs w:val="36"/>
              </w:rPr>
            </w:pPr>
            <w:r>
              <w:rPr>
                <w:rFonts w:hint="eastAsia"/>
                <w:b/>
                <w:bCs/>
                <w:sz w:val="28"/>
                <w:szCs w:val="36"/>
              </w:rPr>
              <w:lastRenderedPageBreak/>
              <w:t>四、</w:t>
            </w:r>
            <w:r w:rsidR="00D61733" w:rsidRPr="00861894">
              <w:rPr>
                <w:rFonts w:hint="eastAsia"/>
                <w:b/>
                <w:bCs/>
                <w:sz w:val="28"/>
                <w:szCs w:val="36"/>
              </w:rPr>
              <w:t>实验结论：</w:t>
            </w:r>
          </w:p>
          <w:p w14:paraId="7E34C979" w14:textId="77777777" w:rsidR="006D27CC" w:rsidRDefault="006D27CC" w:rsidP="006D27CC">
            <w:pPr>
              <w:spacing w:after="60" w:line="300" w:lineRule="auto"/>
              <w:ind w:firstLine="420"/>
            </w:pPr>
            <w:r>
              <w:rPr>
                <w:rFonts w:ascii="Noto Sans CJK SC" w:eastAsia="Noto Sans CJK SC" w:hAnsi="Noto Sans CJK SC"/>
              </w:rPr>
              <w:t xml:space="preserve">本实验利用 NE556 双时基电路的一个 555 单元搭建了单稳态触发器。实验表明，当触发端 U1 出现有效下降触发时，输出端 U0 会产生一个宽度基本固定的高电平脉冲；该宽度由外接 R 与 C1 决定，近似满足 Tw = 1.1RC。对于 R = 10 </w:t>
            </w:r>
            <w:proofErr w:type="spellStart"/>
            <w:r>
              <w:rPr>
                <w:rFonts w:ascii="Noto Sans CJK SC" w:eastAsia="Noto Sans CJK SC" w:hAnsi="Noto Sans CJK SC"/>
              </w:rPr>
              <w:t>kΩ</w:t>
            </w:r>
            <w:proofErr w:type="spellEnd"/>
            <w:r>
              <w:rPr>
                <w:rFonts w:ascii="Noto Sans CJK SC" w:eastAsia="Noto Sans CJK SC" w:hAnsi="Noto Sans CJK SC"/>
              </w:rPr>
              <w:t xml:space="preserve">、C1 = 0.1 </w:t>
            </w:r>
            <w:proofErr w:type="spellStart"/>
            <w:r>
              <w:rPr>
                <w:rFonts w:ascii="Noto Sans CJK SC" w:eastAsia="Noto Sans CJK SC" w:hAnsi="Noto Sans CJK SC"/>
              </w:rPr>
              <w:t>μF</w:t>
            </w:r>
            <w:proofErr w:type="spellEnd"/>
            <w:r>
              <w:rPr>
                <w:rFonts w:ascii="Noto Sans CJK SC" w:eastAsia="Noto Sans CJK SC" w:hAnsi="Noto Sans CJK SC"/>
              </w:rPr>
              <w:t xml:space="preserve"> 的电路，理论脉宽约为 1.10 </w:t>
            </w:r>
            <w:proofErr w:type="spellStart"/>
            <w:r>
              <w:rPr>
                <w:rFonts w:ascii="Noto Sans CJK SC" w:eastAsia="Noto Sans CJK SC" w:hAnsi="Noto Sans CJK SC"/>
              </w:rPr>
              <w:t>ms</w:t>
            </w:r>
            <w:proofErr w:type="spellEnd"/>
            <w:r>
              <w:rPr>
                <w:rFonts w:ascii="Noto Sans CJK SC" w:eastAsia="Noto Sans CJK SC" w:hAnsi="Noto Sans CJK SC"/>
              </w:rPr>
              <w:t>，实测值应在元件误差允许范围内接近该值。改变输入频率不会改变单个脉冲的理论宽度，但当输入周期过短时，会出现输出脉冲重叠或不能完全恢复的现象。通过增大或减小 R、C1，可以分别增大或减小输出脉冲宽度。</w:t>
            </w:r>
          </w:p>
          <w:p w14:paraId="64CA2D5E" w14:textId="77777777" w:rsidR="00DA1B9F" w:rsidRPr="006D27CC" w:rsidRDefault="00DA1B9F" w:rsidP="00A8724E">
            <w:pPr>
              <w:pStyle w:val="a3"/>
              <w:widowControl/>
              <w:shd w:val="clear" w:color="auto" w:fill="FFFFFF"/>
              <w:spacing w:before="0" w:beforeAutospacing="0" w:after="120" w:afterAutospacing="0" w:line="180" w:lineRule="atLeast"/>
              <w:jc w:val="both"/>
            </w:pPr>
          </w:p>
        </w:tc>
      </w:tr>
      <w:tr w:rsidR="00861894" w14:paraId="5A4FB85B" w14:textId="77777777" w:rsidTr="00861894">
        <w:trPr>
          <w:gridAfter w:val="1"/>
          <w:wAfter w:w="15" w:type="dxa"/>
          <w:trHeight w:val="3393"/>
        </w:trPr>
        <w:tc>
          <w:tcPr>
            <w:tcW w:w="8205" w:type="dxa"/>
          </w:tcPr>
          <w:p w14:paraId="0C621925" w14:textId="17E68182" w:rsidR="00DA1B9F" w:rsidRPr="00DA1B9F" w:rsidRDefault="0068349B" w:rsidP="00861894">
            <w:pPr>
              <w:pStyle w:val="a3"/>
              <w:widowControl/>
              <w:shd w:val="clear" w:color="auto" w:fill="FFFFFF"/>
              <w:spacing w:before="0" w:beforeAutospacing="0" w:after="120" w:afterAutospacing="0" w:line="180" w:lineRule="atLeast"/>
              <w:jc w:val="both"/>
              <w:rPr>
                <w:b/>
                <w:bCs/>
                <w:kern w:val="2"/>
                <w:sz w:val="28"/>
                <w:szCs w:val="28"/>
              </w:rPr>
            </w:pPr>
            <w:r>
              <w:rPr>
                <w:rFonts w:hint="eastAsia"/>
                <w:b/>
                <w:bCs/>
                <w:kern w:val="2"/>
                <w:sz w:val="28"/>
                <w:szCs w:val="28"/>
              </w:rPr>
              <w:t>五、</w:t>
            </w:r>
            <w:r w:rsidR="00861894" w:rsidRPr="00861894">
              <w:rPr>
                <w:b/>
                <w:bCs/>
                <w:kern w:val="2"/>
                <w:sz w:val="28"/>
                <w:szCs w:val="28"/>
              </w:rPr>
              <w:t>心得体会：</w:t>
            </w:r>
          </w:p>
          <w:p w14:paraId="6FEFB716" w14:textId="4A3AB80E" w:rsidR="00861894" w:rsidRPr="00057AC4" w:rsidRDefault="006E12AE" w:rsidP="00057AC4">
            <w:pPr>
              <w:pStyle w:val="a3"/>
              <w:shd w:val="clear" w:color="auto" w:fill="FFFFFF"/>
              <w:spacing w:before="0" w:beforeAutospacing="0" w:after="120" w:afterAutospacing="0" w:line="180" w:lineRule="atLeast"/>
              <w:ind w:firstLineChars="200" w:firstLine="420"/>
              <w:jc w:val="both"/>
            </w:pPr>
            <w:r w:rsidRPr="006E12AE">
              <w:rPr>
                <w:sz w:val="21"/>
                <w:szCs w:val="21"/>
              </w:rPr>
              <w:t>通过本次</w:t>
            </w:r>
            <w:r w:rsidRPr="006E12AE">
              <w:rPr>
                <w:sz w:val="21"/>
                <w:szCs w:val="21"/>
              </w:rPr>
              <w:t xml:space="preserve"> NE556 </w:t>
            </w:r>
            <w:r w:rsidRPr="006E12AE">
              <w:rPr>
                <w:sz w:val="21"/>
                <w:szCs w:val="21"/>
              </w:rPr>
              <w:t>单稳态触发器实验，我对</w:t>
            </w:r>
            <w:r w:rsidRPr="006E12AE">
              <w:rPr>
                <w:sz w:val="21"/>
                <w:szCs w:val="21"/>
              </w:rPr>
              <w:t xml:space="preserve"> 555/556 </w:t>
            </w:r>
            <w:r w:rsidRPr="006E12AE">
              <w:rPr>
                <w:sz w:val="21"/>
                <w:szCs w:val="21"/>
              </w:rPr>
              <w:t>定时器的工作原理有了更加直观的理解。通过实际接线和示波器观察，我看到了输入端</w:t>
            </w:r>
            <w:r w:rsidRPr="006E12AE">
              <w:rPr>
                <w:sz w:val="21"/>
                <w:szCs w:val="21"/>
              </w:rPr>
              <w:t xml:space="preserve"> U1 </w:t>
            </w:r>
            <w:r w:rsidRPr="006E12AE">
              <w:rPr>
                <w:sz w:val="21"/>
                <w:szCs w:val="21"/>
              </w:rPr>
              <w:t>的下降沿触发后，输出端</w:t>
            </w:r>
            <w:r w:rsidRPr="006E12AE">
              <w:rPr>
                <w:sz w:val="21"/>
                <w:szCs w:val="21"/>
              </w:rPr>
              <w:t xml:space="preserve"> U0 </w:t>
            </w:r>
            <w:r w:rsidRPr="006E12AE">
              <w:rPr>
                <w:sz w:val="21"/>
                <w:szCs w:val="21"/>
              </w:rPr>
              <w:t>会产生一个固定宽度的高电平脉冲，这使我对</w:t>
            </w:r>
            <w:r w:rsidRPr="006E12AE">
              <w:rPr>
                <w:sz w:val="21"/>
                <w:szCs w:val="21"/>
              </w:rPr>
              <w:t>“</w:t>
            </w:r>
            <w:r w:rsidRPr="006E12AE">
              <w:rPr>
                <w:sz w:val="21"/>
                <w:szCs w:val="21"/>
              </w:rPr>
              <w:t>单稳态</w:t>
            </w:r>
            <w:r w:rsidRPr="006E12AE">
              <w:rPr>
                <w:sz w:val="21"/>
                <w:szCs w:val="21"/>
              </w:rPr>
              <w:t>”</w:t>
            </w:r>
            <w:r w:rsidRPr="006E12AE">
              <w:rPr>
                <w:sz w:val="21"/>
                <w:szCs w:val="21"/>
              </w:rPr>
              <w:t>中稳态和暂稳态的转换过程有了更清楚的认识。</w:t>
            </w:r>
          </w:p>
        </w:tc>
      </w:tr>
    </w:tbl>
    <w:p w14:paraId="3F607485" w14:textId="77777777" w:rsidR="00D61733" w:rsidRDefault="00D61733"/>
    <w:p w14:paraId="7262D6A6" w14:textId="77777777" w:rsidR="00D61733" w:rsidRDefault="00D61733"/>
    <w:tbl>
      <w:tblPr>
        <w:tblW w:w="0" w:type="auto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60"/>
      </w:tblGrid>
      <w:tr w:rsidR="00D61733" w14:paraId="73181054" w14:textId="77777777">
        <w:trPr>
          <w:trHeight w:val="6496"/>
        </w:trPr>
        <w:tc>
          <w:tcPr>
            <w:tcW w:w="8160" w:type="dxa"/>
          </w:tcPr>
          <w:p w14:paraId="54D19152" w14:textId="77777777" w:rsidR="00D61733" w:rsidRPr="00861894" w:rsidRDefault="00D61733">
            <w:pPr>
              <w:rPr>
                <w:b/>
                <w:bCs/>
                <w:sz w:val="24"/>
                <w:szCs w:val="32"/>
              </w:rPr>
            </w:pPr>
            <w:r w:rsidRPr="00861894">
              <w:rPr>
                <w:rFonts w:hint="eastAsia"/>
                <w:b/>
                <w:bCs/>
                <w:sz w:val="24"/>
                <w:szCs w:val="32"/>
              </w:rPr>
              <w:lastRenderedPageBreak/>
              <w:t>指导教师批阅意见：</w:t>
            </w:r>
          </w:p>
          <w:p w14:paraId="06C0C9BD" w14:textId="77777777" w:rsidR="00D61733" w:rsidRDefault="00D61733"/>
          <w:p w14:paraId="2D080E0F" w14:textId="77777777" w:rsidR="00D61733" w:rsidRDefault="00D61733"/>
          <w:p w14:paraId="29102A58" w14:textId="77777777" w:rsidR="00D61733" w:rsidRDefault="00D61733"/>
          <w:p w14:paraId="6C354416" w14:textId="77777777" w:rsidR="00D61733" w:rsidRDefault="00D61733"/>
          <w:p w14:paraId="6BADB5C4" w14:textId="77777777" w:rsidR="00B371E1" w:rsidRDefault="00B371E1"/>
          <w:p w14:paraId="13CDDF16" w14:textId="77777777" w:rsidR="00B371E1" w:rsidRDefault="00B371E1"/>
          <w:p w14:paraId="3D90A16E" w14:textId="77777777" w:rsidR="00B371E1" w:rsidRDefault="00B371E1"/>
          <w:p w14:paraId="52820331" w14:textId="77777777" w:rsidR="00D61733" w:rsidRDefault="00D61733">
            <w:r>
              <w:rPr>
                <w:rFonts w:hint="eastAsia"/>
              </w:rPr>
              <w:t>成绩评定：</w:t>
            </w:r>
          </w:p>
          <w:p w14:paraId="60C14ABC" w14:textId="77777777" w:rsidR="00D61733" w:rsidRDefault="00D61733"/>
          <w:p w14:paraId="725D09A0" w14:textId="77777777" w:rsidR="00D61733" w:rsidRDefault="00D61733"/>
          <w:p w14:paraId="76473E93" w14:textId="77777777" w:rsidR="00D61733" w:rsidRDefault="00D61733"/>
          <w:p w14:paraId="26388C8F" w14:textId="77777777" w:rsidR="00D61733" w:rsidRDefault="00D61733"/>
          <w:p w14:paraId="627506DD" w14:textId="77777777" w:rsidR="00D61733" w:rsidRDefault="00D61733"/>
          <w:p w14:paraId="3E953FFA" w14:textId="77777777" w:rsidR="00D61733" w:rsidRDefault="00D61733"/>
          <w:p w14:paraId="0AB1E199" w14:textId="77777777" w:rsidR="00B371E1" w:rsidRDefault="00B371E1"/>
          <w:p w14:paraId="7EC41EAD" w14:textId="77777777" w:rsidR="00D61733" w:rsidRDefault="00D61733">
            <w:r>
              <w:rPr>
                <w:rFonts w:hint="eastAsia"/>
              </w:rPr>
              <w:t xml:space="preserve">                                                 </w:t>
            </w:r>
            <w:r>
              <w:rPr>
                <w:rFonts w:hint="eastAsia"/>
              </w:rPr>
              <w:t>指导教师签字：</w:t>
            </w:r>
          </w:p>
          <w:p w14:paraId="44D9D047" w14:textId="77777777" w:rsidR="00D61733" w:rsidRDefault="00D61733">
            <w:r>
              <w:rPr>
                <w:rFonts w:hint="eastAsia"/>
              </w:rPr>
              <w:t xml:space="preserve">                                                </w:t>
            </w:r>
            <w:r w:rsidR="00861894">
              <w:t xml:space="preserve">  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年</w:t>
            </w:r>
            <w:r w:rsidR="00861894">
              <w:t xml:space="preserve">   </w:t>
            </w:r>
            <w:r>
              <w:rPr>
                <w:rFonts w:hint="eastAsia"/>
              </w:rPr>
              <w:t>月</w:t>
            </w:r>
            <w:r w:rsidR="00861894">
              <w:t xml:space="preserve">   </w:t>
            </w:r>
            <w:r>
              <w:rPr>
                <w:rFonts w:hint="eastAsia"/>
              </w:rPr>
              <w:t>日</w:t>
            </w:r>
          </w:p>
        </w:tc>
      </w:tr>
      <w:tr w:rsidR="00D61733" w14:paraId="4D8CBF48" w14:textId="77777777">
        <w:trPr>
          <w:trHeight w:val="1236"/>
        </w:trPr>
        <w:tc>
          <w:tcPr>
            <w:tcW w:w="8160" w:type="dxa"/>
          </w:tcPr>
          <w:p w14:paraId="7D374CDD" w14:textId="77777777" w:rsidR="00D61733" w:rsidRDefault="00D61733">
            <w:r>
              <w:rPr>
                <w:rFonts w:hint="eastAsia"/>
              </w:rPr>
              <w:t>备注：</w:t>
            </w:r>
          </w:p>
        </w:tc>
      </w:tr>
    </w:tbl>
    <w:p w14:paraId="2B9316E2" w14:textId="77777777" w:rsidR="00D61733" w:rsidRDefault="00D61733">
      <w:r>
        <w:rPr>
          <w:rFonts w:hint="eastAsia"/>
        </w:rPr>
        <w:t>注：</w:t>
      </w:r>
      <w:r>
        <w:rPr>
          <w:rFonts w:hint="eastAsia"/>
        </w:rPr>
        <w:t>1</w:t>
      </w:r>
      <w:r>
        <w:rPr>
          <w:rFonts w:hint="eastAsia"/>
        </w:rPr>
        <w:t>、报告内的项目或内容设置，可根据实际情况加以调整和补充。</w:t>
      </w:r>
    </w:p>
    <w:p w14:paraId="44E19AE4" w14:textId="77777777" w:rsidR="00D61733" w:rsidRDefault="00D61733">
      <w:r>
        <w:rPr>
          <w:rFonts w:hint="eastAsia"/>
        </w:rPr>
        <w:t xml:space="preserve">    2</w:t>
      </w:r>
      <w:r>
        <w:rPr>
          <w:rFonts w:hint="eastAsia"/>
        </w:rPr>
        <w:t>、教师批改学生实验报告时间应在学生提交实验报告时间后</w:t>
      </w:r>
      <w:r>
        <w:rPr>
          <w:rFonts w:hint="eastAsia"/>
        </w:rPr>
        <w:t>10</w:t>
      </w:r>
      <w:r>
        <w:rPr>
          <w:rFonts w:hint="eastAsia"/>
        </w:rPr>
        <w:t>日内。</w:t>
      </w:r>
    </w:p>
    <w:sectPr w:rsidR="00D61733">
      <w:pgSz w:w="11907" w:h="16840"/>
      <w:pgMar w:top="1440" w:right="1797" w:bottom="1440" w:left="1797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FEF6E0" w14:textId="77777777" w:rsidR="00F12496" w:rsidRDefault="00F12496" w:rsidP="00BD3B80">
      <w:r>
        <w:separator/>
      </w:r>
    </w:p>
  </w:endnote>
  <w:endnote w:type="continuationSeparator" w:id="0">
    <w:p w14:paraId="2E08647D" w14:textId="77777777" w:rsidR="00F12496" w:rsidRDefault="00F12496" w:rsidP="00BD3B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046FC5" w14:textId="77777777" w:rsidR="00F12496" w:rsidRDefault="00F12496" w:rsidP="00BD3B80">
      <w:r>
        <w:separator/>
      </w:r>
    </w:p>
  </w:footnote>
  <w:footnote w:type="continuationSeparator" w:id="0">
    <w:p w14:paraId="31A6D352" w14:textId="77777777" w:rsidR="00F12496" w:rsidRDefault="00F12496" w:rsidP="00BD3B8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3534F"/>
    <w:multiLevelType w:val="multilevel"/>
    <w:tmpl w:val="94760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8255E1"/>
    <w:multiLevelType w:val="multilevel"/>
    <w:tmpl w:val="9E74331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1F4A7E6A"/>
    <w:multiLevelType w:val="multilevel"/>
    <w:tmpl w:val="09B22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936EA3"/>
    <w:multiLevelType w:val="hybridMultilevel"/>
    <w:tmpl w:val="759E9D70"/>
    <w:lvl w:ilvl="0" w:tplc="1FB25B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7CD3AC5"/>
    <w:multiLevelType w:val="hybridMultilevel"/>
    <w:tmpl w:val="CC903C0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4C2E443E"/>
    <w:multiLevelType w:val="multilevel"/>
    <w:tmpl w:val="CA7C8DE8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isLgl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6" w15:restartNumberingAfterBreak="0">
    <w:nsid w:val="57F21A09"/>
    <w:multiLevelType w:val="multilevel"/>
    <w:tmpl w:val="11764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44C9EA"/>
    <w:multiLevelType w:val="singleLevel"/>
    <w:tmpl w:val="6844C9EA"/>
    <w:lvl w:ilvl="0">
      <w:start w:val="2"/>
      <w:numFmt w:val="decimal"/>
      <w:suff w:val="nothing"/>
      <w:lvlText w:val="%1）"/>
      <w:lvlJc w:val="left"/>
    </w:lvl>
  </w:abstractNum>
  <w:num w:numId="1" w16cid:durableId="1124421548">
    <w:abstractNumId w:val="7"/>
  </w:num>
  <w:num w:numId="2" w16cid:durableId="1196890662">
    <w:abstractNumId w:val="3"/>
  </w:num>
  <w:num w:numId="3" w16cid:durableId="1932349074">
    <w:abstractNumId w:val="2"/>
  </w:num>
  <w:num w:numId="4" w16cid:durableId="1773282701">
    <w:abstractNumId w:val="0"/>
  </w:num>
  <w:num w:numId="5" w16cid:durableId="775175635">
    <w:abstractNumId w:val="6"/>
  </w:num>
  <w:num w:numId="6" w16cid:durableId="955402276">
    <w:abstractNumId w:val="4"/>
  </w:num>
  <w:num w:numId="7" w16cid:durableId="1236819105">
    <w:abstractNumId w:val="5"/>
  </w:num>
  <w:num w:numId="8" w16cid:durableId="16818586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oNotShadeFormData/>
  <w:noPunctuationKerning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WJmNTAxYTA0NTllZTU0OWY5NWY0MWNlMzBjNGU2OTYifQ=="/>
  </w:docVars>
  <w:rsids>
    <w:rsidRoot w:val="00172A27"/>
    <w:rsid w:val="0002609C"/>
    <w:rsid w:val="0004520C"/>
    <w:rsid w:val="00057AC4"/>
    <w:rsid w:val="00095635"/>
    <w:rsid w:val="00096447"/>
    <w:rsid w:val="000C282D"/>
    <w:rsid w:val="000D766B"/>
    <w:rsid w:val="000E2FAE"/>
    <w:rsid w:val="00116877"/>
    <w:rsid w:val="00150CB9"/>
    <w:rsid w:val="00172A27"/>
    <w:rsid w:val="001B21F1"/>
    <w:rsid w:val="001E5424"/>
    <w:rsid w:val="001F0C5C"/>
    <w:rsid w:val="00211059"/>
    <w:rsid w:val="002121FC"/>
    <w:rsid w:val="00214E77"/>
    <w:rsid w:val="00255FD1"/>
    <w:rsid w:val="002756D9"/>
    <w:rsid w:val="002C143A"/>
    <w:rsid w:val="002E65CB"/>
    <w:rsid w:val="002F33B6"/>
    <w:rsid w:val="002F5826"/>
    <w:rsid w:val="00303B24"/>
    <w:rsid w:val="00306EBA"/>
    <w:rsid w:val="00344C0C"/>
    <w:rsid w:val="0036534B"/>
    <w:rsid w:val="00387D5F"/>
    <w:rsid w:val="00397FE0"/>
    <w:rsid w:val="003D15FE"/>
    <w:rsid w:val="003D28AE"/>
    <w:rsid w:val="003F4955"/>
    <w:rsid w:val="00413DF2"/>
    <w:rsid w:val="00417E64"/>
    <w:rsid w:val="00453F91"/>
    <w:rsid w:val="004B061B"/>
    <w:rsid w:val="004C4E08"/>
    <w:rsid w:val="004E3235"/>
    <w:rsid w:val="004F2511"/>
    <w:rsid w:val="00515990"/>
    <w:rsid w:val="005372AC"/>
    <w:rsid w:val="00545F1B"/>
    <w:rsid w:val="00551CCF"/>
    <w:rsid w:val="00571592"/>
    <w:rsid w:val="00573D2A"/>
    <w:rsid w:val="00592520"/>
    <w:rsid w:val="00600A2C"/>
    <w:rsid w:val="00601A45"/>
    <w:rsid w:val="00610BC1"/>
    <w:rsid w:val="0065110E"/>
    <w:rsid w:val="00663FEE"/>
    <w:rsid w:val="0068349B"/>
    <w:rsid w:val="006C06B1"/>
    <w:rsid w:val="006D27CC"/>
    <w:rsid w:val="006E12AE"/>
    <w:rsid w:val="007016CB"/>
    <w:rsid w:val="00721256"/>
    <w:rsid w:val="007C4653"/>
    <w:rsid w:val="007D2A88"/>
    <w:rsid w:val="007F45D5"/>
    <w:rsid w:val="00805748"/>
    <w:rsid w:val="00837549"/>
    <w:rsid w:val="0084067C"/>
    <w:rsid w:val="008544EE"/>
    <w:rsid w:val="00860295"/>
    <w:rsid w:val="00861894"/>
    <w:rsid w:val="008E146D"/>
    <w:rsid w:val="00925736"/>
    <w:rsid w:val="00951B64"/>
    <w:rsid w:val="00972BA0"/>
    <w:rsid w:val="00975D73"/>
    <w:rsid w:val="009B07FD"/>
    <w:rsid w:val="009C6480"/>
    <w:rsid w:val="009D5086"/>
    <w:rsid w:val="009D6235"/>
    <w:rsid w:val="00A76EAB"/>
    <w:rsid w:val="00A8458E"/>
    <w:rsid w:val="00A8724E"/>
    <w:rsid w:val="00AC2B79"/>
    <w:rsid w:val="00AC4C79"/>
    <w:rsid w:val="00AD42E2"/>
    <w:rsid w:val="00AF00F5"/>
    <w:rsid w:val="00B058CE"/>
    <w:rsid w:val="00B23BE9"/>
    <w:rsid w:val="00B371E1"/>
    <w:rsid w:val="00B527BC"/>
    <w:rsid w:val="00B71F14"/>
    <w:rsid w:val="00B7422F"/>
    <w:rsid w:val="00BD3B80"/>
    <w:rsid w:val="00BE038C"/>
    <w:rsid w:val="00BE518E"/>
    <w:rsid w:val="00BE6DB5"/>
    <w:rsid w:val="00BF6678"/>
    <w:rsid w:val="00BF721A"/>
    <w:rsid w:val="00C608F6"/>
    <w:rsid w:val="00CB7863"/>
    <w:rsid w:val="00D32996"/>
    <w:rsid w:val="00D33FDE"/>
    <w:rsid w:val="00D4305C"/>
    <w:rsid w:val="00D61733"/>
    <w:rsid w:val="00D65E4E"/>
    <w:rsid w:val="00D9397C"/>
    <w:rsid w:val="00DA1B9F"/>
    <w:rsid w:val="00DB2474"/>
    <w:rsid w:val="00E22A55"/>
    <w:rsid w:val="00E43C4F"/>
    <w:rsid w:val="00E620F1"/>
    <w:rsid w:val="00E73C5A"/>
    <w:rsid w:val="00EA40D6"/>
    <w:rsid w:val="00EB07FC"/>
    <w:rsid w:val="00ED394F"/>
    <w:rsid w:val="00EF6740"/>
    <w:rsid w:val="00EF7EB7"/>
    <w:rsid w:val="00F12496"/>
    <w:rsid w:val="00F26BBE"/>
    <w:rsid w:val="00F74DF2"/>
    <w:rsid w:val="00FD0692"/>
    <w:rsid w:val="0D440635"/>
    <w:rsid w:val="1A1558FF"/>
    <w:rsid w:val="3BC43FDB"/>
    <w:rsid w:val="6B380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9E1B3F"/>
  <w15:chartTrackingRefBased/>
  <w15:docId w15:val="{EDF48983-6F0A-49EA-B245-7DC497B1C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B07FC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BE518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a"/>
    <w:next w:val="a"/>
    <w:link w:val="30"/>
    <w:semiHidden/>
    <w:unhideWhenUsed/>
    <w:qFormat/>
    <w:rsid w:val="007016CB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="100" w:beforeAutospacing="1" w:after="100" w:afterAutospacing="1"/>
      <w:jc w:val="left"/>
    </w:pPr>
    <w:rPr>
      <w:kern w:val="0"/>
      <w:sz w:val="24"/>
    </w:rPr>
  </w:style>
  <w:style w:type="table" w:styleId="a4">
    <w:name w:val="Table Grid"/>
    <w:basedOn w:val="a1"/>
    <w:uiPriority w:val="59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Strong"/>
    <w:qFormat/>
    <w:rPr>
      <w:b/>
    </w:rPr>
  </w:style>
  <w:style w:type="character" w:styleId="a6">
    <w:name w:val="Hyperlink"/>
    <w:rPr>
      <w:color w:val="0000FF"/>
      <w:u w:val="single"/>
    </w:rPr>
  </w:style>
  <w:style w:type="paragraph" w:styleId="a7">
    <w:name w:val="List Paragraph"/>
    <w:basedOn w:val="a"/>
    <w:qFormat/>
    <w:pPr>
      <w:ind w:firstLineChars="200" w:firstLine="420"/>
    </w:pPr>
  </w:style>
  <w:style w:type="character" w:customStyle="1" w:styleId="10">
    <w:name w:val="标题 1 字符"/>
    <w:basedOn w:val="a0"/>
    <w:link w:val="1"/>
    <w:rsid w:val="00BE518E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paragraph" w:styleId="a8">
    <w:name w:val="caption"/>
    <w:basedOn w:val="a"/>
    <w:next w:val="a"/>
    <w:unhideWhenUsed/>
    <w:qFormat/>
    <w:rsid w:val="004C4E08"/>
    <w:rPr>
      <w:rFonts w:asciiTheme="majorHAnsi" w:eastAsia="黑体" w:hAnsiTheme="majorHAnsi" w:cstheme="majorBidi"/>
      <w:sz w:val="20"/>
      <w:szCs w:val="20"/>
    </w:rPr>
  </w:style>
  <w:style w:type="character" w:customStyle="1" w:styleId="30">
    <w:name w:val="标题 3 字符"/>
    <w:basedOn w:val="a0"/>
    <w:link w:val="3"/>
    <w:semiHidden/>
    <w:rsid w:val="007016CB"/>
    <w:rPr>
      <w:rFonts w:ascii="Times New Roman" w:eastAsia="宋体" w:hAnsi="Times New Roman" w:cs="Times New Roman"/>
      <w:b/>
      <w:bCs/>
      <w:kern w:val="2"/>
      <w:sz w:val="32"/>
      <w:szCs w:val="32"/>
    </w:rPr>
  </w:style>
  <w:style w:type="paragraph" w:styleId="a9">
    <w:name w:val="header"/>
    <w:basedOn w:val="a"/>
    <w:link w:val="aa"/>
    <w:rsid w:val="00BD3B8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rsid w:val="00BD3B80"/>
    <w:rPr>
      <w:kern w:val="2"/>
      <w:sz w:val="18"/>
      <w:szCs w:val="18"/>
    </w:rPr>
  </w:style>
  <w:style w:type="paragraph" w:styleId="ab">
    <w:name w:val="footer"/>
    <w:basedOn w:val="a"/>
    <w:link w:val="ac"/>
    <w:rsid w:val="00BD3B8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c">
    <w:name w:val="页脚 字符"/>
    <w:basedOn w:val="a0"/>
    <w:link w:val="ab"/>
    <w:rsid w:val="00BD3B80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7</Pages>
  <Words>644</Words>
  <Characters>3672</Characters>
  <Application>Microsoft Office Word</Application>
  <DocSecurity>0</DocSecurity>
  <Lines>30</Lines>
  <Paragraphs>8</Paragraphs>
  <ScaleCrop>false</ScaleCrop>
  <Company/>
  <LinksUpToDate>false</LinksUpToDate>
  <CharactersWithSpaces>4308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 学 实 验 报 告</dc:title>
  <dc:subject/>
  <dc:creator>d</dc:creator>
  <cp:keywords/>
  <dc:description/>
  <cp:lastModifiedBy>ooo ooo</cp:lastModifiedBy>
  <cp:revision>42</cp:revision>
  <cp:lastPrinted>2006-03-02T08:25:00Z</cp:lastPrinted>
  <dcterms:created xsi:type="dcterms:W3CDTF">2026-04-15T02:54:00Z</dcterms:created>
  <dcterms:modified xsi:type="dcterms:W3CDTF">2026-06-23T04:05:00Z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3961bf7c3b7340c7bc75ba7caccbe661</vt:lpwstr>
  </property>
  <property fmtid="{D5CDD505-2E9C-101B-9397-08002B2CF9AE}" pid="3" name="KSOProductBuildVer">
    <vt:lpwstr>2052-11.1.0.14309</vt:lpwstr>
  </property>
  <property fmtid="{D5CDD505-2E9C-101B-9397-08002B2CF9AE}" pid="4" name="GrammarlyDocumentId">
    <vt:lpwstr>d85ffd3c7e1726c2c497d73b47ef6696576f36efadd7ede75e6c39c6d971d91b</vt:lpwstr>
  </property>
</Properties>
</file>