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4EC10" w14:textId="472656A3" w:rsidR="00702391" w:rsidRDefault="000D4C28" w:rsidP="00B74035">
      <w:pPr>
        <w:adjustRightInd/>
        <w:spacing w:beforeLines="25" w:before="78" w:afterLines="25" w:after="78" w:line="288" w:lineRule="auto"/>
        <w:ind w:firstLine="420"/>
        <w:rPr>
          <w:rFonts w:cs="Times New Roman" w:hint="eastAsia"/>
          <w:sz w:val="21"/>
          <w:szCs w:val="21"/>
        </w:rPr>
      </w:pPr>
      <w:r w:rsidRPr="00D81CAC">
        <w:rPr>
          <w:rFonts w:cs="Times New Roman"/>
          <w:sz w:val="21"/>
          <w:szCs w:val="21"/>
        </w:rPr>
        <w:t>论文：</w:t>
      </w:r>
      <w:r w:rsidRPr="00D81CAC">
        <w:rPr>
          <w:rFonts w:cs="Times New Roman"/>
          <w:sz w:val="21"/>
          <w:szCs w:val="21"/>
        </w:rPr>
        <w:t>Geometry in Style: 3D Stylization via Surface Normal Deformation</w:t>
      </w:r>
    </w:p>
    <w:p w14:paraId="794B8BFE" w14:textId="77777777" w:rsidR="00702391" w:rsidRPr="00D81CAC" w:rsidRDefault="00702391" w:rsidP="00B74035">
      <w:pPr>
        <w:adjustRightInd/>
        <w:spacing w:beforeLines="25" w:before="78" w:afterLines="25" w:after="78" w:line="288" w:lineRule="auto"/>
        <w:ind w:firstLine="420"/>
        <w:rPr>
          <w:rFonts w:cs="Times New Roman" w:hint="eastAsia"/>
          <w:sz w:val="21"/>
          <w:szCs w:val="21"/>
        </w:rPr>
      </w:pPr>
    </w:p>
    <w:p w14:paraId="78FE6EDD" w14:textId="77777777" w:rsidR="000D4C28" w:rsidRDefault="000D4C28" w:rsidP="00B74035">
      <w:pPr>
        <w:autoSpaceDE w:val="0"/>
        <w:autoSpaceDN w:val="0"/>
        <w:spacing w:beforeLines="25" w:before="78" w:afterLines="25" w:after="78" w:line="288" w:lineRule="auto"/>
        <w:ind w:firstLine="420"/>
        <w:rPr>
          <w:rFonts w:cs="Times New Roman"/>
          <w:sz w:val="21"/>
          <w:szCs w:val="21"/>
        </w:rPr>
      </w:pPr>
      <w:r w:rsidRPr="00D81CAC">
        <w:rPr>
          <w:rFonts w:cs="Times New Roman"/>
          <w:sz w:val="21"/>
          <w:szCs w:val="21"/>
        </w:rPr>
        <w:t>摘要：这篇论文针对现有三维网格风格化方法中表达力和表真度难以兼顾的难题，构建了基于法线驱动的风格化技术体系。论文提出了一种全新的可微</w:t>
      </w:r>
      <w:proofErr w:type="spellStart"/>
      <w:r w:rsidRPr="00D81CAC">
        <w:rPr>
          <w:rFonts w:cs="Times New Roman"/>
          <w:sz w:val="21"/>
          <w:szCs w:val="21"/>
        </w:rPr>
        <w:t>dARAP</w:t>
      </w:r>
      <w:proofErr w:type="spellEnd"/>
      <w:r w:rsidRPr="00D81CAC">
        <w:rPr>
          <w:rFonts w:cs="Times New Roman"/>
          <w:sz w:val="21"/>
          <w:szCs w:val="21"/>
        </w:rPr>
        <w:t>层，将传统的几何优化算法转化为神经网络可用的模块；依托文本到图像扩散模型的语义理解能力，实现了仅通过文本提示即可对三维网格进行高质量、保持身份特征的几何形变。形成了一套从法线优化到顶点更新的端到端风格化方案，有效提升了三维内容生成的灵活性与可控性，发表在</w:t>
      </w:r>
      <w:r w:rsidRPr="00D81CAC">
        <w:rPr>
          <w:rFonts w:cs="Times New Roman"/>
          <w:sz w:val="21"/>
          <w:szCs w:val="21"/>
        </w:rPr>
        <w:t>CVPR2025</w:t>
      </w:r>
      <w:r w:rsidRPr="00D81CAC">
        <w:rPr>
          <w:rFonts w:cs="Times New Roman"/>
          <w:sz w:val="21"/>
          <w:szCs w:val="21"/>
        </w:rPr>
        <w:t>上。</w:t>
      </w:r>
    </w:p>
    <w:p w14:paraId="7A781A1E" w14:textId="38F07230" w:rsidR="00720D0F" w:rsidRPr="00D81CAC" w:rsidRDefault="00720D0F" w:rsidP="00B74035">
      <w:pPr>
        <w:autoSpaceDE w:val="0"/>
        <w:autoSpaceDN w:val="0"/>
        <w:spacing w:beforeLines="25" w:before="78" w:afterLines="25" w:after="78" w:line="288" w:lineRule="auto"/>
        <w:ind w:firstLine="420"/>
        <w:rPr>
          <w:rFonts w:cs="Times New Roman" w:hint="eastAsia"/>
          <w:sz w:val="21"/>
          <w:szCs w:val="21"/>
        </w:rPr>
      </w:pPr>
      <w:r>
        <w:rPr>
          <w:rFonts w:cs="Times New Roman" w:hint="eastAsia"/>
          <w:sz w:val="21"/>
          <w:szCs w:val="21"/>
        </w:rPr>
        <w:t>英文摘要：</w:t>
      </w:r>
      <w:r w:rsidRPr="00720D0F">
        <w:rPr>
          <w:rFonts w:cs="Times New Roman"/>
          <w:sz w:val="21"/>
          <w:szCs w:val="21"/>
        </w:rPr>
        <w:t>To address the persistent challenge of balancing expressiveness and fidelity in existing 3D mesh stylization approaches, this paper establishes a novel normal-driven stylization framework. We propose a differentiable </w:t>
      </w:r>
      <w:r w:rsidRPr="00720D0F">
        <w:rPr>
          <w:rFonts w:cs="Times New Roman"/>
          <w:b/>
          <w:bCs/>
          <w:sz w:val="21"/>
          <w:szCs w:val="21"/>
        </w:rPr>
        <w:t>differential As-Rigid-As-Possible (</w:t>
      </w:r>
      <w:proofErr w:type="spellStart"/>
      <w:r w:rsidRPr="00720D0F">
        <w:rPr>
          <w:rFonts w:cs="Times New Roman"/>
          <w:b/>
          <w:bCs/>
          <w:sz w:val="21"/>
          <w:szCs w:val="21"/>
        </w:rPr>
        <w:t>dARAP</w:t>
      </w:r>
      <w:proofErr w:type="spellEnd"/>
      <w:r w:rsidRPr="00720D0F">
        <w:rPr>
          <w:rFonts w:cs="Times New Roman"/>
          <w:b/>
          <w:bCs/>
          <w:sz w:val="21"/>
          <w:szCs w:val="21"/>
        </w:rPr>
        <w:t>)</w:t>
      </w:r>
      <w:r w:rsidRPr="00720D0F">
        <w:rPr>
          <w:rFonts w:cs="Times New Roman"/>
          <w:sz w:val="21"/>
          <w:szCs w:val="21"/>
        </w:rPr>
        <w:t> layer, effectively transforming traditional geometric optimization algorithms into differentiable modules compatible with neural networks. Leveraging the semantic understanding capabilities of text-to-image diffusion models, our method enables high-quality, identity-preserving geometric deformations of 3D meshes driven solely by text prompts. Consequently, this work constitutes a comprehensive end-to-end stylization scheme—spanning from normal optimization to vertex updates—that significantly enhances the flexibility and controllability of 3D content generation. This work has been accepted to </w:t>
      </w:r>
      <w:r w:rsidRPr="00720D0F">
        <w:rPr>
          <w:rFonts w:cs="Times New Roman"/>
          <w:b/>
          <w:bCs/>
          <w:sz w:val="21"/>
          <w:szCs w:val="21"/>
        </w:rPr>
        <w:t>CVPR 2025</w:t>
      </w:r>
      <w:r w:rsidRPr="00720D0F">
        <w:rPr>
          <w:rFonts w:cs="Times New Roman"/>
          <w:sz w:val="21"/>
          <w:szCs w:val="21"/>
        </w:rPr>
        <w:t>.</w:t>
      </w:r>
    </w:p>
    <w:p w14:paraId="53F01B74" w14:textId="77777777" w:rsidR="000D4C28" w:rsidRDefault="000D4C28" w:rsidP="00B74035">
      <w:pPr>
        <w:autoSpaceDE w:val="0"/>
        <w:autoSpaceDN w:val="0"/>
        <w:spacing w:beforeLines="25" w:before="78" w:afterLines="25" w:after="78" w:line="288" w:lineRule="auto"/>
        <w:ind w:firstLineChars="0"/>
        <w:rPr>
          <w:rFonts w:cs="Times New Roman"/>
          <w:sz w:val="21"/>
          <w:szCs w:val="21"/>
        </w:rPr>
      </w:pPr>
      <w:r w:rsidRPr="00D81CAC">
        <w:rPr>
          <w:rFonts w:cs="Times New Roman"/>
          <w:sz w:val="21"/>
          <w:szCs w:val="21"/>
        </w:rPr>
        <w:t>关键词：三维风格化；表面法线形变；可微</w:t>
      </w:r>
      <w:r w:rsidRPr="00D81CAC">
        <w:rPr>
          <w:rFonts w:cs="Times New Roman"/>
          <w:sz w:val="21"/>
          <w:szCs w:val="21"/>
        </w:rPr>
        <w:t>ARAP</w:t>
      </w:r>
      <w:r w:rsidRPr="00D81CAC">
        <w:rPr>
          <w:rFonts w:cs="Times New Roman"/>
          <w:sz w:val="21"/>
          <w:szCs w:val="21"/>
        </w:rPr>
        <w:t>；扩散模型先验</w:t>
      </w:r>
    </w:p>
    <w:p w14:paraId="309EAA97" w14:textId="624689EE" w:rsidR="000D4C28" w:rsidRPr="00702391" w:rsidRDefault="00720D0F" w:rsidP="00B74035">
      <w:pPr>
        <w:autoSpaceDE w:val="0"/>
        <w:autoSpaceDN w:val="0"/>
        <w:spacing w:beforeLines="25" w:before="78" w:afterLines="25" w:after="78" w:line="288" w:lineRule="auto"/>
        <w:ind w:firstLineChars="0"/>
        <w:rPr>
          <w:rFonts w:cs="Times New Roman"/>
          <w:sz w:val="21"/>
          <w:szCs w:val="21"/>
        </w:rPr>
      </w:pPr>
      <w:r>
        <w:rPr>
          <w:rFonts w:cs="Times New Roman" w:hint="eastAsia"/>
          <w:sz w:val="21"/>
          <w:szCs w:val="21"/>
        </w:rPr>
        <w:t>英文：</w:t>
      </w:r>
      <w:r w:rsidR="000B7B4E" w:rsidRPr="000B7B4E">
        <w:rPr>
          <w:rFonts w:cs="Times New Roman"/>
          <w:sz w:val="21"/>
          <w:szCs w:val="21"/>
        </w:rPr>
        <w:t> 3D Stylization; Surface Normal Deformation; Differentiable ARAP; Diffusion Model Priors</w:t>
      </w:r>
    </w:p>
    <w:p w14:paraId="60DA8EBB" w14:textId="51DC1040" w:rsidR="000D4C28" w:rsidRDefault="000D4C28" w:rsidP="00B74035">
      <w:pPr>
        <w:widowControl/>
        <w:adjustRightInd/>
        <w:snapToGrid/>
        <w:spacing w:before="25" w:after="25" w:line="288" w:lineRule="auto"/>
        <w:ind w:firstLineChars="0" w:firstLine="0"/>
      </w:pPr>
      <w:r>
        <w:br w:type="page"/>
      </w:r>
    </w:p>
    <w:sdt>
      <w:sdtPr>
        <w:rPr>
          <w:lang w:val="zh-CN"/>
        </w:rPr>
        <w:id w:val="1370025244"/>
        <w:docPartObj>
          <w:docPartGallery w:val="Table of Contents"/>
          <w:docPartUnique/>
        </w:docPartObj>
      </w:sdtPr>
      <w:sdtEndPr>
        <w:rPr>
          <w:b/>
          <w:bCs/>
        </w:rPr>
      </w:sdtEndPr>
      <w:sdtContent>
        <w:p w14:paraId="73DDE94D" w14:textId="77777777" w:rsidR="000D4C28" w:rsidRPr="00B204EE" w:rsidRDefault="000D4C28" w:rsidP="00B74035">
          <w:pPr>
            <w:spacing w:before="25" w:after="25" w:line="288" w:lineRule="auto"/>
            <w:ind w:firstLineChars="0" w:firstLine="0"/>
            <w:rPr>
              <w:rStyle w:val="aff"/>
              <w:rFonts w:eastAsia="宋体" w:cs="Times New Roman"/>
              <w:sz w:val="24"/>
              <w:lang w:val="zh-CN"/>
            </w:rPr>
          </w:pPr>
        </w:p>
        <w:p w14:paraId="234C29EF" w14:textId="77777777" w:rsidR="000D4C28" w:rsidRPr="00B204EE" w:rsidRDefault="000D4C28" w:rsidP="00B74035">
          <w:pPr>
            <w:pStyle w:val="a"/>
            <w:numPr>
              <w:ilvl w:val="0"/>
              <w:numId w:val="0"/>
            </w:numPr>
            <w:spacing w:before="25" w:after="25" w:line="288" w:lineRule="auto"/>
            <w:jc w:val="center"/>
            <w:rPr>
              <w:rStyle w:val="aff"/>
              <w:rFonts w:cs="Times New Roman"/>
              <w:b/>
              <w:bCs/>
            </w:rPr>
          </w:pPr>
          <w:bookmarkStart w:id="0" w:name="_Toc217492553"/>
          <w:r w:rsidRPr="00B204EE">
            <w:rPr>
              <w:rStyle w:val="aff"/>
              <w:rFonts w:cs="Times New Roman"/>
              <w:b/>
              <w:bCs/>
            </w:rPr>
            <w:t>目录</w:t>
          </w:r>
          <w:bookmarkEnd w:id="0"/>
        </w:p>
        <w:p w14:paraId="0A41769A" w14:textId="29984F1E" w:rsidR="00B204EE" w:rsidRPr="00B204EE" w:rsidRDefault="000D4C28" w:rsidP="00B74035">
          <w:pPr>
            <w:pStyle w:val="TOC1"/>
            <w:tabs>
              <w:tab w:val="right" w:leader="dot" w:pos="8296"/>
            </w:tabs>
            <w:spacing w:before="25" w:after="25" w:line="288" w:lineRule="auto"/>
            <w:rPr>
              <w:rFonts w:ascii="Times New Roman" w:eastAsiaTheme="minorEastAsia" w:hAnsi="Times New Roman"/>
              <w:noProof/>
              <w:szCs w:val="21"/>
              <w14:ligatures w14:val="standardContextual"/>
            </w:rPr>
          </w:pPr>
          <w:r w:rsidRPr="00B204EE">
            <w:rPr>
              <w:rFonts w:ascii="Times New Roman" w:hAnsi="Times New Roman"/>
              <w:szCs w:val="21"/>
            </w:rPr>
            <w:fldChar w:fldCharType="begin"/>
          </w:r>
          <w:r w:rsidRPr="00B204EE">
            <w:rPr>
              <w:rFonts w:ascii="Times New Roman" w:hAnsi="Times New Roman"/>
              <w:szCs w:val="21"/>
            </w:rPr>
            <w:instrText xml:space="preserve"> TOC \o "1-3" \h \z \u </w:instrText>
          </w:r>
          <w:r w:rsidRPr="00B204EE">
            <w:rPr>
              <w:rFonts w:ascii="Times New Roman" w:hAnsi="Times New Roman"/>
              <w:szCs w:val="21"/>
            </w:rPr>
            <w:fldChar w:fldCharType="separate"/>
          </w:r>
          <w:hyperlink w:anchor="_Toc217492553" w:history="1">
            <w:r w:rsidR="00B204EE" w:rsidRPr="00B204EE">
              <w:rPr>
                <w:rStyle w:val="af7"/>
                <w:rFonts w:ascii="Times New Roman" w:hAnsi="Times New Roman"/>
                <w:noProof/>
                <w:szCs w:val="21"/>
              </w:rPr>
              <w:t>目录</w:t>
            </w:r>
            <w:r w:rsidR="00B204EE" w:rsidRPr="00B204EE">
              <w:rPr>
                <w:rFonts w:ascii="Times New Roman" w:hAnsi="Times New Roman"/>
                <w:noProof/>
                <w:webHidden/>
                <w:szCs w:val="21"/>
              </w:rPr>
              <w:tab/>
            </w:r>
            <w:r w:rsidR="00B204EE" w:rsidRPr="00B204EE">
              <w:rPr>
                <w:rFonts w:ascii="Times New Roman" w:hAnsi="Times New Roman"/>
                <w:noProof/>
                <w:webHidden/>
                <w:szCs w:val="21"/>
              </w:rPr>
              <w:fldChar w:fldCharType="begin"/>
            </w:r>
            <w:r w:rsidR="00B204EE" w:rsidRPr="00B204EE">
              <w:rPr>
                <w:rFonts w:ascii="Times New Roman" w:hAnsi="Times New Roman"/>
                <w:noProof/>
                <w:webHidden/>
                <w:szCs w:val="21"/>
              </w:rPr>
              <w:instrText xml:space="preserve"> PAGEREF _Toc217492553 \h </w:instrText>
            </w:r>
            <w:r w:rsidR="00B204EE" w:rsidRPr="00B204EE">
              <w:rPr>
                <w:rFonts w:ascii="Times New Roman" w:hAnsi="Times New Roman"/>
                <w:noProof/>
                <w:webHidden/>
                <w:szCs w:val="21"/>
              </w:rPr>
            </w:r>
            <w:r w:rsidR="00B204EE" w:rsidRPr="00B204EE">
              <w:rPr>
                <w:rFonts w:ascii="Times New Roman" w:hAnsi="Times New Roman"/>
                <w:noProof/>
                <w:webHidden/>
                <w:szCs w:val="21"/>
              </w:rPr>
              <w:fldChar w:fldCharType="separate"/>
            </w:r>
            <w:r w:rsidR="00B74035">
              <w:rPr>
                <w:rFonts w:ascii="Times New Roman" w:hAnsi="Times New Roman"/>
                <w:noProof/>
                <w:webHidden/>
                <w:szCs w:val="21"/>
              </w:rPr>
              <w:t>2</w:t>
            </w:r>
            <w:r w:rsidR="00B204EE" w:rsidRPr="00B204EE">
              <w:rPr>
                <w:rFonts w:ascii="Times New Roman" w:hAnsi="Times New Roman"/>
                <w:noProof/>
                <w:webHidden/>
                <w:szCs w:val="21"/>
              </w:rPr>
              <w:fldChar w:fldCharType="end"/>
            </w:r>
          </w:hyperlink>
        </w:p>
        <w:p w14:paraId="0C6F989D" w14:textId="557CB430" w:rsidR="00B204EE" w:rsidRPr="00B204EE" w:rsidRDefault="00B204EE" w:rsidP="00B74035">
          <w:pPr>
            <w:pStyle w:val="TOC1"/>
            <w:tabs>
              <w:tab w:val="right" w:leader="dot" w:pos="8296"/>
            </w:tabs>
            <w:spacing w:before="25" w:after="25" w:line="288" w:lineRule="auto"/>
            <w:rPr>
              <w:rFonts w:ascii="Times New Roman" w:eastAsiaTheme="minorEastAsia" w:hAnsi="Times New Roman"/>
              <w:noProof/>
              <w:szCs w:val="21"/>
              <w14:ligatures w14:val="standardContextual"/>
            </w:rPr>
          </w:pPr>
          <w:hyperlink w:anchor="_Toc217492554" w:history="1">
            <w:r w:rsidRPr="00B204EE">
              <w:rPr>
                <w:rStyle w:val="af7"/>
                <w:rFonts w:ascii="Times New Roman" w:hAnsi="Times New Roman"/>
                <w:noProof/>
                <w:szCs w:val="21"/>
              </w:rPr>
              <w:t>插图清单</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_Toc217492554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3</w:t>
            </w:r>
            <w:r w:rsidRPr="00B204EE">
              <w:rPr>
                <w:rFonts w:ascii="Times New Roman" w:hAnsi="Times New Roman"/>
                <w:noProof/>
                <w:webHidden/>
                <w:szCs w:val="21"/>
              </w:rPr>
              <w:fldChar w:fldCharType="end"/>
            </w:r>
          </w:hyperlink>
        </w:p>
        <w:p w14:paraId="303E7386" w14:textId="690DAE99" w:rsidR="00B204EE" w:rsidRPr="00B204EE" w:rsidRDefault="00B204EE" w:rsidP="00B74035">
          <w:pPr>
            <w:pStyle w:val="TOC1"/>
            <w:tabs>
              <w:tab w:val="right" w:leader="dot" w:pos="8296"/>
            </w:tabs>
            <w:spacing w:before="25" w:after="25" w:line="288" w:lineRule="auto"/>
            <w:rPr>
              <w:rFonts w:ascii="Times New Roman" w:eastAsiaTheme="minorEastAsia" w:hAnsi="Times New Roman"/>
              <w:noProof/>
              <w:szCs w:val="21"/>
              <w14:ligatures w14:val="standardContextual"/>
            </w:rPr>
          </w:pPr>
          <w:hyperlink w:anchor="_Toc217492555" w:history="1">
            <w:r w:rsidRPr="00B204EE">
              <w:rPr>
                <w:rStyle w:val="af7"/>
                <w:rFonts w:ascii="Times New Roman" w:hAnsi="Times New Roman"/>
                <w:noProof/>
                <w:szCs w:val="21"/>
              </w:rPr>
              <w:t>一、</w:t>
            </w:r>
            <w:r w:rsidRPr="00B204EE">
              <w:rPr>
                <w:rStyle w:val="af7"/>
                <w:rFonts w:ascii="Times New Roman" w:hAnsi="Times New Roman"/>
                <w:noProof/>
                <w:szCs w:val="21"/>
              </w:rPr>
              <w:t xml:space="preserve"> </w:t>
            </w:r>
            <w:r w:rsidRPr="00B204EE">
              <w:rPr>
                <w:rStyle w:val="af7"/>
                <w:rFonts w:ascii="Times New Roman" w:hAnsi="Times New Roman"/>
                <w:noProof/>
                <w:szCs w:val="21"/>
              </w:rPr>
              <w:t>研究背景和意义</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_Toc217492555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4</w:t>
            </w:r>
            <w:r w:rsidRPr="00B204EE">
              <w:rPr>
                <w:rFonts w:ascii="Times New Roman" w:hAnsi="Times New Roman"/>
                <w:noProof/>
                <w:webHidden/>
                <w:szCs w:val="21"/>
              </w:rPr>
              <w:fldChar w:fldCharType="end"/>
            </w:r>
          </w:hyperlink>
        </w:p>
        <w:p w14:paraId="66E2AB84" w14:textId="30BF888B"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56" w:history="1">
            <w:r w:rsidRPr="00B204EE">
              <w:rPr>
                <w:rStyle w:val="af7"/>
                <w:rFonts w:ascii="Times New Roman" w:hAnsi="Times New Roman"/>
                <w:noProof/>
                <w:szCs w:val="21"/>
              </w:rPr>
              <w:t xml:space="preserve">1.1 </w:t>
            </w:r>
            <w:r w:rsidRPr="00B204EE">
              <w:rPr>
                <w:rStyle w:val="af7"/>
                <w:rFonts w:ascii="Times New Roman" w:hAnsi="Times New Roman"/>
                <w:noProof/>
                <w:szCs w:val="21"/>
              </w:rPr>
              <w:t>背景</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_Toc217492556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4</w:t>
            </w:r>
            <w:r w:rsidRPr="00B204EE">
              <w:rPr>
                <w:rFonts w:ascii="Times New Roman" w:hAnsi="Times New Roman"/>
                <w:noProof/>
                <w:webHidden/>
                <w:szCs w:val="21"/>
              </w:rPr>
              <w:fldChar w:fldCharType="end"/>
            </w:r>
          </w:hyperlink>
        </w:p>
        <w:p w14:paraId="20DAC241" w14:textId="17C66307"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57" w:history="1">
            <w:r w:rsidRPr="00B204EE">
              <w:rPr>
                <w:rStyle w:val="af7"/>
                <w:rFonts w:ascii="Times New Roman" w:hAnsi="Times New Roman"/>
                <w:noProof/>
                <w:szCs w:val="21"/>
              </w:rPr>
              <w:t xml:space="preserve">1.2 </w:t>
            </w:r>
            <w:r w:rsidRPr="00B204EE">
              <w:rPr>
                <w:rStyle w:val="af7"/>
                <w:rFonts w:ascii="Times New Roman" w:hAnsi="Times New Roman"/>
                <w:noProof/>
                <w:szCs w:val="21"/>
              </w:rPr>
              <w:t>现有问题</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_Toc217492557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4</w:t>
            </w:r>
            <w:r w:rsidRPr="00B204EE">
              <w:rPr>
                <w:rFonts w:ascii="Times New Roman" w:hAnsi="Times New Roman"/>
                <w:noProof/>
                <w:webHidden/>
                <w:szCs w:val="21"/>
              </w:rPr>
              <w:fldChar w:fldCharType="end"/>
            </w:r>
          </w:hyperlink>
        </w:p>
        <w:p w14:paraId="035B0AF0" w14:textId="781C4FD9"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58" w:history="1">
            <w:r w:rsidRPr="00B204EE">
              <w:rPr>
                <w:rStyle w:val="af7"/>
                <w:rFonts w:ascii="Times New Roman" w:hAnsi="Times New Roman"/>
                <w:noProof/>
                <w:szCs w:val="21"/>
              </w:rPr>
              <w:t xml:space="preserve">1.3 </w:t>
            </w:r>
            <w:r w:rsidRPr="00B204EE">
              <w:rPr>
                <w:rStyle w:val="af7"/>
                <w:rFonts w:ascii="Times New Roman" w:hAnsi="Times New Roman"/>
                <w:noProof/>
                <w:szCs w:val="21"/>
              </w:rPr>
              <w:t>研究意义</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_Toc217492558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4</w:t>
            </w:r>
            <w:r w:rsidRPr="00B204EE">
              <w:rPr>
                <w:rFonts w:ascii="Times New Roman" w:hAnsi="Times New Roman"/>
                <w:noProof/>
                <w:webHidden/>
                <w:szCs w:val="21"/>
              </w:rPr>
              <w:fldChar w:fldCharType="end"/>
            </w:r>
          </w:hyperlink>
        </w:p>
        <w:p w14:paraId="56BF4C10" w14:textId="60A09180" w:rsidR="00B204EE" w:rsidRPr="00B204EE" w:rsidRDefault="00B204EE" w:rsidP="00B74035">
          <w:pPr>
            <w:pStyle w:val="TOC1"/>
            <w:tabs>
              <w:tab w:val="right" w:leader="dot" w:pos="8296"/>
            </w:tabs>
            <w:spacing w:before="25" w:after="25" w:line="288" w:lineRule="auto"/>
            <w:rPr>
              <w:rFonts w:ascii="Times New Roman" w:eastAsiaTheme="minorEastAsia" w:hAnsi="Times New Roman"/>
              <w:noProof/>
              <w:szCs w:val="21"/>
              <w14:ligatures w14:val="standardContextual"/>
            </w:rPr>
          </w:pPr>
          <w:hyperlink w:anchor="_Toc217492559" w:history="1">
            <w:r w:rsidRPr="00B204EE">
              <w:rPr>
                <w:rStyle w:val="af7"/>
                <w:rFonts w:ascii="Times New Roman" w:hAnsi="Times New Roman"/>
                <w:noProof/>
                <w:szCs w:val="21"/>
              </w:rPr>
              <w:t>二、</w:t>
            </w:r>
            <w:r w:rsidRPr="00B204EE">
              <w:rPr>
                <w:rStyle w:val="af7"/>
                <w:rFonts w:ascii="Times New Roman" w:hAnsi="Times New Roman"/>
                <w:noProof/>
                <w:szCs w:val="21"/>
              </w:rPr>
              <w:t xml:space="preserve"> </w:t>
            </w:r>
            <w:r w:rsidRPr="00B204EE">
              <w:rPr>
                <w:rStyle w:val="af7"/>
                <w:rFonts w:ascii="Times New Roman" w:hAnsi="Times New Roman"/>
                <w:noProof/>
                <w:szCs w:val="21"/>
              </w:rPr>
              <w:t>研究内容</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_Toc217492559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4</w:t>
            </w:r>
            <w:r w:rsidRPr="00B204EE">
              <w:rPr>
                <w:rFonts w:ascii="Times New Roman" w:hAnsi="Times New Roman"/>
                <w:noProof/>
                <w:webHidden/>
                <w:szCs w:val="21"/>
              </w:rPr>
              <w:fldChar w:fldCharType="end"/>
            </w:r>
          </w:hyperlink>
        </w:p>
        <w:p w14:paraId="03D5E878" w14:textId="50368ED4"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60" w:history="1">
            <w:r w:rsidRPr="00B204EE">
              <w:rPr>
                <w:rStyle w:val="af7"/>
                <w:rFonts w:ascii="Times New Roman" w:hAnsi="Times New Roman"/>
                <w:noProof/>
                <w:szCs w:val="21"/>
              </w:rPr>
              <w:t xml:space="preserve">2.1 </w:t>
            </w:r>
            <w:r w:rsidRPr="00B204EE">
              <w:rPr>
                <w:rStyle w:val="af7"/>
                <w:rFonts w:ascii="Times New Roman" w:hAnsi="Times New Roman"/>
                <w:noProof/>
                <w:szCs w:val="21"/>
              </w:rPr>
              <w:t>基于目标法线的形变表征</w:t>
            </w:r>
            <w:r w:rsidRPr="00B204EE">
              <w:rPr>
                <w:rStyle w:val="af7"/>
                <w:rFonts w:ascii="Times New Roman" w:hAnsi="Times New Roman"/>
                <w:noProof/>
                <w:szCs w:val="21"/>
              </w:rPr>
              <w:t xml:space="preserve"> (Deformation via Target Normals)</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_Toc217492560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4</w:t>
            </w:r>
            <w:r w:rsidRPr="00B204EE">
              <w:rPr>
                <w:rFonts w:ascii="Times New Roman" w:hAnsi="Times New Roman"/>
                <w:noProof/>
                <w:webHidden/>
                <w:szCs w:val="21"/>
              </w:rPr>
              <w:fldChar w:fldCharType="end"/>
            </w:r>
          </w:hyperlink>
        </w:p>
        <w:p w14:paraId="4043F13A" w14:textId="4C745363"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61" w:history="1">
            <w:r w:rsidRPr="00B204EE">
              <w:rPr>
                <w:rStyle w:val="af7"/>
                <w:rFonts w:ascii="Times New Roman" w:hAnsi="Times New Roman"/>
                <w:noProof/>
                <w:szCs w:val="21"/>
              </w:rPr>
              <w:t>2.2 dARAP</w:t>
            </w:r>
            <w:r w:rsidRPr="00B204EE">
              <w:rPr>
                <w:rStyle w:val="af7"/>
                <w:rFonts w:ascii="Times New Roman" w:hAnsi="Times New Roman"/>
                <w:noProof/>
                <w:szCs w:val="21"/>
              </w:rPr>
              <w:t>（</w:t>
            </w:r>
            <w:r w:rsidRPr="00B204EE">
              <w:rPr>
                <w:rStyle w:val="af7"/>
                <w:rFonts w:ascii="Times New Roman" w:hAnsi="Times New Roman"/>
                <w:noProof/>
                <w:szCs w:val="21"/>
              </w:rPr>
              <w:t>Differentiable As-Rigid-As-Possible Layer)</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_Toc217492561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4</w:t>
            </w:r>
            <w:r w:rsidRPr="00B204EE">
              <w:rPr>
                <w:rFonts w:ascii="Times New Roman" w:hAnsi="Times New Roman"/>
                <w:noProof/>
                <w:webHidden/>
                <w:szCs w:val="21"/>
              </w:rPr>
              <w:fldChar w:fldCharType="end"/>
            </w:r>
          </w:hyperlink>
        </w:p>
        <w:p w14:paraId="098A094D" w14:textId="664EE8D1" w:rsidR="00B204EE" w:rsidRPr="00B204EE" w:rsidRDefault="00B204EE" w:rsidP="00B74035">
          <w:pPr>
            <w:pStyle w:val="TOC3"/>
            <w:tabs>
              <w:tab w:val="right" w:leader="dot" w:pos="8296"/>
            </w:tabs>
            <w:spacing w:before="25" w:after="25" w:line="288" w:lineRule="auto"/>
            <w:ind w:left="960" w:firstLine="420"/>
            <w:rPr>
              <w:rFonts w:eastAsiaTheme="minorEastAsia" w:cs="Times New Roman"/>
              <w:noProof/>
              <w:sz w:val="21"/>
              <w:szCs w:val="21"/>
            </w:rPr>
          </w:pPr>
          <w:hyperlink w:anchor="_Toc217492562" w:history="1">
            <w:r w:rsidRPr="00B204EE">
              <w:rPr>
                <w:rStyle w:val="af7"/>
                <w:rFonts w:cs="Times New Roman"/>
                <w:noProof/>
                <w:sz w:val="21"/>
                <w:szCs w:val="21"/>
              </w:rPr>
              <w:t xml:space="preserve">2.2.1 </w:t>
            </w:r>
            <w:r w:rsidRPr="00B204EE">
              <w:rPr>
                <w:rStyle w:val="af7"/>
                <w:rFonts w:cs="Times New Roman"/>
                <w:noProof/>
                <w:sz w:val="21"/>
                <w:szCs w:val="21"/>
              </w:rPr>
              <w:t>传统</w:t>
            </w:r>
            <w:r w:rsidRPr="00B204EE">
              <w:rPr>
                <w:rStyle w:val="af7"/>
                <w:rFonts w:cs="Times New Roman"/>
                <w:noProof/>
                <w:sz w:val="21"/>
                <w:szCs w:val="21"/>
              </w:rPr>
              <w:t>ARAP</w:t>
            </w:r>
            <w:r w:rsidRPr="00B204EE">
              <w:rPr>
                <w:rStyle w:val="af7"/>
                <w:rFonts w:cs="Times New Roman"/>
                <w:noProof/>
                <w:sz w:val="21"/>
                <w:szCs w:val="21"/>
              </w:rPr>
              <w:t>的问题</w:t>
            </w:r>
            <w:r w:rsidRPr="00B204EE">
              <w:rPr>
                <w:rFonts w:cs="Times New Roman"/>
                <w:noProof/>
                <w:webHidden/>
                <w:sz w:val="21"/>
                <w:szCs w:val="21"/>
              </w:rPr>
              <w:tab/>
            </w:r>
            <w:r w:rsidRPr="00B204EE">
              <w:rPr>
                <w:rFonts w:cs="Times New Roman"/>
                <w:noProof/>
                <w:webHidden/>
                <w:sz w:val="21"/>
                <w:szCs w:val="21"/>
              </w:rPr>
              <w:fldChar w:fldCharType="begin"/>
            </w:r>
            <w:r w:rsidRPr="00B204EE">
              <w:rPr>
                <w:rFonts w:cs="Times New Roman"/>
                <w:noProof/>
                <w:webHidden/>
                <w:sz w:val="21"/>
                <w:szCs w:val="21"/>
              </w:rPr>
              <w:instrText xml:space="preserve"> PAGEREF _Toc217492562 \h </w:instrText>
            </w:r>
            <w:r w:rsidRPr="00B204EE">
              <w:rPr>
                <w:rFonts w:cs="Times New Roman"/>
                <w:noProof/>
                <w:webHidden/>
                <w:sz w:val="21"/>
                <w:szCs w:val="21"/>
              </w:rPr>
            </w:r>
            <w:r w:rsidRPr="00B204EE">
              <w:rPr>
                <w:rFonts w:cs="Times New Roman"/>
                <w:noProof/>
                <w:webHidden/>
                <w:sz w:val="21"/>
                <w:szCs w:val="21"/>
              </w:rPr>
              <w:fldChar w:fldCharType="separate"/>
            </w:r>
            <w:r w:rsidR="00B74035">
              <w:rPr>
                <w:rFonts w:cs="Times New Roman"/>
                <w:noProof/>
                <w:webHidden/>
                <w:sz w:val="21"/>
                <w:szCs w:val="21"/>
              </w:rPr>
              <w:t>4</w:t>
            </w:r>
            <w:r w:rsidRPr="00B204EE">
              <w:rPr>
                <w:rFonts w:cs="Times New Roman"/>
                <w:noProof/>
                <w:webHidden/>
                <w:sz w:val="21"/>
                <w:szCs w:val="21"/>
              </w:rPr>
              <w:fldChar w:fldCharType="end"/>
            </w:r>
          </w:hyperlink>
        </w:p>
        <w:p w14:paraId="0F93908A" w14:textId="3755268C" w:rsidR="00B204EE" w:rsidRPr="00B204EE" w:rsidRDefault="00B204EE" w:rsidP="00B74035">
          <w:pPr>
            <w:pStyle w:val="TOC3"/>
            <w:tabs>
              <w:tab w:val="right" w:leader="dot" w:pos="8296"/>
            </w:tabs>
            <w:spacing w:before="25" w:after="25" w:line="288" w:lineRule="auto"/>
            <w:ind w:left="960" w:firstLine="420"/>
            <w:rPr>
              <w:rFonts w:eastAsiaTheme="minorEastAsia" w:cs="Times New Roman"/>
              <w:noProof/>
              <w:sz w:val="21"/>
              <w:szCs w:val="21"/>
            </w:rPr>
          </w:pPr>
          <w:hyperlink w:anchor="_Toc217492563" w:history="1">
            <w:r w:rsidRPr="00B204EE">
              <w:rPr>
                <w:rStyle w:val="af7"/>
                <w:rFonts w:cs="Times New Roman"/>
                <w:noProof/>
                <w:sz w:val="21"/>
                <w:szCs w:val="21"/>
              </w:rPr>
              <w:t>2.2.2 dARAP</w:t>
            </w:r>
            <w:r w:rsidRPr="00B204EE">
              <w:rPr>
                <w:rStyle w:val="af7"/>
                <w:rFonts w:cs="Times New Roman"/>
                <w:noProof/>
                <w:sz w:val="21"/>
                <w:szCs w:val="21"/>
              </w:rPr>
              <w:t>的创新</w:t>
            </w:r>
            <w:r w:rsidRPr="00B204EE">
              <w:rPr>
                <w:rFonts w:cs="Times New Roman"/>
                <w:noProof/>
                <w:webHidden/>
                <w:sz w:val="21"/>
                <w:szCs w:val="21"/>
              </w:rPr>
              <w:tab/>
            </w:r>
            <w:r w:rsidRPr="00B204EE">
              <w:rPr>
                <w:rFonts w:cs="Times New Roman"/>
                <w:noProof/>
                <w:webHidden/>
                <w:sz w:val="21"/>
                <w:szCs w:val="21"/>
              </w:rPr>
              <w:fldChar w:fldCharType="begin"/>
            </w:r>
            <w:r w:rsidRPr="00B204EE">
              <w:rPr>
                <w:rFonts w:cs="Times New Roman"/>
                <w:noProof/>
                <w:webHidden/>
                <w:sz w:val="21"/>
                <w:szCs w:val="21"/>
              </w:rPr>
              <w:instrText xml:space="preserve"> PAGEREF _Toc217492563 \h </w:instrText>
            </w:r>
            <w:r w:rsidRPr="00B204EE">
              <w:rPr>
                <w:rFonts w:cs="Times New Roman"/>
                <w:noProof/>
                <w:webHidden/>
                <w:sz w:val="21"/>
                <w:szCs w:val="21"/>
              </w:rPr>
            </w:r>
            <w:r w:rsidRPr="00B204EE">
              <w:rPr>
                <w:rFonts w:cs="Times New Roman"/>
                <w:noProof/>
                <w:webHidden/>
                <w:sz w:val="21"/>
                <w:szCs w:val="21"/>
              </w:rPr>
              <w:fldChar w:fldCharType="separate"/>
            </w:r>
            <w:r w:rsidR="00B74035">
              <w:rPr>
                <w:rFonts w:cs="Times New Roman"/>
                <w:noProof/>
                <w:webHidden/>
                <w:sz w:val="21"/>
                <w:szCs w:val="21"/>
              </w:rPr>
              <w:t>4</w:t>
            </w:r>
            <w:r w:rsidRPr="00B204EE">
              <w:rPr>
                <w:rFonts w:cs="Times New Roman"/>
                <w:noProof/>
                <w:webHidden/>
                <w:sz w:val="21"/>
                <w:szCs w:val="21"/>
              </w:rPr>
              <w:fldChar w:fldCharType="end"/>
            </w:r>
          </w:hyperlink>
        </w:p>
        <w:p w14:paraId="2B1CAF23" w14:textId="227C999A" w:rsidR="00B204EE" w:rsidRPr="00B204EE" w:rsidRDefault="00B204EE" w:rsidP="00B74035">
          <w:pPr>
            <w:pStyle w:val="TOC1"/>
            <w:tabs>
              <w:tab w:val="right" w:leader="dot" w:pos="8296"/>
            </w:tabs>
            <w:spacing w:before="25" w:after="25" w:line="288" w:lineRule="auto"/>
            <w:rPr>
              <w:rFonts w:ascii="Times New Roman" w:eastAsiaTheme="minorEastAsia" w:hAnsi="Times New Roman"/>
              <w:noProof/>
              <w:szCs w:val="21"/>
              <w14:ligatures w14:val="standardContextual"/>
            </w:rPr>
          </w:pPr>
          <w:hyperlink w:anchor="_Toc217492564" w:history="1">
            <w:r w:rsidRPr="00B204EE">
              <w:rPr>
                <w:rStyle w:val="af7"/>
                <w:rFonts w:ascii="Times New Roman" w:hAnsi="Times New Roman"/>
                <w:noProof/>
                <w:szCs w:val="21"/>
              </w:rPr>
              <w:t>三、</w:t>
            </w:r>
            <w:r w:rsidRPr="00B204EE">
              <w:rPr>
                <w:rStyle w:val="af7"/>
                <w:rFonts w:ascii="Times New Roman" w:hAnsi="Times New Roman"/>
                <w:noProof/>
                <w:szCs w:val="21"/>
              </w:rPr>
              <w:t xml:space="preserve"> </w:t>
            </w:r>
            <w:r w:rsidRPr="00B204EE">
              <w:rPr>
                <w:rStyle w:val="af7"/>
                <w:rFonts w:ascii="Times New Roman" w:hAnsi="Times New Roman"/>
                <w:noProof/>
                <w:szCs w:val="21"/>
              </w:rPr>
              <w:t>研究进展和关键结果</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_Toc217492564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5</w:t>
            </w:r>
            <w:r w:rsidRPr="00B204EE">
              <w:rPr>
                <w:rFonts w:ascii="Times New Roman" w:hAnsi="Times New Roman"/>
                <w:noProof/>
                <w:webHidden/>
                <w:szCs w:val="21"/>
              </w:rPr>
              <w:fldChar w:fldCharType="end"/>
            </w:r>
          </w:hyperlink>
        </w:p>
        <w:p w14:paraId="0677A39E" w14:textId="005816ED"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65" w:history="1">
            <w:r w:rsidRPr="00B204EE">
              <w:rPr>
                <w:rStyle w:val="af7"/>
                <w:rFonts w:ascii="Times New Roman" w:hAnsi="Times New Roman"/>
                <w:noProof/>
                <w:szCs w:val="21"/>
              </w:rPr>
              <w:t>3.1 Expressiveness and specificity</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_Toc217492565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5</w:t>
            </w:r>
            <w:r w:rsidRPr="00B204EE">
              <w:rPr>
                <w:rFonts w:ascii="Times New Roman" w:hAnsi="Times New Roman"/>
                <w:noProof/>
                <w:webHidden/>
                <w:szCs w:val="21"/>
              </w:rPr>
              <w:fldChar w:fldCharType="end"/>
            </w:r>
          </w:hyperlink>
        </w:p>
        <w:p w14:paraId="36CC85F8" w14:textId="59A5AC2E"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66" w:history="1">
            <w:r w:rsidRPr="00B204EE">
              <w:rPr>
                <w:rStyle w:val="af7"/>
                <w:rFonts w:ascii="Times New Roman" w:hAnsi="Times New Roman"/>
                <w:noProof/>
                <w:szCs w:val="21"/>
              </w:rPr>
              <w:t>3.2 Comparison</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_Toc217492566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5</w:t>
            </w:r>
            <w:r w:rsidRPr="00B204EE">
              <w:rPr>
                <w:rFonts w:ascii="Times New Roman" w:hAnsi="Times New Roman"/>
                <w:noProof/>
                <w:webHidden/>
                <w:szCs w:val="21"/>
              </w:rPr>
              <w:fldChar w:fldCharType="end"/>
            </w:r>
          </w:hyperlink>
        </w:p>
        <w:p w14:paraId="5F3C3CF4" w14:textId="68E22A40"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67" w:history="1">
            <w:r w:rsidRPr="00B204EE">
              <w:rPr>
                <w:rStyle w:val="af7"/>
                <w:rFonts w:ascii="Times New Roman" w:hAnsi="Times New Roman"/>
                <w:noProof/>
                <w:szCs w:val="21"/>
              </w:rPr>
              <w:t>3.3 Controllable strength and region</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_Toc217492567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6</w:t>
            </w:r>
            <w:r w:rsidRPr="00B204EE">
              <w:rPr>
                <w:rFonts w:ascii="Times New Roman" w:hAnsi="Times New Roman"/>
                <w:noProof/>
                <w:webHidden/>
                <w:szCs w:val="21"/>
              </w:rPr>
              <w:fldChar w:fldCharType="end"/>
            </w:r>
          </w:hyperlink>
        </w:p>
        <w:p w14:paraId="24FB4FE2" w14:textId="7483121F" w:rsidR="00B204EE" w:rsidRPr="00B204EE" w:rsidRDefault="00B204EE" w:rsidP="00B74035">
          <w:pPr>
            <w:pStyle w:val="TOC1"/>
            <w:tabs>
              <w:tab w:val="right" w:leader="dot" w:pos="8296"/>
            </w:tabs>
            <w:spacing w:before="25" w:after="25" w:line="288" w:lineRule="auto"/>
            <w:rPr>
              <w:rFonts w:ascii="Times New Roman" w:eastAsiaTheme="minorEastAsia" w:hAnsi="Times New Roman"/>
              <w:noProof/>
              <w:szCs w:val="21"/>
              <w14:ligatures w14:val="standardContextual"/>
            </w:rPr>
          </w:pPr>
          <w:hyperlink w:anchor="_Toc217492568" w:history="1">
            <w:r w:rsidRPr="00B204EE">
              <w:rPr>
                <w:rStyle w:val="af7"/>
                <w:rFonts w:ascii="Times New Roman" w:hAnsi="Times New Roman"/>
                <w:noProof/>
                <w:szCs w:val="21"/>
              </w:rPr>
              <w:t>四、</w:t>
            </w:r>
            <w:r w:rsidRPr="00B204EE">
              <w:rPr>
                <w:rStyle w:val="af7"/>
                <w:rFonts w:ascii="Times New Roman" w:hAnsi="Times New Roman"/>
                <w:noProof/>
                <w:szCs w:val="21"/>
              </w:rPr>
              <w:t xml:space="preserve"> </w:t>
            </w:r>
            <w:r w:rsidRPr="00B204EE">
              <w:rPr>
                <w:rStyle w:val="af7"/>
                <w:rFonts w:ascii="Times New Roman" w:hAnsi="Times New Roman"/>
                <w:noProof/>
                <w:szCs w:val="21"/>
              </w:rPr>
              <w:t>总结</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_Toc217492568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6</w:t>
            </w:r>
            <w:r w:rsidRPr="00B204EE">
              <w:rPr>
                <w:rFonts w:ascii="Times New Roman" w:hAnsi="Times New Roman"/>
                <w:noProof/>
                <w:webHidden/>
                <w:szCs w:val="21"/>
              </w:rPr>
              <w:fldChar w:fldCharType="end"/>
            </w:r>
          </w:hyperlink>
        </w:p>
        <w:p w14:paraId="58345283" w14:textId="3AA08C58"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69" w:history="1">
            <w:r w:rsidRPr="00B204EE">
              <w:rPr>
                <w:rStyle w:val="af7"/>
                <w:rFonts w:ascii="Times New Roman" w:hAnsi="Times New Roman"/>
                <w:noProof/>
                <w:szCs w:val="21"/>
              </w:rPr>
              <w:t xml:space="preserve">4.1 </w:t>
            </w:r>
            <w:r w:rsidRPr="00B204EE">
              <w:rPr>
                <w:rStyle w:val="af7"/>
                <w:rFonts w:ascii="Times New Roman" w:hAnsi="Times New Roman"/>
                <w:noProof/>
                <w:szCs w:val="21"/>
              </w:rPr>
              <w:t>核心结论</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_Toc217492569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6</w:t>
            </w:r>
            <w:r w:rsidRPr="00B204EE">
              <w:rPr>
                <w:rFonts w:ascii="Times New Roman" w:hAnsi="Times New Roman"/>
                <w:noProof/>
                <w:webHidden/>
                <w:szCs w:val="21"/>
              </w:rPr>
              <w:fldChar w:fldCharType="end"/>
            </w:r>
          </w:hyperlink>
        </w:p>
        <w:p w14:paraId="6A4E5B61" w14:textId="51110E05" w:rsidR="00B204EE" w:rsidRPr="00B204EE" w:rsidRDefault="00B204EE" w:rsidP="00B74035">
          <w:pPr>
            <w:pStyle w:val="TOC2"/>
            <w:tabs>
              <w:tab w:val="right" w:leader="dot" w:pos="8296"/>
            </w:tabs>
            <w:spacing w:before="25" w:after="25" w:line="288" w:lineRule="auto"/>
            <w:ind w:left="480"/>
            <w:rPr>
              <w:rFonts w:ascii="Times New Roman" w:eastAsiaTheme="minorEastAsia" w:hAnsi="Times New Roman"/>
              <w:noProof/>
              <w:szCs w:val="21"/>
              <w14:ligatures w14:val="standardContextual"/>
            </w:rPr>
          </w:pPr>
          <w:hyperlink w:anchor="_Toc217492570" w:history="1">
            <w:r w:rsidRPr="00B204EE">
              <w:rPr>
                <w:rStyle w:val="af7"/>
                <w:rFonts w:ascii="Times New Roman" w:hAnsi="Times New Roman"/>
                <w:noProof/>
                <w:szCs w:val="21"/>
              </w:rPr>
              <w:t xml:space="preserve">4.2 </w:t>
            </w:r>
            <w:r w:rsidRPr="00B204EE">
              <w:rPr>
                <w:rStyle w:val="af7"/>
                <w:rFonts w:ascii="Times New Roman" w:hAnsi="Times New Roman"/>
                <w:noProof/>
                <w:szCs w:val="21"/>
              </w:rPr>
              <w:t>个人理解</w:t>
            </w:r>
            <w:r w:rsidRPr="00B204EE">
              <w:rPr>
                <w:rFonts w:ascii="Times New Roman" w:hAnsi="Times New Roman"/>
                <w:noProof/>
                <w:webHidden/>
                <w:szCs w:val="21"/>
              </w:rPr>
              <w:tab/>
            </w:r>
            <w:r w:rsidRPr="00B204EE">
              <w:rPr>
                <w:rFonts w:ascii="Times New Roman" w:hAnsi="Times New Roman"/>
                <w:noProof/>
                <w:webHidden/>
                <w:szCs w:val="21"/>
              </w:rPr>
              <w:fldChar w:fldCharType="begin"/>
            </w:r>
            <w:r w:rsidRPr="00B204EE">
              <w:rPr>
                <w:rFonts w:ascii="Times New Roman" w:hAnsi="Times New Roman"/>
                <w:noProof/>
                <w:webHidden/>
                <w:szCs w:val="21"/>
              </w:rPr>
              <w:instrText xml:space="preserve"> PAGEREF _Toc217492570 \h </w:instrText>
            </w:r>
            <w:r w:rsidRPr="00B204EE">
              <w:rPr>
                <w:rFonts w:ascii="Times New Roman" w:hAnsi="Times New Roman"/>
                <w:noProof/>
                <w:webHidden/>
                <w:szCs w:val="21"/>
              </w:rPr>
            </w:r>
            <w:r w:rsidRPr="00B204EE">
              <w:rPr>
                <w:rFonts w:ascii="Times New Roman" w:hAnsi="Times New Roman"/>
                <w:noProof/>
                <w:webHidden/>
                <w:szCs w:val="21"/>
              </w:rPr>
              <w:fldChar w:fldCharType="separate"/>
            </w:r>
            <w:r w:rsidR="00B74035">
              <w:rPr>
                <w:rFonts w:ascii="Times New Roman" w:hAnsi="Times New Roman"/>
                <w:noProof/>
                <w:webHidden/>
                <w:szCs w:val="21"/>
              </w:rPr>
              <w:t>6</w:t>
            </w:r>
            <w:r w:rsidRPr="00B204EE">
              <w:rPr>
                <w:rFonts w:ascii="Times New Roman" w:hAnsi="Times New Roman"/>
                <w:noProof/>
                <w:webHidden/>
                <w:szCs w:val="21"/>
              </w:rPr>
              <w:fldChar w:fldCharType="end"/>
            </w:r>
          </w:hyperlink>
        </w:p>
        <w:p w14:paraId="29F850F8" w14:textId="5B1498BD" w:rsidR="000D4C28" w:rsidRPr="00627B1D" w:rsidRDefault="000D4C28" w:rsidP="00B74035">
          <w:pPr>
            <w:spacing w:before="25" w:after="25" w:line="288" w:lineRule="auto"/>
            <w:ind w:firstLineChars="0" w:firstLine="0"/>
            <w:rPr>
              <w:rFonts w:ascii="宋体" w:hAnsi="宋体" w:hint="eastAsia"/>
              <w:b/>
              <w:bCs/>
              <w:sz w:val="21"/>
              <w:szCs w:val="21"/>
              <w:lang w:val="zh-CN"/>
            </w:rPr>
          </w:pPr>
          <w:r w:rsidRPr="00B204EE">
            <w:rPr>
              <w:rFonts w:cs="Times New Roman"/>
              <w:sz w:val="21"/>
              <w:szCs w:val="21"/>
              <w:lang w:val="zh-CN"/>
            </w:rPr>
            <w:fldChar w:fldCharType="end"/>
          </w:r>
        </w:p>
      </w:sdtContent>
    </w:sdt>
    <w:p w14:paraId="61F0117F" w14:textId="7A506D36" w:rsidR="000D4C28" w:rsidRDefault="000D4C28" w:rsidP="00B74035">
      <w:pPr>
        <w:widowControl/>
        <w:adjustRightInd/>
        <w:snapToGrid/>
        <w:spacing w:before="25" w:after="25" w:line="288" w:lineRule="auto"/>
        <w:ind w:firstLineChars="0" w:firstLine="0"/>
        <w:rPr>
          <w:rFonts w:hint="eastAsia"/>
        </w:rPr>
      </w:pPr>
      <w:r>
        <w:br w:type="page"/>
      </w:r>
    </w:p>
    <w:p w14:paraId="1379C6F3" w14:textId="235C01D9" w:rsidR="00627B1D" w:rsidRDefault="009E5624" w:rsidP="00B74035">
      <w:pPr>
        <w:pStyle w:val="a"/>
        <w:numPr>
          <w:ilvl w:val="0"/>
          <w:numId w:val="0"/>
        </w:numPr>
        <w:spacing w:beforeLines="25" w:before="78" w:afterLines="25" w:after="78" w:line="288" w:lineRule="auto"/>
        <w:jc w:val="center"/>
      </w:pPr>
      <w:bookmarkStart w:id="1" w:name="_Toc217492554"/>
      <w:r>
        <w:rPr>
          <w:rFonts w:hint="eastAsia"/>
        </w:rPr>
        <w:lastRenderedPageBreak/>
        <w:t>插图清单</w:t>
      </w:r>
      <w:bookmarkEnd w:id="1"/>
    </w:p>
    <w:p w14:paraId="703A47D3" w14:textId="5AD345A8" w:rsidR="009E5624" w:rsidRDefault="009E5624" w:rsidP="00B74035">
      <w:pPr>
        <w:pStyle w:val="aff2"/>
        <w:tabs>
          <w:tab w:val="right" w:leader="dot" w:pos="8296"/>
        </w:tabs>
        <w:spacing w:beforeLines="25" w:before="78" w:afterLines="25" w:after="78" w:line="288" w:lineRule="auto"/>
        <w:ind w:left="960" w:hanging="480"/>
        <w:rPr>
          <w:rFonts w:hint="eastAsia"/>
          <w:noProof/>
        </w:rPr>
      </w:pPr>
      <w:r>
        <w:fldChar w:fldCharType="begin"/>
      </w:r>
      <w:r>
        <w:instrText xml:space="preserve"> TOC \h \z \c "</w:instrText>
      </w:r>
      <w:r>
        <w:instrText>图表</w:instrText>
      </w:r>
      <w:r>
        <w:instrText xml:space="preserve">" </w:instrText>
      </w:r>
      <w:r>
        <w:fldChar w:fldCharType="separate"/>
      </w:r>
      <w:hyperlink w:anchor="_Toc217491722" w:history="1">
        <w:r w:rsidRPr="009F27F1">
          <w:rPr>
            <w:rStyle w:val="af7"/>
            <w:rFonts w:hint="eastAsia"/>
            <w:noProof/>
            <w:sz w:val="21"/>
            <w:szCs w:val="21"/>
          </w:rPr>
          <w:t>图</w:t>
        </w:r>
        <w:r w:rsidRPr="009F27F1">
          <w:rPr>
            <w:rStyle w:val="af7"/>
            <w:rFonts w:hint="eastAsia"/>
            <w:noProof/>
            <w:sz w:val="21"/>
            <w:szCs w:val="21"/>
          </w:rPr>
          <w:t xml:space="preserve">1 </w:t>
        </w:r>
        <w:r w:rsidRPr="009F27F1">
          <w:rPr>
            <w:rStyle w:val="af7"/>
            <w:rFonts w:hint="eastAsia"/>
            <w:noProof/>
            <w:sz w:val="21"/>
            <w:szCs w:val="21"/>
          </w:rPr>
          <w:t>优化过程概述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_Toc217491722 \h</w:instrText>
        </w:r>
        <w:r>
          <w:rPr>
            <w:rFonts w:hint="eastAsia"/>
            <w:noProof/>
            <w:webHidden/>
          </w:rPr>
          <w:instrText xml:space="preserve"> </w:instrText>
        </w:r>
        <w:r>
          <w:rPr>
            <w:rFonts w:hint="eastAsia"/>
            <w:noProof/>
            <w:webHidden/>
          </w:rPr>
        </w:r>
        <w:r>
          <w:rPr>
            <w:rFonts w:hint="eastAsia"/>
            <w:noProof/>
            <w:webHidden/>
          </w:rPr>
          <w:fldChar w:fldCharType="separate"/>
        </w:r>
        <w:r w:rsidR="00B74035">
          <w:rPr>
            <w:noProof/>
            <w:webHidden/>
          </w:rPr>
          <w:t>4</w:t>
        </w:r>
        <w:r>
          <w:rPr>
            <w:rFonts w:hint="eastAsia"/>
            <w:noProof/>
            <w:webHidden/>
          </w:rPr>
          <w:fldChar w:fldCharType="end"/>
        </w:r>
      </w:hyperlink>
    </w:p>
    <w:p w14:paraId="06E25836" w14:textId="611C3E89" w:rsidR="009E5624" w:rsidRPr="009F27F1" w:rsidRDefault="009E5624" w:rsidP="00B74035">
      <w:pPr>
        <w:pStyle w:val="aff2"/>
        <w:tabs>
          <w:tab w:val="right" w:leader="dot" w:pos="8296"/>
        </w:tabs>
        <w:spacing w:beforeLines="25" w:before="78" w:afterLines="25" w:after="78" w:line="288" w:lineRule="auto"/>
        <w:ind w:left="900" w:hanging="420"/>
        <w:rPr>
          <w:rFonts w:hint="eastAsia"/>
          <w:noProof/>
          <w:sz w:val="21"/>
          <w:szCs w:val="21"/>
        </w:rPr>
      </w:pPr>
      <w:hyperlink w:anchor="_Toc217491723" w:history="1">
        <w:r w:rsidRPr="009F27F1">
          <w:rPr>
            <w:rStyle w:val="af7"/>
            <w:rFonts w:hint="eastAsia"/>
            <w:noProof/>
            <w:sz w:val="21"/>
            <w:szCs w:val="21"/>
          </w:rPr>
          <w:t>图</w:t>
        </w:r>
        <w:r w:rsidRPr="009F27F1">
          <w:rPr>
            <w:rStyle w:val="af7"/>
            <w:rFonts w:hint="eastAsia"/>
            <w:noProof/>
            <w:sz w:val="21"/>
            <w:szCs w:val="21"/>
          </w:rPr>
          <w:t xml:space="preserve">2 </w:t>
        </w:r>
        <w:r w:rsidRPr="009F27F1">
          <w:rPr>
            <w:rStyle w:val="af7"/>
            <w:rFonts w:hint="eastAsia"/>
            <w:noProof/>
            <w:sz w:val="21"/>
            <w:szCs w:val="21"/>
          </w:rPr>
          <w:t>生成的表达力和具体性</w:t>
        </w:r>
        <w:r w:rsidRPr="009F27F1">
          <w:rPr>
            <w:rFonts w:hint="eastAsia"/>
            <w:noProof/>
            <w:webHidden/>
            <w:sz w:val="21"/>
            <w:szCs w:val="21"/>
          </w:rPr>
          <w:tab/>
        </w:r>
        <w:r w:rsidRPr="009F27F1">
          <w:rPr>
            <w:rFonts w:hint="eastAsia"/>
            <w:noProof/>
            <w:webHidden/>
            <w:sz w:val="21"/>
            <w:szCs w:val="21"/>
          </w:rPr>
          <w:fldChar w:fldCharType="begin"/>
        </w:r>
        <w:r w:rsidRPr="009F27F1">
          <w:rPr>
            <w:rFonts w:hint="eastAsia"/>
            <w:noProof/>
            <w:webHidden/>
            <w:sz w:val="21"/>
            <w:szCs w:val="21"/>
          </w:rPr>
          <w:instrText xml:space="preserve"> </w:instrText>
        </w:r>
        <w:r w:rsidRPr="009F27F1">
          <w:rPr>
            <w:noProof/>
            <w:webHidden/>
            <w:sz w:val="21"/>
            <w:szCs w:val="21"/>
          </w:rPr>
          <w:instrText>PAGEREF _Toc217491723 \h</w:instrText>
        </w:r>
        <w:r w:rsidRPr="009F27F1">
          <w:rPr>
            <w:rFonts w:hint="eastAsia"/>
            <w:noProof/>
            <w:webHidden/>
            <w:sz w:val="21"/>
            <w:szCs w:val="21"/>
          </w:rPr>
          <w:instrText xml:space="preserve"> </w:instrText>
        </w:r>
        <w:r w:rsidRPr="009F27F1">
          <w:rPr>
            <w:rFonts w:hint="eastAsia"/>
            <w:noProof/>
            <w:webHidden/>
            <w:sz w:val="21"/>
            <w:szCs w:val="21"/>
          </w:rPr>
        </w:r>
        <w:r w:rsidRPr="009F27F1">
          <w:rPr>
            <w:rFonts w:hint="eastAsia"/>
            <w:noProof/>
            <w:webHidden/>
            <w:sz w:val="21"/>
            <w:szCs w:val="21"/>
          </w:rPr>
          <w:fldChar w:fldCharType="separate"/>
        </w:r>
        <w:r w:rsidR="00B74035">
          <w:rPr>
            <w:noProof/>
            <w:webHidden/>
            <w:sz w:val="21"/>
            <w:szCs w:val="21"/>
          </w:rPr>
          <w:t>5</w:t>
        </w:r>
        <w:r w:rsidRPr="009F27F1">
          <w:rPr>
            <w:rFonts w:hint="eastAsia"/>
            <w:noProof/>
            <w:webHidden/>
            <w:sz w:val="21"/>
            <w:szCs w:val="21"/>
          </w:rPr>
          <w:fldChar w:fldCharType="end"/>
        </w:r>
      </w:hyperlink>
    </w:p>
    <w:p w14:paraId="345ED6BA" w14:textId="498B3014" w:rsidR="009E5624" w:rsidRPr="009F27F1" w:rsidRDefault="009E5624" w:rsidP="00B74035">
      <w:pPr>
        <w:pStyle w:val="aff2"/>
        <w:tabs>
          <w:tab w:val="right" w:leader="dot" w:pos="8296"/>
        </w:tabs>
        <w:spacing w:beforeLines="25" w:before="78" w:afterLines="25" w:after="78" w:line="288" w:lineRule="auto"/>
        <w:ind w:left="900" w:hanging="420"/>
        <w:rPr>
          <w:rFonts w:hint="eastAsia"/>
          <w:noProof/>
          <w:sz w:val="21"/>
          <w:szCs w:val="21"/>
        </w:rPr>
      </w:pPr>
      <w:hyperlink w:anchor="_Toc217491724" w:history="1">
        <w:r w:rsidRPr="009F27F1">
          <w:rPr>
            <w:rStyle w:val="af7"/>
            <w:rFonts w:hint="eastAsia"/>
            <w:noProof/>
            <w:sz w:val="21"/>
            <w:szCs w:val="21"/>
          </w:rPr>
          <w:t>图</w:t>
        </w:r>
        <w:r w:rsidRPr="009F27F1">
          <w:rPr>
            <w:rStyle w:val="af7"/>
            <w:rFonts w:hint="eastAsia"/>
            <w:noProof/>
            <w:sz w:val="21"/>
            <w:szCs w:val="21"/>
          </w:rPr>
          <w:t xml:space="preserve">3 </w:t>
        </w:r>
        <w:r w:rsidRPr="009F27F1">
          <w:rPr>
            <w:rStyle w:val="af7"/>
            <w:rFonts w:hint="eastAsia"/>
            <w:noProof/>
            <w:sz w:val="21"/>
            <w:szCs w:val="21"/>
          </w:rPr>
          <w:t>与</w:t>
        </w:r>
        <w:r w:rsidRPr="009F27F1">
          <w:rPr>
            <w:rStyle w:val="af7"/>
            <w:rFonts w:hint="eastAsia"/>
            <w:noProof/>
            <w:sz w:val="21"/>
            <w:szCs w:val="21"/>
          </w:rPr>
          <w:t>sota</w:t>
        </w:r>
        <w:r w:rsidRPr="009F27F1">
          <w:rPr>
            <w:rStyle w:val="af7"/>
            <w:rFonts w:hint="eastAsia"/>
            <w:noProof/>
            <w:sz w:val="21"/>
            <w:szCs w:val="21"/>
          </w:rPr>
          <w:t>方法的对比</w:t>
        </w:r>
        <w:r w:rsidRPr="009F27F1">
          <w:rPr>
            <w:rFonts w:hint="eastAsia"/>
            <w:noProof/>
            <w:webHidden/>
            <w:sz w:val="21"/>
            <w:szCs w:val="21"/>
          </w:rPr>
          <w:tab/>
        </w:r>
        <w:r w:rsidRPr="009F27F1">
          <w:rPr>
            <w:rFonts w:hint="eastAsia"/>
            <w:noProof/>
            <w:webHidden/>
            <w:sz w:val="21"/>
            <w:szCs w:val="21"/>
          </w:rPr>
          <w:fldChar w:fldCharType="begin"/>
        </w:r>
        <w:r w:rsidRPr="009F27F1">
          <w:rPr>
            <w:rFonts w:hint="eastAsia"/>
            <w:noProof/>
            <w:webHidden/>
            <w:sz w:val="21"/>
            <w:szCs w:val="21"/>
          </w:rPr>
          <w:instrText xml:space="preserve"> </w:instrText>
        </w:r>
        <w:r w:rsidRPr="009F27F1">
          <w:rPr>
            <w:noProof/>
            <w:webHidden/>
            <w:sz w:val="21"/>
            <w:szCs w:val="21"/>
          </w:rPr>
          <w:instrText>PAGEREF _Toc217491724 \h</w:instrText>
        </w:r>
        <w:r w:rsidRPr="009F27F1">
          <w:rPr>
            <w:rFonts w:hint="eastAsia"/>
            <w:noProof/>
            <w:webHidden/>
            <w:sz w:val="21"/>
            <w:szCs w:val="21"/>
          </w:rPr>
          <w:instrText xml:space="preserve"> </w:instrText>
        </w:r>
        <w:r w:rsidRPr="009F27F1">
          <w:rPr>
            <w:rFonts w:hint="eastAsia"/>
            <w:noProof/>
            <w:webHidden/>
            <w:sz w:val="21"/>
            <w:szCs w:val="21"/>
          </w:rPr>
        </w:r>
        <w:r w:rsidRPr="009F27F1">
          <w:rPr>
            <w:rFonts w:hint="eastAsia"/>
            <w:noProof/>
            <w:webHidden/>
            <w:sz w:val="21"/>
            <w:szCs w:val="21"/>
          </w:rPr>
          <w:fldChar w:fldCharType="separate"/>
        </w:r>
        <w:r w:rsidR="00B74035">
          <w:rPr>
            <w:noProof/>
            <w:webHidden/>
            <w:sz w:val="21"/>
            <w:szCs w:val="21"/>
          </w:rPr>
          <w:t>6</w:t>
        </w:r>
        <w:r w:rsidRPr="009F27F1">
          <w:rPr>
            <w:rFonts w:hint="eastAsia"/>
            <w:noProof/>
            <w:webHidden/>
            <w:sz w:val="21"/>
            <w:szCs w:val="21"/>
          </w:rPr>
          <w:fldChar w:fldCharType="end"/>
        </w:r>
      </w:hyperlink>
    </w:p>
    <w:p w14:paraId="35605F82" w14:textId="1D00489E" w:rsidR="009E5624" w:rsidRPr="009F27F1" w:rsidRDefault="009E5624" w:rsidP="00B74035">
      <w:pPr>
        <w:pStyle w:val="aff2"/>
        <w:tabs>
          <w:tab w:val="right" w:leader="dot" w:pos="8296"/>
        </w:tabs>
        <w:spacing w:beforeLines="25" w:before="78" w:afterLines="25" w:after="78" w:line="288" w:lineRule="auto"/>
        <w:ind w:left="900" w:hanging="420"/>
        <w:rPr>
          <w:rFonts w:hint="eastAsia"/>
          <w:noProof/>
          <w:sz w:val="21"/>
          <w:szCs w:val="21"/>
        </w:rPr>
      </w:pPr>
      <w:hyperlink w:anchor="_Toc217491725" w:history="1">
        <w:r w:rsidRPr="009F27F1">
          <w:rPr>
            <w:rStyle w:val="af7"/>
            <w:rFonts w:hint="eastAsia"/>
            <w:noProof/>
            <w:sz w:val="21"/>
            <w:szCs w:val="21"/>
          </w:rPr>
          <w:t>图</w:t>
        </w:r>
        <w:r w:rsidRPr="009F27F1">
          <w:rPr>
            <w:rStyle w:val="af7"/>
            <w:rFonts w:hint="eastAsia"/>
            <w:noProof/>
            <w:sz w:val="21"/>
            <w:szCs w:val="21"/>
          </w:rPr>
          <w:t xml:space="preserve">4 </w:t>
        </w:r>
        <w:r w:rsidRPr="009F27F1">
          <w:rPr>
            <w:rStyle w:val="af7"/>
            <w:rFonts w:hint="eastAsia"/>
            <w:noProof/>
            <w:sz w:val="21"/>
            <w:szCs w:val="21"/>
          </w:rPr>
          <w:t>生成风格强度的可控性</w:t>
        </w:r>
        <w:r w:rsidRPr="009F27F1">
          <w:rPr>
            <w:rFonts w:hint="eastAsia"/>
            <w:noProof/>
            <w:webHidden/>
            <w:sz w:val="21"/>
            <w:szCs w:val="21"/>
          </w:rPr>
          <w:tab/>
        </w:r>
        <w:r w:rsidRPr="009F27F1">
          <w:rPr>
            <w:rFonts w:hint="eastAsia"/>
            <w:noProof/>
            <w:webHidden/>
            <w:sz w:val="21"/>
            <w:szCs w:val="21"/>
          </w:rPr>
          <w:fldChar w:fldCharType="begin"/>
        </w:r>
        <w:r w:rsidRPr="009F27F1">
          <w:rPr>
            <w:rFonts w:hint="eastAsia"/>
            <w:noProof/>
            <w:webHidden/>
            <w:sz w:val="21"/>
            <w:szCs w:val="21"/>
          </w:rPr>
          <w:instrText xml:space="preserve"> </w:instrText>
        </w:r>
        <w:r w:rsidRPr="009F27F1">
          <w:rPr>
            <w:noProof/>
            <w:webHidden/>
            <w:sz w:val="21"/>
            <w:szCs w:val="21"/>
          </w:rPr>
          <w:instrText>PAGEREF _Toc217491725 \h</w:instrText>
        </w:r>
        <w:r w:rsidRPr="009F27F1">
          <w:rPr>
            <w:rFonts w:hint="eastAsia"/>
            <w:noProof/>
            <w:webHidden/>
            <w:sz w:val="21"/>
            <w:szCs w:val="21"/>
          </w:rPr>
          <w:instrText xml:space="preserve"> </w:instrText>
        </w:r>
        <w:r w:rsidRPr="009F27F1">
          <w:rPr>
            <w:rFonts w:hint="eastAsia"/>
            <w:noProof/>
            <w:webHidden/>
            <w:sz w:val="21"/>
            <w:szCs w:val="21"/>
          </w:rPr>
        </w:r>
        <w:r w:rsidRPr="009F27F1">
          <w:rPr>
            <w:rFonts w:hint="eastAsia"/>
            <w:noProof/>
            <w:webHidden/>
            <w:sz w:val="21"/>
            <w:szCs w:val="21"/>
          </w:rPr>
          <w:fldChar w:fldCharType="separate"/>
        </w:r>
        <w:r w:rsidR="00B74035">
          <w:rPr>
            <w:noProof/>
            <w:webHidden/>
            <w:sz w:val="21"/>
            <w:szCs w:val="21"/>
          </w:rPr>
          <w:t>6</w:t>
        </w:r>
        <w:r w:rsidRPr="009F27F1">
          <w:rPr>
            <w:rFonts w:hint="eastAsia"/>
            <w:noProof/>
            <w:webHidden/>
            <w:sz w:val="21"/>
            <w:szCs w:val="21"/>
          </w:rPr>
          <w:fldChar w:fldCharType="end"/>
        </w:r>
      </w:hyperlink>
    </w:p>
    <w:p w14:paraId="2625D74D" w14:textId="165F23C9" w:rsidR="00B204EE" w:rsidRDefault="009E5624" w:rsidP="00B74035">
      <w:pPr>
        <w:spacing w:beforeLines="25" w:before="78" w:afterLines="25" w:after="78" w:line="288" w:lineRule="auto"/>
        <w:ind w:firstLineChars="0" w:firstLine="0"/>
      </w:pPr>
      <w:r>
        <w:fldChar w:fldCharType="end"/>
      </w:r>
    </w:p>
    <w:p w14:paraId="5AEC95C8" w14:textId="77777777" w:rsidR="00B204EE" w:rsidRDefault="00B204EE" w:rsidP="00B74035">
      <w:pPr>
        <w:widowControl/>
        <w:adjustRightInd/>
        <w:snapToGrid/>
        <w:spacing w:beforeLines="25" w:before="78" w:afterLines="25" w:after="78" w:line="288" w:lineRule="auto"/>
        <w:ind w:firstLineChars="0" w:firstLine="0"/>
      </w:pPr>
      <w:r>
        <w:br w:type="page"/>
      </w:r>
    </w:p>
    <w:p w14:paraId="2F20BF7E" w14:textId="77777777" w:rsidR="00161845" w:rsidRPr="00697DD2" w:rsidRDefault="00161845" w:rsidP="00B74035">
      <w:pPr>
        <w:spacing w:before="25" w:after="25" w:line="288" w:lineRule="auto"/>
        <w:ind w:firstLineChars="0" w:firstLine="0"/>
        <w:rPr>
          <w:rFonts w:hint="eastAsia"/>
        </w:rPr>
      </w:pPr>
    </w:p>
    <w:p w14:paraId="5D4D6D31" w14:textId="545113E4" w:rsidR="00161845" w:rsidRDefault="00A45F8A" w:rsidP="00B74035">
      <w:pPr>
        <w:pStyle w:val="a"/>
        <w:spacing w:before="25" w:after="25" w:line="288" w:lineRule="auto"/>
        <w:rPr>
          <w:rFonts w:cs="Times New Roman"/>
        </w:rPr>
      </w:pPr>
      <w:bookmarkStart w:id="2" w:name="_Toc217492555"/>
      <w:r w:rsidRPr="00A45F8A">
        <w:rPr>
          <w:rFonts w:cs="Times New Roman" w:hint="eastAsia"/>
        </w:rPr>
        <w:t>研究背景</w:t>
      </w:r>
      <w:r w:rsidR="00F00E98">
        <w:rPr>
          <w:rFonts w:cs="Times New Roman" w:hint="eastAsia"/>
        </w:rPr>
        <w:t>和意义</w:t>
      </w:r>
      <w:bookmarkEnd w:id="2"/>
    </w:p>
    <w:p w14:paraId="45019E0B" w14:textId="6B4FEB24" w:rsidR="00C613CD" w:rsidRPr="00C613CD" w:rsidRDefault="00C613CD" w:rsidP="00B74035">
      <w:pPr>
        <w:pStyle w:val="a0"/>
        <w:spacing w:after="25" w:line="288" w:lineRule="auto"/>
      </w:pPr>
      <w:bookmarkStart w:id="3" w:name="_Toc217492556"/>
      <w:r w:rsidRPr="00C613CD">
        <w:t>背景</w:t>
      </w:r>
      <w:bookmarkEnd w:id="3"/>
    </w:p>
    <w:p w14:paraId="6A18E89B" w14:textId="2CA93839" w:rsidR="00C613CD" w:rsidRPr="00C613CD" w:rsidRDefault="00C613CD" w:rsidP="00B74035">
      <w:pPr>
        <w:spacing w:before="25" w:after="25" w:line="288" w:lineRule="auto"/>
        <w:ind w:firstLine="420"/>
        <w:rPr>
          <w:sz w:val="21"/>
          <w:szCs w:val="21"/>
        </w:rPr>
      </w:pPr>
      <w:r w:rsidRPr="00C613CD">
        <w:rPr>
          <w:sz w:val="21"/>
          <w:szCs w:val="21"/>
        </w:rPr>
        <w:t>在三维内容创作（</w:t>
      </w:r>
      <w:r w:rsidRPr="00C613CD">
        <w:rPr>
          <w:sz w:val="21"/>
          <w:szCs w:val="21"/>
        </w:rPr>
        <w:t>3D Content Creation</w:t>
      </w:r>
      <w:r w:rsidRPr="00C613CD">
        <w:rPr>
          <w:sz w:val="21"/>
          <w:szCs w:val="21"/>
        </w:rPr>
        <w:t>）领域，通过语义变形（</w:t>
      </w:r>
      <w:r w:rsidRPr="00C613CD">
        <w:rPr>
          <w:sz w:val="21"/>
          <w:szCs w:val="21"/>
        </w:rPr>
        <w:t>Semantic Deformation</w:t>
      </w:r>
      <w:r w:rsidRPr="00C613CD">
        <w:rPr>
          <w:sz w:val="21"/>
          <w:szCs w:val="21"/>
        </w:rPr>
        <w:t>）将一个基础</w:t>
      </w:r>
      <w:r w:rsidRPr="00C613CD">
        <w:rPr>
          <w:sz w:val="21"/>
          <w:szCs w:val="21"/>
        </w:rPr>
        <w:t>3D</w:t>
      </w:r>
      <w:r w:rsidRPr="00C613CD">
        <w:rPr>
          <w:sz w:val="21"/>
          <w:szCs w:val="21"/>
        </w:rPr>
        <w:t>模型转化为特定风格的形状是一项基础任务。随着生成式</w:t>
      </w:r>
      <w:r w:rsidRPr="00C613CD">
        <w:rPr>
          <w:sz w:val="21"/>
          <w:szCs w:val="21"/>
        </w:rPr>
        <w:t>AI</w:t>
      </w:r>
      <w:r w:rsidRPr="00C613CD">
        <w:rPr>
          <w:sz w:val="21"/>
          <w:szCs w:val="21"/>
        </w:rPr>
        <w:t>的发展，利用文本提示驱动</w:t>
      </w:r>
      <w:r w:rsidRPr="00C613CD">
        <w:rPr>
          <w:sz w:val="21"/>
          <w:szCs w:val="21"/>
        </w:rPr>
        <w:t>3D</w:t>
      </w:r>
      <w:r w:rsidRPr="00C613CD">
        <w:rPr>
          <w:sz w:val="21"/>
          <w:szCs w:val="21"/>
        </w:rPr>
        <w:t>形状操作（</w:t>
      </w:r>
      <w:r w:rsidRPr="00C613CD">
        <w:rPr>
          <w:sz w:val="21"/>
          <w:szCs w:val="21"/>
        </w:rPr>
        <w:t>Neural Shape Manipulation</w:t>
      </w:r>
      <w:r w:rsidRPr="00C613CD">
        <w:rPr>
          <w:sz w:val="21"/>
          <w:szCs w:val="21"/>
        </w:rPr>
        <w:t>）成为了研究热点。</w:t>
      </w:r>
    </w:p>
    <w:p w14:paraId="58A06FA1" w14:textId="40333BD6" w:rsidR="00C613CD" w:rsidRPr="00C613CD" w:rsidRDefault="00C613CD" w:rsidP="00B74035">
      <w:pPr>
        <w:pStyle w:val="a0"/>
        <w:spacing w:after="25" w:line="288" w:lineRule="auto"/>
      </w:pPr>
      <w:bookmarkStart w:id="4" w:name="_Toc217492557"/>
      <w:r w:rsidRPr="00C613CD">
        <w:t>现有问题</w:t>
      </w:r>
      <w:bookmarkEnd w:id="4"/>
    </w:p>
    <w:p w14:paraId="1DE74DDB" w14:textId="77777777" w:rsidR="00C613CD" w:rsidRPr="00C613CD" w:rsidRDefault="00C613CD" w:rsidP="00B74035">
      <w:pPr>
        <w:spacing w:before="25" w:after="25" w:line="288" w:lineRule="auto"/>
        <w:ind w:firstLine="420"/>
        <w:rPr>
          <w:sz w:val="21"/>
          <w:szCs w:val="21"/>
        </w:rPr>
      </w:pPr>
      <w:r w:rsidRPr="00C613CD">
        <w:rPr>
          <w:sz w:val="21"/>
          <w:szCs w:val="21"/>
        </w:rPr>
        <w:t>目前的学习型方法主要分为两类，但都存在明显的局限性：</w:t>
      </w:r>
    </w:p>
    <w:p w14:paraId="4DA28048" w14:textId="18D80B83" w:rsidR="00C613CD" w:rsidRPr="00C613CD" w:rsidRDefault="00C613CD" w:rsidP="00B74035">
      <w:pPr>
        <w:spacing w:before="25" w:after="25" w:line="288" w:lineRule="auto"/>
        <w:ind w:firstLineChars="0" w:firstLine="420"/>
        <w:rPr>
          <w:sz w:val="21"/>
          <w:szCs w:val="21"/>
        </w:rPr>
      </w:pPr>
      <w:r w:rsidRPr="000347C3">
        <w:rPr>
          <w:rFonts w:hint="eastAsia"/>
          <w:b/>
          <w:bCs/>
          <w:sz w:val="21"/>
          <w:szCs w:val="21"/>
        </w:rPr>
        <w:t>（</w:t>
      </w:r>
      <w:r w:rsidRPr="00797371">
        <w:rPr>
          <w:rFonts w:hint="eastAsia"/>
          <w:sz w:val="21"/>
          <w:szCs w:val="21"/>
        </w:rPr>
        <w:t>1</w:t>
      </w:r>
      <w:r w:rsidRPr="00797371">
        <w:rPr>
          <w:rFonts w:hint="eastAsia"/>
          <w:sz w:val="21"/>
          <w:szCs w:val="21"/>
        </w:rPr>
        <w:t>）</w:t>
      </w:r>
      <w:r w:rsidRPr="00C613CD">
        <w:rPr>
          <w:sz w:val="21"/>
          <w:szCs w:val="21"/>
        </w:rPr>
        <w:t>过度约束（</w:t>
      </w:r>
      <w:r w:rsidRPr="00C613CD">
        <w:rPr>
          <w:sz w:val="21"/>
          <w:szCs w:val="21"/>
        </w:rPr>
        <w:t>Overly Restrictive</w:t>
      </w:r>
      <w:r w:rsidRPr="00C613CD">
        <w:rPr>
          <w:sz w:val="21"/>
          <w:szCs w:val="21"/>
        </w:rPr>
        <w:t>）：</w:t>
      </w:r>
      <w:r w:rsidRPr="00C613CD">
        <w:rPr>
          <w:sz w:val="21"/>
          <w:szCs w:val="21"/>
        </w:rPr>
        <w:t> </w:t>
      </w:r>
      <w:r w:rsidRPr="00C613CD">
        <w:rPr>
          <w:sz w:val="21"/>
          <w:szCs w:val="21"/>
        </w:rPr>
        <w:t>如</w:t>
      </w:r>
      <w:r w:rsidRPr="00C613CD">
        <w:rPr>
          <w:sz w:val="21"/>
          <w:szCs w:val="21"/>
        </w:rPr>
        <w:t>Text2Mesh</w:t>
      </w:r>
      <w:r w:rsidRPr="00C613CD">
        <w:rPr>
          <w:sz w:val="21"/>
          <w:szCs w:val="21"/>
        </w:rPr>
        <w:t>等方法，主要产生类似凹凸贴图（</w:t>
      </w:r>
      <w:r w:rsidRPr="00C613CD">
        <w:rPr>
          <w:sz w:val="21"/>
          <w:szCs w:val="21"/>
        </w:rPr>
        <w:t>Bump Maps</w:t>
      </w:r>
      <w:r w:rsidRPr="00C613CD">
        <w:rPr>
          <w:sz w:val="21"/>
          <w:szCs w:val="21"/>
        </w:rPr>
        <w:t>）的表面级微小变化，无法进行显著的几何结构调整。</w:t>
      </w:r>
    </w:p>
    <w:p w14:paraId="6E202D0F" w14:textId="7D61D159" w:rsidR="00C613CD" w:rsidRPr="00C613CD" w:rsidRDefault="00C613CD" w:rsidP="00B74035">
      <w:pPr>
        <w:spacing w:before="25" w:after="25" w:line="288" w:lineRule="auto"/>
        <w:ind w:firstLineChars="0" w:firstLine="420"/>
        <w:rPr>
          <w:sz w:val="21"/>
          <w:szCs w:val="21"/>
        </w:rPr>
      </w:pPr>
      <w:r w:rsidRPr="00797371">
        <w:rPr>
          <w:rFonts w:hint="eastAsia"/>
          <w:sz w:val="21"/>
          <w:szCs w:val="21"/>
        </w:rPr>
        <w:t>（</w:t>
      </w:r>
      <w:r w:rsidRPr="00797371">
        <w:rPr>
          <w:rFonts w:hint="eastAsia"/>
          <w:sz w:val="21"/>
          <w:szCs w:val="21"/>
        </w:rPr>
        <w:t>2</w:t>
      </w:r>
      <w:r w:rsidRPr="00797371">
        <w:rPr>
          <w:rFonts w:hint="eastAsia"/>
          <w:sz w:val="21"/>
          <w:szCs w:val="21"/>
        </w:rPr>
        <w:t>）</w:t>
      </w:r>
      <w:r w:rsidRPr="00C613CD">
        <w:rPr>
          <w:sz w:val="21"/>
          <w:szCs w:val="21"/>
        </w:rPr>
        <w:t>破坏性形变（</w:t>
      </w:r>
      <w:r w:rsidRPr="00C613CD">
        <w:rPr>
          <w:sz w:val="21"/>
          <w:szCs w:val="21"/>
        </w:rPr>
        <w:t>Destructive Deformation</w:t>
      </w:r>
      <w:r w:rsidRPr="00C613CD">
        <w:rPr>
          <w:sz w:val="21"/>
          <w:szCs w:val="21"/>
        </w:rPr>
        <w:t>）：</w:t>
      </w:r>
      <w:r w:rsidRPr="00C613CD">
        <w:rPr>
          <w:sz w:val="21"/>
          <w:szCs w:val="21"/>
        </w:rPr>
        <w:t> </w:t>
      </w:r>
      <w:r w:rsidRPr="00C613CD">
        <w:rPr>
          <w:sz w:val="21"/>
          <w:szCs w:val="21"/>
        </w:rPr>
        <w:t>如</w:t>
      </w:r>
      <w:proofErr w:type="spellStart"/>
      <w:r w:rsidRPr="00C613CD">
        <w:rPr>
          <w:sz w:val="21"/>
          <w:szCs w:val="21"/>
        </w:rPr>
        <w:t>TextDeformer</w:t>
      </w:r>
      <w:proofErr w:type="spellEnd"/>
      <w:r w:rsidRPr="00C613CD">
        <w:rPr>
          <w:sz w:val="21"/>
          <w:szCs w:val="21"/>
        </w:rPr>
        <w:t>或</w:t>
      </w:r>
      <w:r w:rsidRPr="00C613CD">
        <w:rPr>
          <w:sz w:val="21"/>
          <w:szCs w:val="21"/>
        </w:rPr>
        <w:t xml:space="preserve"> </w:t>
      </w:r>
      <w:proofErr w:type="spellStart"/>
      <w:r w:rsidRPr="00C613CD">
        <w:rPr>
          <w:sz w:val="21"/>
          <w:szCs w:val="21"/>
        </w:rPr>
        <w:t>MeshUp</w:t>
      </w:r>
      <w:proofErr w:type="spellEnd"/>
      <w:r w:rsidRPr="00C613CD">
        <w:rPr>
          <w:sz w:val="21"/>
          <w:szCs w:val="21"/>
        </w:rPr>
        <w:t>等基于雅可比矩阵场（</w:t>
      </w:r>
      <w:r w:rsidRPr="00C613CD">
        <w:rPr>
          <w:sz w:val="21"/>
          <w:szCs w:val="21"/>
        </w:rPr>
        <w:t>Neural Jacobian Fields</w:t>
      </w:r>
      <w:r w:rsidRPr="00C613CD">
        <w:rPr>
          <w:sz w:val="21"/>
          <w:szCs w:val="21"/>
        </w:rPr>
        <w:t>）的方法，往往产生巨大的形变，导致原始物体的身份特征丢失。</w:t>
      </w:r>
    </w:p>
    <w:p w14:paraId="636D8FA9" w14:textId="3C5759CD" w:rsidR="00C613CD" w:rsidRPr="00C613CD" w:rsidRDefault="00C613CD" w:rsidP="00B74035">
      <w:pPr>
        <w:pStyle w:val="a0"/>
        <w:spacing w:after="25" w:line="288" w:lineRule="auto"/>
      </w:pPr>
      <w:bookmarkStart w:id="5" w:name="_Toc217492558"/>
      <w:r w:rsidRPr="00C613CD">
        <w:t>研究意义</w:t>
      </w:r>
      <w:bookmarkEnd w:id="5"/>
    </w:p>
    <w:p w14:paraId="4B335A46" w14:textId="7E1CD985" w:rsidR="00C613CD" w:rsidRDefault="00C613CD" w:rsidP="00B74035">
      <w:pPr>
        <w:spacing w:before="25" w:after="25" w:line="288" w:lineRule="auto"/>
        <w:ind w:firstLineChars="0" w:firstLine="420"/>
      </w:pPr>
      <w:r w:rsidRPr="00C613CD">
        <w:rPr>
          <w:sz w:val="21"/>
          <w:szCs w:val="21"/>
        </w:rPr>
        <w:t>本研究旨在模仿人类雕塑家的创作过程</w:t>
      </w:r>
      <w:r w:rsidR="000347C3">
        <w:rPr>
          <w:rFonts w:hint="eastAsia"/>
          <w:sz w:val="21"/>
          <w:szCs w:val="21"/>
        </w:rPr>
        <w:t>：</w:t>
      </w:r>
      <w:r w:rsidRPr="00C613CD">
        <w:rPr>
          <w:sz w:val="21"/>
          <w:szCs w:val="21"/>
        </w:rPr>
        <w:t>既能进行大幅度的、富有表现力的变形，又能保留原始物体的核心结构特征。</w:t>
      </w:r>
      <w:r w:rsidR="000347C3" w:rsidRPr="00A45F8A">
        <w:rPr>
          <w:rFonts w:ascii="宋体" w:hAnsi="宋体"/>
          <w:sz w:val="21"/>
          <w:szCs w:val="21"/>
        </w:rPr>
        <w:t>本论文提出了一种名为</w:t>
      </w:r>
      <w:r w:rsidR="000347C3" w:rsidRPr="00A45F8A">
        <w:rPr>
          <w:rFonts w:ascii="宋体" w:hAnsi="宋体"/>
          <w:b/>
          <w:bCs/>
          <w:sz w:val="21"/>
          <w:szCs w:val="21"/>
        </w:rPr>
        <w:t>Geometry in Style</w:t>
      </w:r>
      <w:r w:rsidR="000347C3" w:rsidRPr="00A45F8A">
        <w:rPr>
          <w:rFonts w:ascii="宋体" w:hAnsi="宋体"/>
          <w:sz w:val="21"/>
          <w:szCs w:val="21"/>
        </w:rPr>
        <w:t>的新方法，旨在通过文本提示对输入的3D三角网格（Triangle Mesh）进行几何风格化</w:t>
      </w:r>
      <w:r w:rsidRPr="00C613CD">
        <w:rPr>
          <w:sz w:val="21"/>
          <w:szCs w:val="21"/>
        </w:rPr>
        <w:t>，对于高质量的</w:t>
      </w:r>
      <w:r w:rsidRPr="00C613CD">
        <w:rPr>
          <w:sz w:val="21"/>
          <w:szCs w:val="21"/>
        </w:rPr>
        <w:t>3D</w:t>
      </w:r>
      <w:r w:rsidRPr="00C613CD">
        <w:rPr>
          <w:sz w:val="21"/>
          <w:szCs w:val="21"/>
        </w:rPr>
        <w:t>风格化生成具有重要的理论与应用价值</w:t>
      </w:r>
      <w:r w:rsidRPr="00C613CD">
        <w:t>。</w:t>
      </w:r>
    </w:p>
    <w:p w14:paraId="4B893059" w14:textId="77777777" w:rsidR="00551866" w:rsidRDefault="00551866" w:rsidP="00B74035">
      <w:pPr>
        <w:keepNext/>
        <w:spacing w:before="25" w:after="25" w:line="288" w:lineRule="auto"/>
        <w:ind w:firstLineChars="0" w:firstLine="420"/>
        <w:jc w:val="center"/>
      </w:pPr>
      <w:r>
        <w:rPr>
          <w:noProof/>
        </w:rPr>
        <w:drawing>
          <wp:inline distT="0" distB="0" distL="0" distR="0" wp14:anchorId="4CC73CBD" wp14:editId="36722FF0">
            <wp:extent cx="5274310" cy="1648460"/>
            <wp:effectExtent l="0" t="0" r="2540" b="8890"/>
            <wp:docPr id="759607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7123" name=""/>
                    <pic:cNvPicPr/>
                  </pic:nvPicPr>
                  <pic:blipFill>
                    <a:blip r:embed="rId8"/>
                    <a:stretch>
                      <a:fillRect/>
                    </a:stretch>
                  </pic:blipFill>
                  <pic:spPr>
                    <a:xfrm>
                      <a:off x="0" y="0"/>
                      <a:ext cx="5274310" cy="1648460"/>
                    </a:xfrm>
                    <a:prstGeom prst="rect">
                      <a:avLst/>
                    </a:prstGeom>
                  </pic:spPr>
                </pic:pic>
              </a:graphicData>
            </a:graphic>
          </wp:inline>
        </w:drawing>
      </w:r>
    </w:p>
    <w:p w14:paraId="189C2C84" w14:textId="45E65CB2" w:rsidR="00551866" w:rsidRPr="000347C3" w:rsidRDefault="00551866" w:rsidP="00B74035">
      <w:pPr>
        <w:pStyle w:val="afb"/>
        <w:spacing w:before="156" w:after="156" w:line="288" w:lineRule="auto"/>
      </w:pPr>
      <w:bookmarkStart w:id="6" w:name="_Toc217491722"/>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74035">
        <w:rPr>
          <w:noProof/>
        </w:rPr>
        <w:t>1</w:t>
      </w:r>
      <w:r>
        <w:fldChar w:fldCharType="end"/>
      </w:r>
      <w:r>
        <w:rPr>
          <w:rFonts w:hint="eastAsia"/>
        </w:rPr>
        <w:t xml:space="preserve"> </w:t>
      </w:r>
      <w:r>
        <w:rPr>
          <w:rFonts w:hint="eastAsia"/>
        </w:rPr>
        <w:t>优化过程概述</w:t>
      </w:r>
      <w:bookmarkEnd w:id="6"/>
    </w:p>
    <w:p w14:paraId="02FA0FCE" w14:textId="77777777" w:rsidR="00247585" w:rsidRDefault="00247585" w:rsidP="00B74035">
      <w:pPr>
        <w:pStyle w:val="a"/>
        <w:spacing w:before="25" w:after="25" w:line="288" w:lineRule="auto"/>
        <w:rPr>
          <w:b/>
          <w:bCs/>
        </w:rPr>
      </w:pPr>
      <w:bookmarkStart w:id="7" w:name="_Toc217492559"/>
      <w:r w:rsidRPr="00247585">
        <w:rPr>
          <w:b/>
          <w:bCs/>
        </w:rPr>
        <w:t>研究内容</w:t>
      </w:r>
      <w:bookmarkEnd w:id="7"/>
    </w:p>
    <w:p w14:paraId="624BDBD9" w14:textId="5625978E" w:rsidR="00E83127" w:rsidRPr="00247585" w:rsidRDefault="00247585" w:rsidP="00B74035">
      <w:pPr>
        <w:spacing w:before="25" w:after="25" w:line="288" w:lineRule="auto"/>
        <w:ind w:firstLineChars="83" w:firstLine="174"/>
        <w:rPr>
          <w:sz w:val="21"/>
          <w:szCs w:val="21"/>
        </w:rPr>
      </w:pPr>
      <w:r w:rsidRPr="00247585">
        <w:rPr>
          <w:sz w:val="21"/>
          <w:szCs w:val="21"/>
        </w:rPr>
        <w:t>本论文的核心贡献在于提出了一套名为</w:t>
      </w:r>
      <w:r w:rsidRPr="00247585">
        <w:rPr>
          <w:sz w:val="21"/>
          <w:szCs w:val="21"/>
        </w:rPr>
        <w:t> </w:t>
      </w:r>
      <w:r w:rsidRPr="00247585">
        <w:rPr>
          <w:b/>
          <w:bCs/>
          <w:sz w:val="21"/>
          <w:szCs w:val="21"/>
        </w:rPr>
        <w:t>Geometry in Style</w:t>
      </w:r>
      <w:r w:rsidRPr="00247585">
        <w:rPr>
          <w:sz w:val="21"/>
          <w:szCs w:val="21"/>
        </w:rPr>
        <w:t> </w:t>
      </w:r>
      <w:r w:rsidRPr="00247585">
        <w:rPr>
          <w:sz w:val="21"/>
          <w:szCs w:val="21"/>
        </w:rPr>
        <w:t>的框架，其技术核心主要包含以下两个方面：</w:t>
      </w:r>
    </w:p>
    <w:p w14:paraId="5A71C53F" w14:textId="3065B563" w:rsidR="00247585" w:rsidRPr="00247585" w:rsidRDefault="00247585" w:rsidP="00B74035">
      <w:pPr>
        <w:pStyle w:val="a0"/>
        <w:spacing w:after="25" w:line="288" w:lineRule="auto"/>
      </w:pPr>
      <w:bookmarkStart w:id="8" w:name="_Toc217492560"/>
      <w:r w:rsidRPr="00247585">
        <w:t>基于目标法线的形变表征</w:t>
      </w:r>
      <w:r w:rsidRPr="00247585">
        <w:t xml:space="preserve"> (Deformation via Target Normals)</w:t>
      </w:r>
      <w:bookmarkEnd w:id="8"/>
    </w:p>
    <w:p w14:paraId="59A8D954" w14:textId="5BFFF196" w:rsidR="00247585" w:rsidRPr="00247585" w:rsidRDefault="00247585" w:rsidP="00B74035">
      <w:pPr>
        <w:spacing w:before="25" w:after="25" w:line="288" w:lineRule="auto"/>
        <w:ind w:firstLineChars="83" w:firstLine="174"/>
        <w:rPr>
          <w:sz w:val="21"/>
          <w:szCs w:val="21"/>
        </w:rPr>
      </w:pPr>
      <w:r w:rsidRPr="00247585">
        <w:rPr>
          <w:sz w:val="21"/>
          <w:szCs w:val="21"/>
        </w:rPr>
        <w:t>作者并未像</w:t>
      </w:r>
      <w:r>
        <w:rPr>
          <w:rFonts w:hint="eastAsia"/>
          <w:sz w:val="21"/>
          <w:szCs w:val="21"/>
        </w:rPr>
        <w:t>之前</w:t>
      </w:r>
      <w:r w:rsidRPr="00247585">
        <w:rPr>
          <w:sz w:val="21"/>
          <w:szCs w:val="21"/>
        </w:rPr>
        <w:t>工作那样直接优化顶点位移（</w:t>
      </w:r>
      <w:r w:rsidRPr="00247585">
        <w:rPr>
          <w:sz w:val="21"/>
          <w:szCs w:val="21"/>
        </w:rPr>
        <w:t>Vertex Displacements</w:t>
      </w:r>
      <w:r w:rsidRPr="00247585">
        <w:rPr>
          <w:sz w:val="21"/>
          <w:szCs w:val="21"/>
        </w:rPr>
        <w:t>）或雅可比矩阵，而是选择表面法线（</w:t>
      </w:r>
      <w:r w:rsidRPr="00247585">
        <w:rPr>
          <w:sz w:val="21"/>
          <w:szCs w:val="21"/>
        </w:rPr>
        <w:t>Surface Normals</w:t>
      </w:r>
      <w:r w:rsidRPr="00247585">
        <w:rPr>
          <w:sz w:val="21"/>
          <w:szCs w:val="21"/>
        </w:rPr>
        <w:t>）</w:t>
      </w:r>
      <w:r w:rsidRPr="00247585">
        <w:rPr>
          <w:sz w:val="21"/>
          <w:szCs w:val="21"/>
        </w:rPr>
        <w:t> </w:t>
      </w:r>
      <w:r w:rsidRPr="00247585">
        <w:rPr>
          <w:sz w:val="21"/>
          <w:szCs w:val="21"/>
        </w:rPr>
        <w:t>作为优化的中间变量。</w:t>
      </w:r>
    </w:p>
    <w:p w14:paraId="2E9A276A" w14:textId="33DA5014" w:rsidR="00247585" w:rsidRPr="00247585" w:rsidRDefault="00247585" w:rsidP="00B74035">
      <w:pPr>
        <w:pStyle w:val="a0"/>
        <w:spacing w:after="25" w:line="288" w:lineRule="auto"/>
      </w:pPr>
      <w:bookmarkStart w:id="9" w:name="_Toc217492561"/>
      <w:proofErr w:type="spellStart"/>
      <w:r w:rsidRPr="00247585">
        <w:t>dARAP</w:t>
      </w:r>
      <w:proofErr w:type="spellEnd"/>
      <w:r>
        <w:rPr>
          <w:rFonts w:hint="eastAsia"/>
        </w:rPr>
        <w:t>（</w:t>
      </w:r>
      <w:r w:rsidRPr="00247585">
        <w:t>Differentiable As-Rigid-As-Possible Layer)</w:t>
      </w:r>
      <w:bookmarkEnd w:id="9"/>
    </w:p>
    <w:p w14:paraId="3C309BB4" w14:textId="2EDB03B8" w:rsidR="00EF60B5" w:rsidRPr="00247585" w:rsidRDefault="00247585" w:rsidP="00B74035">
      <w:pPr>
        <w:spacing w:before="25" w:after="25" w:line="288" w:lineRule="auto"/>
        <w:ind w:firstLineChars="83" w:firstLine="174"/>
        <w:rPr>
          <w:sz w:val="21"/>
          <w:szCs w:val="21"/>
        </w:rPr>
      </w:pPr>
      <w:r w:rsidRPr="00247585">
        <w:rPr>
          <w:sz w:val="21"/>
          <w:szCs w:val="21"/>
        </w:rPr>
        <w:t>为了从优化后的目标法线反推出网格顶点的实际位置，作者提出了一种创新</w:t>
      </w:r>
      <w:r w:rsidR="00A95694">
        <w:rPr>
          <w:rFonts w:hint="eastAsia"/>
          <w:sz w:val="21"/>
          <w:szCs w:val="21"/>
        </w:rPr>
        <w:t>的</w:t>
      </w:r>
      <w:proofErr w:type="spellStart"/>
      <w:r w:rsidRPr="00247585">
        <w:rPr>
          <w:sz w:val="21"/>
          <w:szCs w:val="21"/>
        </w:rPr>
        <w:t>dARAP</w:t>
      </w:r>
      <w:proofErr w:type="spellEnd"/>
      <w:r w:rsidR="00A95694">
        <w:rPr>
          <w:rFonts w:hint="eastAsia"/>
          <w:sz w:val="21"/>
          <w:szCs w:val="21"/>
        </w:rPr>
        <w:t>层结构</w:t>
      </w:r>
      <w:r w:rsidRPr="00247585">
        <w:rPr>
          <w:sz w:val="21"/>
          <w:szCs w:val="21"/>
        </w:rPr>
        <w:t>。</w:t>
      </w:r>
    </w:p>
    <w:p w14:paraId="2016B1C5" w14:textId="745E69D9" w:rsidR="00FF4492" w:rsidRDefault="00247585" w:rsidP="00B74035">
      <w:pPr>
        <w:pStyle w:val="a1"/>
        <w:spacing w:before="25" w:after="25" w:line="288" w:lineRule="auto"/>
        <w:rPr>
          <w:szCs w:val="21"/>
        </w:rPr>
      </w:pPr>
      <w:bookmarkStart w:id="10" w:name="_Toc217492562"/>
      <w:r w:rsidRPr="00247585">
        <w:rPr>
          <w:rStyle w:val="af9"/>
        </w:rPr>
        <w:lastRenderedPageBreak/>
        <w:t>传统</w:t>
      </w:r>
      <w:r w:rsidRPr="00247585">
        <w:rPr>
          <w:rStyle w:val="af9"/>
        </w:rPr>
        <w:t>ARAP</w:t>
      </w:r>
      <w:r w:rsidRPr="00247585">
        <w:rPr>
          <w:rStyle w:val="af9"/>
        </w:rPr>
        <w:t>的问题</w:t>
      </w:r>
      <w:bookmarkEnd w:id="10"/>
    </w:p>
    <w:p w14:paraId="2BA3212B" w14:textId="0A3B890B" w:rsidR="00EF60B5" w:rsidRPr="00247585" w:rsidRDefault="00247585" w:rsidP="00B74035">
      <w:pPr>
        <w:spacing w:before="25" w:after="25" w:line="288" w:lineRule="auto"/>
        <w:ind w:firstLineChars="0" w:firstLine="420"/>
        <w:rPr>
          <w:sz w:val="21"/>
          <w:szCs w:val="21"/>
        </w:rPr>
      </w:pPr>
      <w:r w:rsidRPr="00247585">
        <w:rPr>
          <w:sz w:val="21"/>
          <w:szCs w:val="21"/>
        </w:rPr>
        <w:t>经典的</w:t>
      </w:r>
      <w:r w:rsidR="00FF4492">
        <w:rPr>
          <w:rFonts w:hint="eastAsia"/>
          <w:sz w:val="21"/>
          <w:szCs w:val="21"/>
        </w:rPr>
        <w:t>保刚性</w:t>
      </w:r>
      <w:r w:rsidRPr="00247585">
        <w:rPr>
          <w:sz w:val="21"/>
          <w:szCs w:val="21"/>
        </w:rPr>
        <w:t>（</w:t>
      </w:r>
      <w:r w:rsidRPr="00247585">
        <w:rPr>
          <w:sz w:val="21"/>
          <w:szCs w:val="21"/>
        </w:rPr>
        <w:t>As-Rigid-As-Possible, ARAP</w:t>
      </w:r>
      <w:r w:rsidRPr="00247585">
        <w:rPr>
          <w:sz w:val="21"/>
          <w:szCs w:val="21"/>
        </w:rPr>
        <w:t>）算法需要交替进行局部旋转求解（</w:t>
      </w:r>
      <w:r w:rsidRPr="00247585">
        <w:rPr>
          <w:sz w:val="21"/>
          <w:szCs w:val="21"/>
        </w:rPr>
        <w:t>Local Step</w:t>
      </w:r>
      <w:r w:rsidRPr="00247585">
        <w:rPr>
          <w:sz w:val="21"/>
          <w:szCs w:val="21"/>
        </w:rPr>
        <w:t>）和全局位置求解（</w:t>
      </w:r>
      <w:r w:rsidRPr="00247585">
        <w:rPr>
          <w:sz w:val="21"/>
          <w:szCs w:val="21"/>
        </w:rPr>
        <w:t>Global Step</w:t>
      </w:r>
      <w:r w:rsidRPr="00247585">
        <w:rPr>
          <w:sz w:val="21"/>
          <w:szCs w:val="21"/>
        </w:rPr>
        <w:t>）直至收敛，这在深度学习的</w:t>
      </w:r>
      <w:r w:rsidR="006721F1">
        <w:rPr>
          <w:rFonts w:hint="eastAsia"/>
          <w:sz w:val="21"/>
          <w:szCs w:val="21"/>
        </w:rPr>
        <w:t>反向传播</w:t>
      </w:r>
      <w:r w:rsidR="00453F7F">
        <w:rPr>
          <w:rFonts w:hint="eastAsia"/>
          <w:sz w:val="21"/>
          <w:szCs w:val="21"/>
        </w:rPr>
        <w:t>（</w:t>
      </w:r>
      <w:r w:rsidR="00453F7F" w:rsidRPr="00453F7F">
        <w:rPr>
          <w:sz w:val="21"/>
          <w:szCs w:val="21"/>
        </w:rPr>
        <w:t>Backpropagation</w:t>
      </w:r>
      <w:r w:rsidR="00453F7F">
        <w:rPr>
          <w:rFonts w:hint="eastAsia"/>
          <w:sz w:val="21"/>
          <w:szCs w:val="21"/>
        </w:rPr>
        <w:t>）</w:t>
      </w:r>
      <w:r w:rsidRPr="00247585">
        <w:rPr>
          <w:sz w:val="21"/>
          <w:szCs w:val="21"/>
        </w:rPr>
        <w:t>中</w:t>
      </w:r>
      <w:r w:rsidR="00FF4492">
        <w:rPr>
          <w:rFonts w:hint="eastAsia"/>
          <w:sz w:val="21"/>
          <w:szCs w:val="21"/>
        </w:rPr>
        <w:t>非常</w:t>
      </w:r>
      <w:r w:rsidRPr="00247585">
        <w:rPr>
          <w:sz w:val="21"/>
          <w:szCs w:val="21"/>
        </w:rPr>
        <w:t>低效。</w:t>
      </w:r>
    </w:p>
    <w:p w14:paraId="0460463C" w14:textId="650FAB75" w:rsidR="00FF4492" w:rsidRDefault="00247585" w:rsidP="00B74035">
      <w:pPr>
        <w:pStyle w:val="a1"/>
        <w:spacing w:before="25" w:after="25" w:line="288" w:lineRule="auto"/>
        <w:rPr>
          <w:szCs w:val="21"/>
        </w:rPr>
      </w:pPr>
      <w:bookmarkStart w:id="11" w:name="_Toc217492563"/>
      <w:proofErr w:type="spellStart"/>
      <w:r w:rsidRPr="00247585">
        <w:rPr>
          <w:rStyle w:val="af9"/>
        </w:rPr>
        <w:t>dARAP</w:t>
      </w:r>
      <w:proofErr w:type="spellEnd"/>
      <w:r w:rsidRPr="00247585">
        <w:rPr>
          <w:rStyle w:val="af9"/>
        </w:rPr>
        <w:t>的创新</w:t>
      </w:r>
      <w:bookmarkEnd w:id="11"/>
    </w:p>
    <w:p w14:paraId="65AF9B44" w14:textId="16069254" w:rsidR="00247585" w:rsidRPr="00247585" w:rsidRDefault="00247585" w:rsidP="00B74035">
      <w:pPr>
        <w:spacing w:before="25" w:after="25" w:line="288" w:lineRule="auto"/>
        <w:ind w:firstLineChars="0"/>
        <w:rPr>
          <w:sz w:val="21"/>
          <w:szCs w:val="21"/>
        </w:rPr>
      </w:pPr>
      <w:r w:rsidRPr="00247585">
        <w:rPr>
          <w:sz w:val="21"/>
          <w:szCs w:val="21"/>
        </w:rPr>
        <w:t>作者将</w:t>
      </w:r>
      <w:r w:rsidRPr="00247585">
        <w:rPr>
          <w:sz w:val="21"/>
          <w:szCs w:val="21"/>
        </w:rPr>
        <w:t>ARAP</w:t>
      </w:r>
      <w:r w:rsidRPr="00247585">
        <w:rPr>
          <w:sz w:val="21"/>
          <w:szCs w:val="21"/>
        </w:rPr>
        <w:t>改造为一个可微分模块。其核心在于：在神经网络的每一次训练迭代中，只需要执行单次局部步和单次全局步。</w:t>
      </w:r>
    </w:p>
    <w:p w14:paraId="1F2B5076" w14:textId="48BC1AD6" w:rsidR="00FC4E28" w:rsidRPr="00247585" w:rsidRDefault="00247585" w:rsidP="00B74035">
      <w:pPr>
        <w:spacing w:before="25" w:after="25" w:line="288" w:lineRule="auto"/>
        <w:ind w:firstLineChars="0"/>
        <w:rPr>
          <w:sz w:val="21"/>
          <w:szCs w:val="21"/>
        </w:rPr>
      </w:pPr>
      <w:r w:rsidRPr="00247585">
        <w:rPr>
          <w:sz w:val="21"/>
          <w:szCs w:val="21"/>
        </w:rPr>
        <w:t>局部步</w:t>
      </w:r>
      <w:r w:rsidRPr="00247585">
        <w:rPr>
          <w:b/>
          <w:bCs/>
          <w:sz w:val="21"/>
          <w:szCs w:val="21"/>
        </w:rPr>
        <w:t>：</w:t>
      </w:r>
      <w:r w:rsidRPr="00247585">
        <w:rPr>
          <w:sz w:val="21"/>
          <w:szCs w:val="21"/>
        </w:rPr>
        <w:t> </w:t>
      </w:r>
      <w:r w:rsidRPr="00247585">
        <w:rPr>
          <w:sz w:val="21"/>
          <w:szCs w:val="21"/>
        </w:rPr>
        <w:t>求解每个顶点邻域的最佳旋转矩阵（</w:t>
      </w:r>
      <w:r w:rsidRPr="00247585">
        <w:rPr>
          <w:sz w:val="21"/>
          <w:szCs w:val="21"/>
        </w:rPr>
        <w:t>Rotation Matrix</w:t>
      </w:r>
      <w:r w:rsidRPr="00247585">
        <w:rPr>
          <w:sz w:val="21"/>
          <w:szCs w:val="21"/>
        </w:rPr>
        <w:t>），使其符合目标法线方向</w:t>
      </w:r>
      <w:r w:rsidR="00EF60B5">
        <w:rPr>
          <w:rFonts w:hint="eastAsia"/>
          <w:sz w:val="21"/>
          <w:szCs w:val="21"/>
        </w:rPr>
        <w:t>；</w:t>
      </w:r>
    </w:p>
    <w:p w14:paraId="03E96605" w14:textId="77777777" w:rsidR="00247585" w:rsidRPr="00247585" w:rsidRDefault="00247585" w:rsidP="00B74035">
      <w:pPr>
        <w:spacing w:before="25" w:after="25" w:line="288" w:lineRule="auto"/>
        <w:ind w:firstLineChars="0"/>
        <w:rPr>
          <w:sz w:val="21"/>
          <w:szCs w:val="21"/>
        </w:rPr>
      </w:pPr>
      <w:r w:rsidRPr="00247585">
        <w:rPr>
          <w:sz w:val="21"/>
          <w:szCs w:val="21"/>
        </w:rPr>
        <w:t>全局步</w:t>
      </w:r>
      <w:r w:rsidRPr="00247585">
        <w:rPr>
          <w:b/>
          <w:bCs/>
          <w:sz w:val="21"/>
          <w:szCs w:val="21"/>
        </w:rPr>
        <w:t>：</w:t>
      </w:r>
      <w:r w:rsidRPr="00247585">
        <w:rPr>
          <w:sz w:val="21"/>
          <w:szCs w:val="21"/>
        </w:rPr>
        <w:t> </w:t>
      </w:r>
      <w:r w:rsidRPr="00247585">
        <w:rPr>
          <w:sz w:val="21"/>
          <w:szCs w:val="21"/>
        </w:rPr>
        <w:t>通过求解泊松方程（</w:t>
      </w:r>
      <w:r w:rsidRPr="00247585">
        <w:rPr>
          <w:sz w:val="21"/>
          <w:szCs w:val="21"/>
        </w:rPr>
        <w:t>Poisson Equation</w:t>
      </w:r>
      <w:r w:rsidRPr="00247585">
        <w:rPr>
          <w:sz w:val="21"/>
          <w:szCs w:val="21"/>
        </w:rPr>
        <w:t>）来恢复顶点坐标。</w:t>
      </w:r>
    </w:p>
    <w:p w14:paraId="32793DC8" w14:textId="1992A3D2" w:rsidR="00247585" w:rsidRPr="00247585" w:rsidRDefault="00247585" w:rsidP="00B74035">
      <w:pPr>
        <w:spacing w:before="25" w:after="25" w:line="288" w:lineRule="auto"/>
        <w:ind w:firstLineChars="0"/>
        <w:rPr>
          <w:sz w:val="21"/>
          <w:szCs w:val="21"/>
        </w:rPr>
      </w:pPr>
      <w:r w:rsidRPr="00247585">
        <w:rPr>
          <w:sz w:val="21"/>
          <w:szCs w:val="21"/>
        </w:rPr>
        <w:t>语义驱动</w:t>
      </w:r>
      <w:r w:rsidRPr="00247585">
        <w:rPr>
          <w:b/>
          <w:bCs/>
          <w:sz w:val="21"/>
          <w:szCs w:val="21"/>
        </w:rPr>
        <w:t>：</w:t>
      </w:r>
      <w:r w:rsidRPr="00247585">
        <w:rPr>
          <w:sz w:val="21"/>
          <w:szCs w:val="21"/>
        </w:rPr>
        <w:t> </w:t>
      </w:r>
      <w:r w:rsidRPr="00247585">
        <w:rPr>
          <w:sz w:val="21"/>
          <w:szCs w:val="21"/>
        </w:rPr>
        <w:t>整个过程由预训练的文本到图像模型（</w:t>
      </w:r>
      <w:r w:rsidRPr="00247585">
        <w:rPr>
          <w:sz w:val="21"/>
          <w:szCs w:val="21"/>
        </w:rPr>
        <w:t>Text-to-Image Diffusion Model</w:t>
      </w:r>
      <w:r w:rsidRPr="00247585">
        <w:rPr>
          <w:sz w:val="21"/>
          <w:szCs w:val="21"/>
        </w:rPr>
        <w:t>，具体为</w:t>
      </w:r>
      <w:r w:rsidRPr="00247585">
        <w:rPr>
          <w:sz w:val="21"/>
          <w:szCs w:val="21"/>
        </w:rPr>
        <w:t xml:space="preserve"> </w:t>
      </w:r>
      <w:proofErr w:type="spellStart"/>
      <w:r w:rsidRPr="00247585">
        <w:rPr>
          <w:sz w:val="21"/>
          <w:szCs w:val="21"/>
        </w:rPr>
        <w:t>DeepFloyd</w:t>
      </w:r>
      <w:proofErr w:type="spellEnd"/>
      <w:r w:rsidRPr="00247585">
        <w:rPr>
          <w:sz w:val="21"/>
          <w:szCs w:val="21"/>
        </w:rPr>
        <w:t xml:space="preserve"> IF</w:t>
      </w:r>
      <w:r w:rsidRPr="00247585">
        <w:rPr>
          <w:sz w:val="21"/>
          <w:szCs w:val="21"/>
        </w:rPr>
        <w:t>）提供的语义损失（</w:t>
      </w:r>
      <w:r w:rsidRPr="00247585">
        <w:rPr>
          <w:sz w:val="21"/>
          <w:szCs w:val="21"/>
        </w:rPr>
        <w:t>Semantic Loss</w:t>
      </w:r>
      <w:r w:rsidRPr="00247585">
        <w:rPr>
          <w:sz w:val="21"/>
          <w:szCs w:val="21"/>
        </w:rPr>
        <w:t>）来驱动。</w:t>
      </w:r>
    </w:p>
    <w:p w14:paraId="45482110" w14:textId="77777777" w:rsidR="00E83127" w:rsidRDefault="00E83127" w:rsidP="00B74035">
      <w:pPr>
        <w:pStyle w:val="a"/>
        <w:spacing w:before="25" w:after="25" w:line="288" w:lineRule="auto"/>
        <w:rPr>
          <w:b/>
          <w:bCs/>
        </w:rPr>
      </w:pPr>
      <w:bookmarkStart w:id="12" w:name="_Toc217492564"/>
      <w:r w:rsidRPr="00E83127">
        <w:rPr>
          <w:b/>
          <w:bCs/>
        </w:rPr>
        <w:t>研究进展和关键结果</w:t>
      </w:r>
      <w:bookmarkEnd w:id="12"/>
    </w:p>
    <w:p w14:paraId="66F86040" w14:textId="77777777" w:rsidR="00CE31F6" w:rsidRDefault="00CE31F6" w:rsidP="00B74035">
      <w:pPr>
        <w:pStyle w:val="a0"/>
        <w:spacing w:after="25" w:line="288" w:lineRule="auto"/>
      </w:pPr>
      <w:bookmarkStart w:id="13" w:name="_Toc217492565"/>
      <w:r w:rsidRPr="00CE31F6">
        <w:t>Expressiveness and specificity</w:t>
      </w:r>
      <w:bookmarkEnd w:id="13"/>
    </w:p>
    <w:p w14:paraId="52825181" w14:textId="43BCAAAC" w:rsidR="00E83127" w:rsidRPr="00E83127" w:rsidRDefault="00E83127" w:rsidP="00B74035">
      <w:pPr>
        <w:spacing w:before="25" w:after="25" w:line="288" w:lineRule="auto"/>
        <w:ind w:firstLineChars="83" w:firstLine="174"/>
        <w:rPr>
          <w:sz w:val="21"/>
          <w:szCs w:val="21"/>
        </w:rPr>
      </w:pPr>
      <w:r w:rsidRPr="00E83127">
        <w:rPr>
          <w:sz w:val="21"/>
          <w:szCs w:val="21"/>
        </w:rPr>
        <w:t>实验表明，该方法能够根据文本提示生成多种风格的形变，不仅涵盖了高频的表面几何纹理，也涵盖了低频的整体轮廓变化。</w:t>
      </w:r>
    </w:p>
    <w:p w14:paraId="52D51598" w14:textId="77777777" w:rsidR="00D5591C" w:rsidRDefault="00D5591C" w:rsidP="00B74035">
      <w:pPr>
        <w:keepNext/>
        <w:spacing w:before="25" w:after="25" w:line="288" w:lineRule="auto"/>
        <w:ind w:firstLineChars="0"/>
        <w:jc w:val="center"/>
      </w:pPr>
      <w:r>
        <w:rPr>
          <w:noProof/>
        </w:rPr>
        <w:drawing>
          <wp:inline distT="0" distB="0" distL="0" distR="0" wp14:anchorId="22898C21" wp14:editId="0918EE9D">
            <wp:extent cx="5274310" cy="3015615"/>
            <wp:effectExtent l="0" t="0" r="2540" b="0"/>
            <wp:docPr id="1277829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29865" name=""/>
                    <pic:cNvPicPr/>
                  </pic:nvPicPr>
                  <pic:blipFill>
                    <a:blip r:embed="rId9"/>
                    <a:stretch>
                      <a:fillRect/>
                    </a:stretch>
                  </pic:blipFill>
                  <pic:spPr>
                    <a:xfrm>
                      <a:off x="0" y="0"/>
                      <a:ext cx="5274310" cy="3015615"/>
                    </a:xfrm>
                    <a:prstGeom prst="rect">
                      <a:avLst/>
                    </a:prstGeom>
                  </pic:spPr>
                </pic:pic>
              </a:graphicData>
            </a:graphic>
          </wp:inline>
        </w:drawing>
      </w:r>
    </w:p>
    <w:p w14:paraId="7F4771E9" w14:textId="4522B954" w:rsidR="00D5591C" w:rsidRDefault="00D5591C" w:rsidP="00B74035">
      <w:pPr>
        <w:pStyle w:val="afb"/>
        <w:spacing w:before="156" w:after="156" w:line="288" w:lineRule="auto"/>
      </w:pPr>
      <w:bookmarkStart w:id="14" w:name="_Toc217491723"/>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74035">
        <w:rPr>
          <w:noProof/>
        </w:rPr>
        <w:t>2</w:t>
      </w:r>
      <w:r>
        <w:fldChar w:fldCharType="end"/>
      </w:r>
      <w:r>
        <w:rPr>
          <w:rFonts w:hint="eastAsia"/>
        </w:rPr>
        <w:t xml:space="preserve"> </w:t>
      </w:r>
      <w:r w:rsidR="00E5427A">
        <w:rPr>
          <w:rFonts w:hint="eastAsia"/>
        </w:rPr>
        <w:t>生成的表达力和具体性</w:t>
      </w:r>
      <w:bookmarkEnd w:id="14"/>
    </w:p>
    <w:p w14:paraId="281BAFF2" w14:textId="77777777" w:rsidR="00933080" w:rsidRPr="00933080" w:rsidRDefault="00933080" w:rsidP="00B74035">
      <w:pPr>
        <w:spacing w:before="25" w:after="25" w:line="288" w:lineRule="auto"/>
        <w:ind w:firstLine="480"/>
      </w:pPr>
    </w:p>
    <w:p w14:paraId="2A637336" w14:textId="6CB77B57" w:rsidR="00E83127" w:rsidRPr="00E83127" w:rsidRDefault="000F4D81" w:rsidP="00B74035">
      <w:pPr>
        <w:pStyle w:val="a0"/>
        <w:spacing w:after="25" w:line="288" w:lineRule="auto"/>
      </w:pPr>
      <w:bookmarkStart w:id="15" w:name="_Toc217492566"/>
      <w:r>
        <w:rPr>
          <w:rFonts w:hint="eastAsia"/>
        </w:rPr>
        <w:t>Comparison</w:t>
      </w:r>
      <w:bookmarkEnd w:id="15"/>
    </w:p>
    <w:p w14:paraId="3A98D919" w14:textId="5B79D780" w:rsidR="00E83127" w:rsidRDefault="00E83127" w:rsidP="00B74035">
      <w:pPr>
        <w:spacing w:before="25" w:after="25" w:line="288" w:lineRule="auto"/>
        <w:ind w:firstLineChars="83" w:firstLine="174"/>
        <w:rPr>
          <w:sz w:val="21"/>
          <w:szCs w:val="21"/>
        </w:rPr>
      </w:pPr>
      <w:r w:rsidRPr="00E83127">
        <w:rPr>
          <w:sz w:val="21"/>
          <w:szCs w:val="21"/>
        </w:rPr>
        <w:t>作者将该方法与当前的</w:t>
      </w:r>
      <w:r w:rsidRPr="00E83127">
        <w:rPr>
          <w:sz w:val="21"/>
          <w:szCs w:val="21"/>
        </w:rPr>
        <w:t>SOTA</w:t>
      </w:r>
      <w:r w:rsidRPr="00E83127">
        <w:rPr>
          <w:sz w:val="21"/>
          <w:szCs w:val="21"/>
        </w:rPr>
        <w:t>方法</w:t>
      </w:r>
      <w:proofErr w:type="spellStart"/>
      <w:r w:rsidRPr="00E83127">
        <w:rPr>
          <w:sz w:val="21"/>
          <w:szCs w:val="21"/>
        </w:rPr>
        <w:t>TextDeformer</w:t>
      </w:r>
      <w:proofErr w:type="spellEnd"/>
      <w:r w:rsidRPr="00E83127">
        <w:rPr>
          <w:sz w:val="21"/>
          <w:szCs w:val="21"/>
        </w:rPr>
        <w:t>和</w:t>
      </w:r>
      <w:proofErr w:type="spellStart"/>
      <w:r w:rsidRPr="00E83127">
        <w:rPr>
          <w:sz w:val="21"/>
          <w:szCs w:val="21"/>
        </w:rPr>
        <w:t>MeshUp</w:t>
      </w:r>
      <w:proofErr w:type="spellEnd"/>
      <w:r w:rsidRPr="00E83127">
        <w:rPr>
          <w:sz w:val="21"/>
          <w:szCs w:val="21"/>
        </w:rPr>
        <w:t>进行了对比</w:t>
      </w:r>
      <w:r w:rsidR="00B80997">
        <w:rPr>
          <w:rFonts w:hint="eastAsia"/>
          <w:sz w:val="21"/>
          <w:szCs w:val="21"/>
        </w:rPr>
        <w:t>，</w:t>
      </w:r>
      <w:r w:rsidRPr="00E83127">
        <w:rPr>
          <w:sz w:val="21"/>
          <w:szCs w:val="21"/>
        </w:rPr>
        <w:t>Geometry in Style</w:t>
      </w:r>
      <w:r w:rsidRPr="00E83127">
        <w:rPr>
          <w:sz w:val="21"/>
          <w:szCs w:val="21"/>
        </w:rPr>
        <w:t>的</w:t>
      </w:r>
      <w:r w:rsidR="00B80997" w:rsidRPr="00E83127">
        <w:rPr>
          <w:sz w:val="21"/>
          <w:szCs w:val="21"/>
        </w:rPr>
        <w:t>三角面片面积比率（</w:t>
      </w:r>
      <w:r w:rsidR="00B80997" w:rsidRPr="00E83127">
        <w:rPr>
          <w:sz w:val="21"/>
          <w:szCs w:val="21"/>
        </w:rPr>
        <w:t>Triangle Area Ratio</w:t>
      </w:r>
      <w:r w:rsidR="00B80997" w:rsidRPr="00E83127">
        <w:rPr>
          <w:sz w:val="21"/>
          <w:szCs w:val="21"/>
        </w:rPr>
        <w:t>）</w:t>
      </w:r>
      <w:r w:rsidRPr="00E83127">
        <w:rPr>
          <w:sz w:val="21"/>
          <w:szCs w:val="21"/>
        </w:rPr>
        <w:t>更接近</w:t>
      </w:r>
      <w:r w:rsidRPr="00E83127">
        <w:rPr>
          <w:sz w:val="21"/>
          <w:szCs w:val="21"/>
        </w:rPr>
        <w:t>1</w:t>
      </w:r>
      <w:r w:rsidRPr="00E83127">
        <w:rPr>
          <w:sz w:val="21"/>
          <w:szCs w:val="21"/>
        </w:rPr>
        <w:t>，且标准差显著低于对比方法。</w:t>
      </w:r>
      <w:r w:rsidRPr="00E83127">
        <w:rPr>
          <w:sz w:val="21"/>
          <w:szCs w:val="21"/>
        </w:rPr>
        <w:t> </w:t>
      </w:r>
      <w:r w:rsidRPr="00E83127">
        <w:rPr>
          <w:sz w:val="21"/>
          <w:szCs w:val="21"/>
        </w:rPr>
        <w:t>这意味着</w:t>
      </w:r>
      <w:r w:rsidRPr="00E83127">
        <w:rPr>
          <w:sz w:val="21"/>
          <w:szCs w:val="21"/>
        </w:rPr>
        <w:t xml:space="preserve"> </w:t>
      </w:r>
      <w:proofErr w:type="spellStart"/>
      <w:r w:rsidRPr="00E83127">
        <w:rPr>
          <w:sz w:val="21"/>
          <w:szCs w:val="21"/>
        </w:rPr>
        <w:t>dARAP</w:t>
      </w:r>
      <w:proofErr w:type="spellEnd"/>
      <w:r w:rsidRPr="00E83127">
        <w:rPr>
          <w:sz w:val="21"/>
          <w:szCs w:val="21"/>
        </w:rPr>
        <w:t xml:space="preserve"> </w:t>
      </w:r>
      <w:r w:rsidRPr="00E83127">
        <w:rPr>
          <w:sz w:val="21"/>
          <w:szCs w:val="21"/>
        </w:rPr>
        <w:t>机制有效地起到了正则化作用，防止了局部网格的极度扭曲，从而在大幅度变形的同时锁住了物体的基本身份。</w:t>
      </w:r>
    </w:p>
    <w:p w14:paraId="44C625B6" w14:textId="77777777" w:rsidR="00612E46" w:rsidRDefault="00612E46" w:rsidP="00B74035">
      <w:pPr>
        <w:keepNext/>
        <w:spacing w:before="25" w:after="25" w:line="288" w:lineRule="auto"/>
        <w:ind w:firstLineChars="0"/>
        <w:jc w:val="center"/>
      </w:pPr>
      <w:r>
        <w:rPr>
          <w:noProof/>
        </w:rPr>
        <w:lastRenderedPageBreak/>
        <w:drawing>
          <wp:inline distT="0" distB="0" distL="0" distR="0" wp14:anchorId="704A34CE" wp14:editId="69D8B6F9">
            <wp:extent cx="4756394" cy="4057859"/>
            <wp:effectExtent l="0" t="0" r="6350" b="0"/>
            <wp:docPr id="2117647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7932" name=""/>
                    <pic:cNvPicPr/>
                  </pic:nvPicPr>
                  <pic:blipFill>
                    <a:blip r:embed="rId10"/>
                    <a:stretch>
                      <a:fillRect/>
                    </a:stretch>
                  </pic:blipFill>
                  <pic:spPr>
                    <a:xfrm>
                      <a:off x="0" y="0"/>
                      <a:ext cx="4756394" cy="4057859"/>
                    </a:xfrm>
                    <a:prstGeom prst="rect">
                      <a:avLst/>
                    </a:prstGeom>
                  </pic:spPr>
                </pic:pic>
              </a:graphicData>
            </a:graphic>
          </wp:inline>
        </w:drawing>
      </w:r>
    </w:p>
    <w:p w14:paraId="0AD6CEAD" w14:textId="6E03B7C3" w:rsidR="00612E46" w:rsidRPr="00E83127" w:rsidRDefault="00612E46" w:rsidP="00B74035">
      <w:pPr>
        <w:pStyle w:val="afb"/>
        <w:spacing w:before="156" w:after="156" w:line="288" w:lineRule="auto"/>
        <w:rPr>
          <w:szCs w:val="21"/>
        </w:rPr>
      </w:pPr>
      <w:bookmarkStart w:id="16" w:name="_Toc217491724"/>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74035">
        <w:rPr>
          <w:noProof/>
        </w:rPr>
        <w:t>3</w:t>
      </w:r>
      <w:r>
        <w:fldChar w:fldCharType="end"/>
      </w:r>
      <w:r>
        <w:rPr>
          <w:rFonts w:hint="eastAsia"/>
        </w:rPr>
        <w:t xml:space="preserve"> </w:t>
      </w:r>
      <w:r w:rsidR="00FB2E16">
        <w:rPr>
          <w:rFonts w:hint="eastAsia"/>
        </w:rPr>
        <w:t>与</w:t>
      </w:r>
      <w:proofErr w:type="spellStart"/>
      <w:r w:rsidR="00FB2E16">
        <w:rPr>
          <w:rFonts w:hint="eastAsia"/>
        </w:rPr>
        <w:t>sota</w:t>
      </w:r>
      <w:proofErr w:type="spellEnd"/>
      <w:r w:rsidR="00FB2E16">
        <w:rPr>
          <w:rFonts w:hint="eastAsia"/>
        </w:rPr>
        <w:t>方法的对比</w:t>
      </w:r>
      <w:bookmarkEnd w:id="16"/>
    </w:p>
    <w:p w14:paraId="14CD74E4" w14:textId="66FDB4D4" w:rsidR="00E83127" w:rsidRPr="00E8727C" w:rsidRDefault="00E8727C" w:rsidP="00B74035">
      <w:pPr>
        <w:pStyle w:val="a0"/>
        <w:spacing w:after="25" w:line="288" w:lineRule="auto"/>
      </w:pPr>
      <w:bookmarkStart w:id="17" w:name="_Toc217492567"/>
      <w:r w:rsidRPr="00E8727C">
        <w:t>Controllable strength and region</w:t>
      </w:r>
      <w:bookmarkEnd w:id="17"/>
    </w:p>
    <w:p w14:paraId="26C42219" w14:textId="3C398D40" w:rsidR="00E961FE" w:rsidRPr="00E83127" w:rsidRDefault="00E961FE" w:rsidP="00B74035">
      <w:pPr>
        <w:spacing w:before="25" w:after="25" w:line="288" w:lineRule="auto"/>
        <w:ind w:firstLine="420"/>
        <w:rPr>
          <w:sz w:val="21"/>
          <w:szCs w:val="21"/>
        </w:rPr>
      </w:pPr>
      <w:r w:rsidRPr="00E961FE">
        <w:rPr>
          <w:sz w:val="21"/>
          <w:szCs w:val="21"/>
        </w:rPr>
        <w:t>在优化结束后，用户可以通过调节参数</w:t>
      </w:r>
      <w:r w:rsidRPr="00E961FE">
        <w:rPr>
          <w:sz w:val="21"/>
          <w:szCs w:val="21"/>
        </w:rPr>
        <w:t> </w:t>
      </w:r>
      <m:oMath>
        <m:r>
          <w:rPr>
            <w:rFonts w:ascii="Cambria Math" w:hAnsi="Cambria Math"/>
            <w:sz w:val="21"/>
            <w:szCs w:val="21"/>
          </w:rPr>
          <m:t>λ</m:t>
        </m:r>
      </m:oMath>
      <w:r>
        <w:rPr>
          <w:rFonts w:hint="eastAsia"/>
          <w:sz w:val="21"/>
          <w:szCs w:val="21"/>
        </w:rPr>
        <w:t>来</w:t>
      </w:r>
      <w:r w:rsidRPr="00E961FE">
        <w:rPr>
          <w:sz w:val="21"/>
          <w:szCs w:val="21"/>
        </w:rPr>
        <w:t>控制刚性约束的强度</w:t>
      </w:r>
      <w:r>
        <w:rPr>
          <w:rFonts w:hint="eastAsia"/>
          <w:sz w:val="21"/>
          <w:szCs w:val="21"/>
        </w:rPr>
        <w:t>，</w:t>
      </w:r>
      <w:r w:rsidRPr="00E961FE">
        <w:rPr>
          <w:sz w:val="21"/>
          <w:szCs w:val="21"/>
        </w:rPr>
        <w:t>在推理阶段实时调整风格化的强度，而无需重新训练。</w:t>
      </w:r>
      <w:r w:rsidRPr="00E961FE">
        <w:rPr>
          <w:rFonts w:hint="eastAsia"/>
          <w:sz w:val="21"/>
          <w:szCs w:val="21"/>
        </w:rPr>
        <w:t>无论增大还是减小</w:t>
      </w:r>
      <m:oMath>
        <m:r>
          <w:rPr>
            <w:rFonts w:ascii="Cambria Math" w:hAnsi="Cambria Math"/>
            <w:sz w:val="21"/>
            <w:szCs w:val="21"/>
          </w:rPr>
          <m:t>λ</m:t>
        </m:r>
      </m:oMath>
      <w:r w:rsidRPr="00E961FE">
        <w:rPr>
          <w:rFonts w:hint="eastAsia"/>
          <w:sz w:val="21"/>
          <w:szCs w:val="21"/>
        </w:rPr>
        <w:t>值，都能在所需的强度下产生显著且清晰的风格化效果。</w:t>
      </w:r>
      <w:r w:rsidR="006E6084">
        <w:rPr>
          <w:rFonts w:hint="eastAsia"/>
          <w:sz w:val="21"/>
          <w:szCs w:val="21"/>
        </w:rPr>
        <w:t>同时还可以指定特定的区域进行风格化。</w:t>
      </w:r>
    </w:p>
    <w:p w14:paraId="1013EBBA" w14:textId="6D451D8D" w:rsidR="006E51BC" w:rsidRDefault="006E51BC" w:rsidP="00B74035">
      <w:pPr>
        <w:keepNext/>
        <w:spacing w:before="25" w:after="25" w:line="288" w:lineRule="auto"/>
        <w:ind w:firstLineChars="83" w:firstLine="199"/>
      </w:pPr>
      <w:r>
        <w:rPr>
          <w:noProof/>
        </w:rPr>
        <w:drawing>
          <wp:inline distT="0" distB="0" distL="0" distR="0" wp14:anchorId="51192594" wp14:editId="13900F99">
            <wp:extent cx="5274310" cy="1271270"/>
            <wp:effectExtent l="0" t="0" r="2540" b="5080"/>
            <wp:docPr id="1289876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76823" name=""/>
                    <pic:cNvPicPr/>
                  </pic:nvPicPr>
                  <pic:blipFill>
                    <a:blip r:embed="rId11"/>
                    <a:stretch>
                      <a:fillRect/>
                    </a:stretch>
                  </pic:blipFill>
                  <pic:spPr>
                    <a:xfrm>
                      <a:off x="0" y="0"/>
                      <a:ext cx="5274310" cy="1271270"/>
                    </a:xfrm>
                    <a:prstGeom prst="rect">
                      <a:avLst/>
                    </a:prstGeom>
                  </pic:spPr>
                </pic:pic>
              </a:graphicData>
            </a:graphic>
          </wp:inline>
        </w:drawing>
      </w:r>
    </w:p>
    <w:p w14:paraId="6F3B9F68" w14:textId="03319268" w:rsidR="00E961FE" w:rsidRDefault="006E51BC" w:rsidP="00B74035">
      <w:pPr>
        <w:pStyle w:val="afb"/>
        <w:spacing w:before="156" w:after="156" w:line="288" w:lineRule="auto"/>
      </w:pPr>
      <w:bookmarkStart w:id="18" w:name="_Toc217491725"/>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74035">
        <w:rPr>
          <w:noProof/>
        </w:rPr>
        <w:t>4</w:t>
      </w:r>
      <w:r>
        <w:fldChar w:fldCharType="end"/>
      </w:r>
      <w:r w:rsidR="00612E46">
        <w:rPr>
          <w:rFonts w:hint="eastAsia"/>
        </w:rPr>
        <w:t xml:space="preserve"> </w:t>
      </w:r>
      <w:r w:rsidR="004B4BDC">
        <w:rPr>
          <w:rFonts w:hint="eastAsia"/>
        </w:rPr>
        <w:t>生成风格强度的</w:t>
      </w:r>
      <w:r w:rsidR="004B4BDC" w:rsidRPr="004B4BDC">
        <w:rPr>
          <w:rFonts w:hint="eastAsia"/>
        </w:rPr>
        <w:t>可控性</w:t>
      </w:r>
      <w:bookmarkEnd w:id="18"/>
    </w:p>
    <w:p w14:paraId="6B4C23CF" w14:textId="2B9B85C7" w:rsidR="008F3CBA" w:rsidRDefault="008D2CD6" w:rsidP="00B74035">
      <w:pPr>
        <w:pStyle w:val="a"/>
        <w:spacing w:before="25" w:after="25" w:line="288" w:lineRule="auto"/>
        <w:rPr>
          <w:b/>
          <w:bCs/>
        </w:rPr>
      </w:pPr>
      <w:bookmarkStart w:id="19" w:name="_Toc217492568"/>
      <w:r w:rsidRPr="008D2CD6">
        <w:rPr>
          <w:b/>
          <w:bCs/>
        </w:rPr>
        <w:t>总结</w:t>
      </w:r>
      <w:bookmarkEnd w:id="19"/>
      <w:r w:rsidRPr="008D2CD6">
        <w:rPr>
          <w:b/>
          <w:bCs/>
        </w:rPr>
        <w:t> </w:t>
      </w:r>
    </w:p>
    <w:p w14:paraId="74028A6F" w14:textId="55D2B6C3" w:rsidR="008D2CD6" w:rsidRPr="008D2CD6" w:rsidRDefault="008D2CD6" w:rsidP="00B74035">
      <w:pPr>
        <w:pStyle w:val="a0"/>
        <w:spacing w:after="25" w:line="288" w:lineRule="auto"/>
      </w:pPr>
      <w:bookmarkStart w:id="20" w:name="_Toc217492569"/>
      <w:r w:rsidRPr="008D2CD6">
        <w:t>核心结论</w:t>
      </w:r>
      <w:bookmarkEnd w:id="20"/>
    </w:p>
    <w:p w14:paraId="2085C846" w14:textId="6F3F97B9" w:rsidR="008D2CD6" w:rsidRPr="008D2CD6" w:rsidRDefault="008D2CD6" w:rsidP="00B74035">
      <w:pPr>
        <w:spacing w:before="25" w:after="25" w:line="288" w:lineRule="auto"/>
        <w:ind w:firstLine="420"/>
        <w:rPr>
          <w:sz w:val="21"/>
          <w:szCs w:val="21"/>
        </w:rPr>
      </w:pPr>
      <w:r w:rsidRPr="008D2CD6">
        <w:rPr>
          <w:rFonts w:hint="eastAsia"/>
          <w:sz w:val="21"/>
          <w:szCs w:val="21"/>
        </w:rPr>
        <w:t>论文提</w:t>
      </w:r>
      <w:r>
        <w:rPr>
          <w:rFonts w:hint="eastAsia"/>
          <w:sz w:val="21"/>
          <w:szCs w:val="21"/>
        </w:rPr>
        <w:t>出了使用</w:t>
      </w:r>
      <w:r w:rsidRPr="008D2CD6">
        <w:rPr>
          <w:b/>
          <w:bCs/>
          <w:sz w:val="21"/>
          <w:szCs w:val="21"/>
        </w:rPr>
        <w:t>表</w:t>
      </w:r>
      <w:r w:rsidRPr="008D2CD6">
        <w:rPr>
          <w:sz w:val="21"/>
          <w:szCs w:val="21"/>
        </w:rPr>
        <w:t>面法线（</w:t>
      </w:r>
      <w:r w:rsidRPr="008D2CD6">
        <w:rPr>
          <w:sz w:val="21"/>
          <w:szCs w:val="21"/>
        </w:rPr>
        <w:t>Surface Normals</w:t>
      </w:r>
      <w:r w:rsidRPr="008D2CD6">
        <w:rPr>
          <w:sz w:val="21"/>
          <w:szCs w:val="21"/>
        </w:rPr>
        <w:t>）</w:t>
      </w:r>
      <w:r>
        <w:rPr>
          <w:rFonts w:hint="eastAsia"/>
          <w:sz w:val="21"/>
          <w:szCs w:val="21"/>
        </w:rPr>
        <w:t>进行</w:t>
      </w:r>
      <w:r w:rsidRPr="008D2CD6">
        <w:rPr>
          <w:sz w:val="21"/>
          <w:szCs w:val="21"/>
        </w:rPr>
        <w:t>3D</w:t>
      </w:r>
      <w:r w:rsidRPr="008D2CD6">
        <w:rPr>
          <w:sz w:val="21"/>
          <w:szCs w:val="21"/>
        </w:rPr>
        <w:t>风格化</w:t>
      </w:r>
      <w:r>
        <w:rPr>
          <w:rFonts w:hint="eastAsia"/>
          <w:sz w:val="21"/>
          <w:szCs w:val="21"/>
        </w:rPr>
        <w:t>控制，同时提出</w:t>
      </w:r>
      <w:r w:rsidRPr="008D2CD6">
        <w:rPr>
          <w:sz w:val="21"/>
          <w:szCs w:val="21"/>
        </w:rPr>
        <w:t>创新的</w:t>
      </w:r>
      <w:r w:rsidRPr="008D2CD6">
        <w:rPr>
          <w:sz w:val="21"/>
          <w:szCs w:val="21"/>
        </w:rPr>
        <w:t> </w:t>
      </w:r>
      <w:proofErr w:type="spellStart"/>
      <w:r w:rsidRPr="008D2CD6">
        <w:rPr>
          <w:sz w:val="21"/>
          <w:szCs w:val="21"/>
        </w:rPr>
        <w:t>dARAP</w:t>
      </w:r>
      <w:proofErr w:type="spellEnd"/>
      <w:r w:rsidRPr="008D2CD6">
        <w:rPr>
          <w:sz w:val="21"/>
          <w:szCs w:val="21"/>
        </w:rPr>
        <w:t> </w:t>
      </w:r>
      <w:r w:rsidRPr="008D2CD6">
        <w:rPr>
          <w:sz w:val="21"/>
          <w:szCs w:val="21"/>
        </w:rPr>
        <w:t>层，该方法在不需要额外正则化损失函数的情况下，内在地实现了对物体几何结构的刚性约束，解决了</w:t>
      </w:r>
      <w:r>
        <w:rPr>
          <w:rFonts w:hint="eastAsia"/>
          <w:sz w:val="21"/>
          <w:szCs w:val="21"/>
        </w:rPr>
        <w:t>表达力和表真度</w:t>
      </w:r>
      <w:r w:rsidRPr="008D2CD6">
        <w:rPr>
          <w:sz w:val="21"/>
          <w:szCs w:val="21"/>
        </w:rPr>
        <w:t>之间的矛盾。</w:t>
      </w:r>
    </w:p>
    <w:p w14:paraId="4760FA53" w14:textId="109A888C" w:rsidR="008D2CD6" w:rsidRPr="008D2CD6" w:rsidRDefault="008D2CD6" w:rsidP="00B74035">
      <w:pPr>
        <w:pStyle w:val="a0"/>
        <w:spacing w:after="25" w:line="288" w:lineRule="auto"/>
      </w:pPr>
      <w:bookmarkStart w:id="21" w:name="_Toc217492570"/>
      <w:r w:rsidRPr="008D2CD6">
        <w:rPr>
          <w:rStyle w:val="af8"/>
        </w:rPr>
        <w:t>个人理解</w:t>
      </w:r>
      <w:bookmarkEnd w:id="21"/>
    </w:p>
    <w:p w14:paraId="3C70E2F3" w14:textId="73D73F00" w:rsidR="002B517C" w:rsidRPr="002B517C" w:rsidRDefault="008D2CD6" w:rsidP="00B74035">
      <w:pPr>
        <w:pStyle w:val="ad"/>
        <w:numPr>
          <w:ilvl w:val="0"/>
          <w:numId w:val="20"/>
        </w:numPr>
        <w:spacing w:before="25" w:after="25" w:line="288" w:lineRule="auto"/>
        <w:ind w:firstLineChars="0"/>
        <w:rPr>
          <w:sz w:val="21"/>
          <w:szCs w:val="21"/>
        </w:rPr>
      </w:pPr>
      <w:r w:rsidRPr="002B517C">
        <w:rPr>
          <w:sz w:val="21"/>
          <w:szCs w:val="21"/>
        </w:rPr>
        <w:t>我认为这篇论文最精彩的地方在于</w:t>
      </w:r>
      <w:proofErr w:type="spellStart"/>
      <w:r w:rsidR="00243F3A" w:rsidRPr="002B517C">
        <w:rPr>
          <w:rFonts w:hint="eastAsia"/>
          <w:sz w:val="21"/>
          <w:szCs w:val="21"/>
        </w:rPr>
        <w:t>dARAP</w:t>
      </w:r>
      <w:proofErr w:type="spellEnd"/>
      <w:r w:rsidR="00243F3A" w:rsidRPr="002B517C">
        <w:rPr>
          <w:rFonts w:hint="eastAsia"/>
          <w:sz w:val="21"/>
          <w:szCs w:val="21"/>
        </w:rPr>
        <w:t>这个层</w:t>
      </w:r>
      <w:r w:rsidR="002F3B87" w:rsidRPr="002B517C">
        <w:rPr>
          <w:rFonts w:hint="eastAsia"/>
          <w:sz w:val="21"/>
          <w:szCs w:val="21"/>
        </w:rPr>
        <w:t>结构</w:t>
      </w:r>
      <w:r w:rsidR="006A4357" w:rsidRPr="002B517C">
        <w:rPr>
          <w:rFonts w:hint="eastAsia"/>
          <w:sz w:val="21"/>
          <w:szCs w:val="21"/>
        </w:rPr>
        <w:t>，将传统的</w:t>
      </w:r>
      <w:r w:rsidR="006A4357" w:rsidRPr="002B517C">
        <w:rPr>
          <w:rFonts w:hint="eastAsia"/>
          <w:sz w:val="21"/>
          <w:szCs w:val="21"/>
        </w:rPr>
        <w:t>ARAP</w:t>
      </w:r>
      <w:r w:rsidR="006A4357" w:rsidRPr="002B517C">
        <w:rPr>
          <w:sz w:val="21"/>
          <w:szCs w:val="21"/>
        </w:rPr>
        <w:t>反复</w:t>
      </w:r>
      <w:r w:rsidR="006A4357" w:rsidRPr="002B517C">
        <w:rPr>
          <w:sz w:val="21"/>
          <w:szCs w:val="21"/>
        </w:rPr>
        <w:lastRenderedPageBreak/>
        <w:t>迭代</w:t>
      </w:r>
      <w:r w:rsidR="006A4357" w:rsidRPr="002B517C">
        <w:rPr>
          <w:rFonts w:hint="eastAsia"/>
          <w:sz w:val="21"/>
          <w:szCs w:val="21"/>
        </w:rPr>
        <w:t>的过程优化为单步操作</w:t>
      </w:r>
      <w:r w:rsidR="002A5F87">
        <w:rPr>
          <w:rFonts w:hint="eastAsia"/>
          <w:sz w:val="21"/>
          <w:szCs w:val="21"/>
        </w:rPr>
        <w:t>，大大减少了迭代次数</w:t>
      </w:r>
      <w:r w:rsidRPr="002B517C">
        <w:rPr>
          <w:sz w:val="21"/>
          <w:szCs w:val="21"/>
        </w:rPr>
        <w:t>。</w:t>
      </w:r>
    </w:p>
    <w:p w14:paraId="2AF3F259" w14:textId="5D92EF0A" w:rsidR="002B517C" w:rsidRPr="002A5F87" w:rsidRDefault="006A4357" w:rsidP="00B74035">
      <w:pPr>
        <w:pStyle w:val="ad"/>
        <w:numPr>
          <w:ilvl w:val="0"/>
          <w:numId w:val="20"/>
        </w:numPr>
        <w:spacing w:before="25" w:after="25" w:line="288" w:lineRule="auto"/>
        <w:ind w:firstLineChars="0"/>
        <w:rPr>
          <w:sz w:val="21"/>
          <w:szCs w:val="21"/>
        </w:rPr>
      </w:pPr>
      <w:r w:rsidRPr="002B517C">
        <w:rPr>
          <w:rFonts w:hint="eastAsia"/>
          <w:sz w:val="21"/>
          <w:szCs w:val="21"/>
        </w:rPr>
        <w:t>而对整个</w:t>
      </w:r>
      <w:r w:rsidR="002969D5" w:rsidRPr="002B517C">
        <w:rPr>
          <w:rFonts w:hint="eastAsia"/>
          <w:sz w:val="21"/>
          <w:szCs w:val="21"/>
        </w:rPr>
        <w:t>循环</w:t>
      </w:r>
      <w:r w:rsidRPr="002B517C">
        <w:rPr>
          <w:rFonts w:hint="eastAsia"/>
          <w:sz w:val="21"/>
          <w:szCs w:val="21"/>
        </w:rPr>
        <w:t>优化结构来说，可以说是一个没有权重的类神经网络，</w:t>
      </w:r>
      <w:r w:rsidR="002B517C" w:rsidRPr="002B517C">
        <w:rPr>
          <w:sz w:val="21"/>
          <w:szCs w:val="21"/>
        </w:rPr>
        <w:t>本质上</w:t>
      </w:r>
      <w:r w:rsidR="002B517C">
        <w:rPr>
          <w:rFonts w:hint="eastAsia"/>
          <w:sz w:val="21"/>
          <w:szCs w:val="21"/>
        </w:rPr>
        <w:t>还</w:t>
      </w:r>
      <w:r w:rsidR="002B517C" w:rsidRPr="002B517C">
        <w:rPr>
          <w:sz w:val="21"/>
          <w:szCs w:val="21"/>
        </w:rPr>
        <w:t>是一个几何优化任务</w:t>
      </w:r>
      <w:r w:rsidR="002B517C">
        <w:rPr>
          <w:rFonts w:hint="eastAsia"/>
          <w:sz w:val="21"/>
          <w:szCs w:val="21"/>
        </w:rPr>
        <w:t>，只是用</w:t>
      </w:r>
      <w:proofErr w:type="spellStart"/>
      <w:r w:rsidR="002B517C">
        <w:rPr>
          <w:rFonts w:hint="eastAsia"/>
          <w:sz w:val="21"/>
          <w:szCs w:val="21"/>
        </w:rPr>
        <w:t>Pytorch</w:t>
      </w:r>
      <w:proofErr w:type="spellEnd"/>
      <w:r w:rsidR="002B517C">
        <w:rPr>
          <w:rFonts w:hint="eastAsia"/>
          <w:sz w:val="21"/>
          <w:szCs w:val="21"/>
        </w:rPr>
        <w:t>来跑代码。</w:t>
      </w:r>
      <w:r w:rsidR="002B517C" w:rsidRPr="002B517C">
        <w:rPr>
          <w:sz w:val="21"/>
          <w:szCs w:val="21"/>
        </w:rPr>
        <w:t>作者借用神经网络的训练基础设施</w:t>
      </w:r>
      <w:r w:rsidR="002B517C">
        <w:rPr>
          <w:rFonts w:hint="eastAsia"/>
          <w:sz w:val="21"/>
          <w:szCs w:val="21"/>
        </w:rPr>
        <w:t>，</w:t>
      </w:r>
      <w:r w:rsidR="002B517C" w:rsidRPr="002B517C">
        <w:rPr>
          <w:sz w:val="21"/>
          <w:szCs w:val="21"/>
        </w:rPr>
        <w:t>反向传播</w:t>
      </w:r>
      <w:r w:rsidR="002B517C" w:rsidRPr="002B517C">
        <w:rPr>
          <w:sz w:val="21"/>
          <w:szCs w:val="21"/>
        </w:rPr>
        <w:t>Backpropagation </w:t>
      </w:r>
      <w:r w:rsidR="002B517C" w:rsidRPr="002B517C">
        <w:rPr>
          <w:sz w:val="21"/>
          <w:szCs w:val="21"/>
        </w:rPr>
        <w:t>和</w:t>
      </w:r>
      <w:r w:rsidR="002B517C" w:rsidRPr="002B517C">
        <w:rPr>
          <w:sz w:val="21"/>
          <w:szCs w:val="21"/>
        </w:rPr>
        <w:t> </w:t>
      </w:r>
      <w:r w:rsidR="002B517C" w:rsidRPr="002B517C">
        <w:rPr>
          <w:sz w:val="21"/>
          <w:szCs w:val="21"/>
        </w:rPr>
        <w:t>自动求导</w:t>
      </w:r>
      <w:proofErr w:type="spellStart"/>
      <w:r w:rsidR="002B517C" w:rsidRPr="002B517C">
        <w:rPr>
          <w:sz w:val="21"/>
          <w:szCs w:val="21"/>
        </w:rPr>
        <w:t>Autograd</w:t>
      </w:r>
      <w:proofErr w:type="spellEnd"/>
      <w:r w:rsidR="002B517C" w:rsidRPr="002B517C">
        <w:rPr>
          <w:sz w:val="21"/>
          <w:szCs w:val="21"/>
        </w:rPr>
        <w:t>，来解决一个传统几何问题。</w:t>
      </w:r>
    </w:p>
    <w:p w14:paraId="53645084" w14:textId="377FD05F" w:rsidR="00793449" w:rsidRDefault="002A5F87" w:rsidP="00B74035">
      <w:pPr>
        <w:pStyle w:val="ad"/>
        <w:numPr>
          <w:ilvl w:val="0"/>
          <w:numId w:val="20"/>
        </w:numPr>
        <w:spacing w:before="25" w:after="25" w:line="288" w:lineRule="auto"/>
        <w:ind w:firstLineChars="0"/>
        <w:rPr>
          <w:sz w:val="21"/>
          <w:szCs w:val="21"/>
        </w:rPr>
      </w:pPr>
      <w:r>
        <w:rPr>
          <w:rFonts w:hint="eastAsia"/>
          <w:sz w:val="21"/>
          <w:szCs w:val="21"/>
        </w:rPr>
        <w:t>对于优化什么时候停止这个问题，</w:t>
      </w:r>
      <w:r w:rsidR="00C2577F" w:rsidRPr="002B517C">
        <w:rPr>
          <w:rFonts w:hint="eastAsia"/>
          <w:sz w:val="21"/>
          <w:szCs w:val="21"/>
        </w:rPr>
        <w:t>论文里</w:t>
      </w:r>
      <w:r w:rsidR="00C2577F" w:rsidRPr="002B517C">
        <w:rPr>
          <w:sz w:val="21"/>
          <w:szCs w:val="21"/>
        </w:rPr>
        <w:t>指出所有的优化过程都运行固定的</w:t>
      </w:r>
      <w:r w:rsidR="00C2577F" w:rsidRPr="002B517C">
        <w:rPr>
          <w:sz w:val="21"/>
          <w:szCs w:val="21"/>
        </w:rPr>
        <w:t> 2500</w:t>
      </w:r>
      <w:r w:rsidR="00C2577F" w:rsidRPr="002B517C">
        <w:rPr>
          <w:sz w:val="21"/>
          <w:szCs w:val="21"/>
        </w:rPr>
        <w:t>个</w:t>
      </w:r>
      <w:r w:rsidR="00C2577F" w:rsidRPr="002B517C">
        <w:rPr>
          <w:sz w:val="21"/>
          <w:szCs w:val="21"/>
        </w:rPr>
        <w:t>Epoch</w:t>
      </w:r>
      <w:r w:rsidR="009478F3" w:rsidRPr="002B517C">
        <w:rPr>
          <w:rFonts w:hint="eastAsia"/>
          <w:sz w:val="21"/>
          <w:szCs w:val="21"/>
        </w:rPr>
        <w:t>，</w:t>
      </w:r>
      <w:r w:rsidR="009478F3" w:rsidRPr="002B517C">
        <w:rPr>
          <w:sz w:val="21"/>
          <w:szCs w:val="21"/>
        </w:rPr>
        <w:t>在这</w:t>
      </w:r>
      <w:r w:rsidR="009478F3" w:rsidRPr="002B517C">
        <w:rPr>
          <w:sz w:val="21"/>
          <w:szCs w:val="21"/>
        </w:rPr>
        <w:t>2500</w:t>
      </w:r>
      <w:r w:rsidR="009478F3" w:rsidRPr="002B517C">
        <w:rPr>
          <w:sz w:val="21"/>
          <w:szCs w:val="21"/>
        </w:rPr>
        <w:t>次外层大循环的每一次中，</w:t>
      </w:r>
      <w:proofErr w:type="spellStart"/>
      <w:r w:rsidR="009478F3" w:rsidRPr="002B517C">
        <w:rPr>
          <w:sz w:val="21"/>
          <w:szCs w:val="21"/>
        </w:rPr>
        <w:t>dARAP</w:t>
      </w:r>
      <w:proofErr w:type="spellEnd"/>
      <w:r w:rsidR="009478F3" w:rsidRPr="002B517C">
        <w:rPr>
          <w:sz w:val="21"/>
          <w:szCs w:val="21"/>
        </w:rPr>
        <w:t>层只做一步微调</w:t>
      </w:r>
      <w:r w:rsidR="00793449" w:rsidRPr="002B517C">
        <w:rPr>
          <w:rFonts w:hint="eastAsia"/>
          <w:sz w:val="21"/>
          <w:szCs w:val="21"/>
        </w:rPr>
        <w:t>；</w:t>
      </w:r>
    </w:p>
    <w:p w14:paraId="67555434" w14:textId="0FF96B90" w:rsidR="004E71D2" w:rsidRDefault="004E71D2" w:rsidP="00B74035">
      <w:pPr>
        <w:pStyle w:val="ad"/>
        <w:numPr>
          <w:ilvl w:val="0"/>
          <w:numId w:val="20"/>
        </w:numPr>
        <w:spacing w:before="25" w:after="25" w:line="288" w:lineRule="auto"/>
        <w:ind w:firstLineChars="0"/>
        <w:rPr>
          <w:sz w:val="21"/>
          <w:szCs w:val="21"/>
        </w:rPr>
      </w:pPr>
      <w:r>
        <w:rPr>
          <w:rFonts w:hint="eastAsia"/>
          <w:sz w:val="21"/>
          <w:szCs w:val="21"/>
        </w:rPr>
        <w:t>公式解读，我在</w:t>
      </w:r>
      <w:r>
        <w:rPr>
          <w:rFonts w:hint="eastAsia"/>
          <w:sz w:val="21"/>
          <w:szCs w:val="21"/>
        </w:rPr>
        <w:t>pre</w:t>
      </w:r>
      <w:r>
        <w:rPr>
          <w:rFonts w:hint="eastAsia"/>
          <w:sz w:val="21"/>
          <w:szCs w:val="21"/>
        </w:rPr>
        <w:t>时感觉对公式没有讲的很好。</w:t>
      </w:r>
    </w:p>
    <w:p w14:paraId="7DC4882A" w14:textId="0F3C21C9" w:rsidR="008857FA" w:rsidRDefault="004E71D2" w:rsidP="00B74035">
      <w:pPr>
        <w:spacing w:before="25" w:after="25" w:line="288" w:lineRule="auto"/>
        <w:ind w:left="420" w:firstLineChars="0" w:firstLine="0"/>
        <w:rPr>
          <w:rFonts w:hint="eastAsia"/>
          <w:sz w:val="21"/>
          <w:szCs w:val="21"/>
        </w:rPr>
      </w:pPr>
      <w:r>
        <w:rPr>
          <w:noProof/>
        </w:rPr>
        <w:drawing>
          <wp:inline distT="0" distB="0" distL="0" distR="0" wp14:anchorId="439CD1C9" wp14:editId="105FBE7C">
            <wp:extent cx="5274310" cy="1939925"/>
            <wp:effectExtent l="0" t="0" r="2540" b="3175"/>
            <wp:docPr id="513878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78270" name=""/>
                    <pic:cNvPicPr/>
                  </pic:nvPicPr>
                  <pic:blipFill>
                    <a:blip r:embed="rId12"/>
                    <a:stretch>
                      <a:fillRect/>
                    </a:stretch>
                  </pic:blipFill>
                  <pic:spPr>
                    <a:xfrm>
                      <a:off x="0" y="0"/>
                      <a:ext cx="5274310" cy="1939925"/>
                    </a:xfrm>
                    <a:prstGeom prst="rect">
                      <a:avLst/>
                    </a:prstGeom>
                  </pic:spPr>
                </pic:pic>
              </a:graphicData>
            </a:graphic>
          </wp:inline>
        </w:drawing>
      </w:r>
    </w:p>
    <w:p w14:paraId="1E94C0A2" w14:textId="77777777" w:rsidR="008857FA" w:rsidRPr="00B74035" w:rsidRDefault="008857FA" w:rsidP="00B74035">
      <w:pPr>
        <w:spacing w:before="25" w:after="25" w:line="288" w:lineRule="auto"/>
        <w:ind w:left="420" w:firstLineChars="0" w:firstLine="0"/>
        <w:rPr>
          <w:rFonts w:cs="Times New Roman"/>
          <w:sz w:val="21"/>
          <w:szCs w:val="21"/>
        </w:rPr>
      </w:pPr>
    </w:p>
    <w:p w14:paraId="17A59879" w14:textId="409D2DEA" w:rsidR="00B74035" w:rsidRPr="00153CDC" w:rsidRDefault="008857FA" w:rsidP="00153CDC">
      <w:pPr>
        <w:pStyle w:val="ad"/>
        <w:numPr>
          <w:ilvl w:val="0"/>
          <w:numId w:val="24"/>
        </w:numPr>
        <w:spacing w:before="25" w:after="25" w:line="288" w:lineRule="auto"/>
        <w:ind w:firstLineChars="0"/>
        <w:rPr>
          <w:rFonts w:cs="Times New Roman" w:hint="eastAsia"/>
          <w:sz w:val="21"/>
          <w:szCs w:val="21"/>
        </w:rPr>
      </w:pPr>
      <w:r w:rsidRPr="00B74035">
        <w:rPr>
          <w:rFonts w:cs="Times New Roman"/>
          <w:sz w:val="21"/>
          <w:szCs w:val="21"/>
        </w:rPr>
        <w:t xml:space="preserve"> </w:t>
      </w:r>
      <w:r w:rsidRPr="00B74035">
        <w:rPr>
          <w:rFonts w:cs="Times New Roman"/>
          <w:sz w:val="21"/>
          <w:szCs w:val="21"/>
        </w:rPr>
        <w:t>局部旋转</w:t>
      </w:r>
      <w:r w:rsidRPr="00B74035">
        <w:rPr>
          <w:rFonts w:cs="Times New Roman"/>
          <w:sz w:val="21"/>
          <w:szCs w:val="21"/>
        </w:rPr>
        <w:t xml:space="preserve"> (Local Step)</w:t>
      </w:r>
      <w:r w:rsidRPr="00B74035">
        <w:rPr>
          <w:rFonts w:cs="Times New Roman"/>
          <w:sz w:val="21"/>
          <w:szCs w:val="21"/>
        </w:rPr>
        <w:t>：</w:t>
      </w:r>
      <w:r w:rsidRPr="00B74035">
        <w:rPr>
          <w:rFonts w:cs="Times New Roman"/>
          <w:sz w:val="21"/>
          <w:szCs w:val="21"/>
        </w:rPr>
        <w:t>这个公式的目标是为网格上的每一个顶点</w:t>
      </w:r>
      <w:r w:rsidRPr="00B74035">
        <w:rPr>
          <w:rFonts w:cs="Times New Roman"/>
          <w:sz w:val="21"/>
          <w:szCs w:val="21"/>
        </w:rPr>
        <w:t>k</w:t>
      </w:r>
      <w:r w:rsidRPr="00B74035">
        <w:rPr>
          <w:rFonts w:cs="Times New Roman"/>
          <w:sz w:val="21"/>
          <w:szCs w:val="21"/>
        </w:rPr>
        <w:t>，单独计算出一个最理想的旋转矩阵</w:t>
      </w:r>
      <w:proofErr w:type="spellStart"/>
      <w:r w:rsidRPr="00B74035">
        <w:rPr>
          <w:rFonts w:cs="Times New Roman"/>
          <w:sz w:val="21"/>
          <w:szCs w:val="21"/>
        </w:rPr>
        <w:t>Rk</w:t>
      </w:r>
      <w:proofErr w:type="spellEnd"/>
      <w:r w:rsidRPr="00B74035">
        <w:rPr>
          <w:rFonts w:cs="Times New Roman"/>
          <w:sz w:val="21"/>
          <w:szCs w:val="21"/>
        </w:rPr>
        <w:t>。这个旋转矩阵描述了顶点</w:t>
      </w:r>
      <w:r w:rsidRPr="00B74035">
        <w:rPr>
          <w:rFonts w:cs="Times New Roman"/>
          <w:sz w:val="21"/>
          <w:szCs w:val="21"/>
        </w:rPr>
        <w:t>k</w:t>
      </w:r>
      <w:r w:rsidRPr="00B74035">
        <w:rPr>
          <w:rFonts w:cs="Times New Roman"/>
          <w:sz w:val="21"/>
          <w:szCs w:val="21"/>
        </w:rPr>
        <w:t>及其周围的小邻域应该如何旋转。</w:t>
      </w:r>
    </w:p>
    <w:p w14:paraId="66123E6D" w14:textId="089C8245" w:rsidR="008857FA" w:rsidRPr="008857FA" w:rsidRDefault="008857FA" w:rsidP="00B74035">
      <w:pPr>
        <w:numPr>
          <w:ilvl w:val="0"/>
          <w:numId w:val="22"/>
        </w:numPr>
        <w:spacing w:before="25" w:after="25" w:line="288" w:lineRule="auto"/>
        <w:ind w:firstLineChars="0"/>
        <w:rPr>
          <w:rFonts w:cs="Times New Roman"/>
          <w:sz w:val="21"/>
          <w:szCs w:val="21"/>
        </w:rPr>
      </w:pPr>
      <w:r w:rsidRPr="00B74035">
        <w:rPr>
          <w:rFonts w:cs="Times New Roman"/>
          <w:sz w:val="21"/>
          <w:szCs w:val="21"/>
        </w:rPr>
        <w:t>整个表达式</w:t>
      </w:r>
      <w:r w:rsidRPr="008857FA">
        <w:rPr>
          <w:rFonts w:cs="Times New Roman"/>
          <w:sz w:val="21"/>
          <w:szCs w:val="21"/>
        </w:rPr>
        <w:t>由两个部分相加而成，代表了两个相互制衡的目标：</w:t>
      </w:r>
    </w:p>
    <w:p w14:paraId="417BB68E" w14:textId="43124E41" w:rsidR="008857FA" w:rsidRPr="008857FA" w:rsidRDefault="008857FA" w:rsidP="00B74035">
      <w:pPr>
        <w:numPr>
          <w:ilvl w:val="1"/>
          <w:numId w:val="22"/>
        </w:numPr>
        <w:spacing w:before="25" w:after="25" w:line="288" w:lineRule="auto"/>
        <w:ind w:firstLineChars="0"/>
        <w:rPr>
          <w:rFonts w:cs="Times New Roman"/>
          <w:sz w:val="21"/>
          <w:szCs w:val="21"/>
        </w:rPr>
      </w:pPr>
      <w:r w:rsidRPr="008857FA">
        <w:rPr>
          <w:rFonts w:cs="Times New Roman"/>
          <w:sz w:val="21"/>
          <w:szCs w:val="21"/>
        </w:rPr>
        <w:t>第一项</w:t>
      </w:r>
      <w:r w:rsidRPr="00B74035">
        <w:rPr>
          <w:rFonts w:cs="Times New Roman"/>
          <w:sz w:val="21"/>
          <w:szCs w:val="21"/>
        </w:rPr>
        <w:t>是传统的</w:t>
      </w:r>
      <w:r w:rsidRPr="008857FA">
        <w:rPr>
          <w:rFonts w:cs="Times New Roman"/>
          <w:sz w:val="21"/>
          <w:szCs w:val="21"/>
        </w:rPr>
        <w:t>保刚性能量项</w:t>
      </w:r>
      <w:r w:rsidRPr="008857FA">
        <w:rPr>
          <w:rFonts w:cs="Times New Roman"/>
          <w:sz w:val="21"/>
          <w:szCs w:val="21"/>
        </w:rPr>
        <w:t xml:space="preserve"> (Rigidity Energy Term)</w:t>
      </w:r>
      <w:r w:rsidRPr="008857FA">
        <w:rPr>
          <w:rFonts w:cs="Times New Roman"/>
          <w:sz w:val="21"/>
          <w:szCs w:val="21"/>
        </w:rPr>
        <w:br/>
        <w:t>∑ (</w:t>
      </w:r>
      <w:proofErr w:type="spellStart"/>
      <w:r w:rsidRPr="008857FA">
        <w:rPr>
          <w:rFonts w:cs="Times New Roman"/>
          <w:sz w:val="21"/>
          <w:szCs w:val="21"/>
        </w:rPr>
        <w:t>i,j</w:t>
      </w:r>
      <w:proofErr w:type="spellEnd"/>
      <w:r w:rsidRPr="008857FA">
        <w:rPr>
          <w:rFonts w:cs="Times New Roman"/>
          <w:sz w:val="21"/>
          <w:szCs w:val="21"/>
        </w:rPr>
        <w:t>)</w:t>
      </w:r>
      <w:r w:rsidRPr="008857FA">
        <w:rPr>
          <w:rFonts w:ascii="Cambria Math" w:hAnsi="Cambria Math" w:cs="Cambria Math"/>
          <w:sz w:val="21"/>
          <w:szCs w:val="21"/>
        </w:rPr>
        <w:t>∈</w:t>
      </w:r>
      <w:proofErr w:type="spellStart"/>
      <w:r w:rsidRPr="008857FA">
        <w:rPr>
          <w:rFonts w:cs="Times New Roman"/>
          <w:sz w:val="21"/>
          <w:szCs w:val="21"/>
        </w:rPr>
        <w:t>Nk</w:t>
      </w:r>
      <w:proofErr w:type="spellEnd"/>
      <w:r w:rsidRPr="008857FA">
        <w:rPr>
          <w:rFonts w:cs="Times New Roman"/>
          <w:sz w:val="21"/>
          <w:szCs w:val="21"/>
        </w:rPr>
        <w:t xml:space="preserve"> </w:t>
      </w:r>
      <w:proofErr w:type="spellStart"/>
      <w:r w:rsidRPr="008857FA">
        <w:rPr>
          <w:rFonts w:cs="Times New Roman"/>
          <w:sz w:val="21"/>
          <w:szCs w:val="21"/>
        </w:rPr>
        <w:t>wij</w:t>
      </w:r>
      <w:proofErr w:type="spellEnd"/>
      <w:r w:rsidRPr="008857FA">
        <w:rPr>
          <w:rFonts w:cs="Times New Roman"/>
          <w:sz w:val="21"/>
          <w:szCs w:val="21"/>
        </w:rPr>
        <w:t xml:space="preserve"> || </w:t>
      </w:r>
      <w:proofErr w:type="spellStart"/>
      <w:r w:rsidRPr="008857FA">
        <w:rPr>
          <w:rFonts w:cs="Times New Roman"/>
          <w:sz w:val="21"/>
          <w:szCs w:val="21"/>
        </w:rPr>
        <w:t>Rk</w:t>
      </w:r>
      <w:proofErr w:type="spellEnd"/>
      <w:r w:rsidRPr="008857FA">
        <w:rPr>
          <w:rFonts w:cs="Times New Roman"/>
          <w:sz w:val="21"/>
          <w:szCs w:val="21"/>
        </w:rPr>
        <w:t xml:space="preserve"> </w:t>
      </w:r>
      <w:proofErr w:type="spellStart"/>
      <w:r w:rsidRPr="008857FA">
        <w:rPr>
          <w:rFonts w:cs="Times New Roman"/>
          <w:sz w:val="21"/>
          <w:szCs w:val="21"/>
        </w:rPr>
        <w:t>eij</w:t>
      </w:r>
      <w:proofErr w:type="spellEnd"/>
      <w:r w:rsidRPr="008857FA">
        <w:rPr>
          <w:rFonts w:cs="Times New Roman"/>
          <w:sz w:val="21"/>
          <w:szCs w:val="21"/>
        </w:rPr>
        <w:t xml:space="preserve"> - </w:t>
      </w:r>
      <w:proofErr w:type="spellStart"/>
      <w:r w:rsidRPr="008857FA">
        <w:rPr>
          <w:rFonts w:cs="Times New Roman"/>
          <w:sz w:val="21"/>
          <w:szCs w:val="21"/>
        </w:rPr>
        <w:t>eij</w:t>
      </w:r>
      <w:proofErr w:type="spellEnd"/>
      <w:r w:rsidRPr="008857FA">
        <w:rPr>
          <w:rFonts w:cs="Times New Roman"/>
          <w:sz w:val="21"/>
          <w:szCs w:val="21"/>
        </w:rPr>
        <w:t xml:space="preserve"> ||²</w:t>
      </w:r>
      <w:r w:rsidRPr="00B74035">
        <w:rPr>
          <w:rFonts w:cs="Times New Roman"/>
          <w:b/>
          <w:bCs/>
          <w:sz w:val="21"/>
          <w:szCs w:val="21"/>
        </w:rPr>
        <w:t>：</w:t>
      </w:r>
      <w:r w:rsidRPr="008857FA">
        <w:rPr>
          <w:rFonts w:cs="Times New Roman"/>
          <w:sz w:val="21"/>
          <w:szCs w:val="21"/>
        </w:rPr>
        <w:t>这一项要求旋转后的边</w:t>
      </w:r>
      <w:r w:rsidRPr="008857FA">
        <w:rPr>
          <w:rFonts w:cs="Times New Roman"/>
          <w:sz w:val="21"/>
          <w:szCs w:val="21"/>
        </w:rPr>
        <w:t> </w:t>
      </w:r>
      <w:proofErr w:type="spellStart"/>
      <w:r w:rsidRPr="008857FA">
        <w:rPr>
          <w:rFonts w:cs="Times New Roman"/>
          <w:sz w:val="21"/>
          <w:szCs w:val="21"/>
        </w:rPr>
        <w:t>Rk</w:t>
      </w:r>
      <w:proofErr w:type="spellEnd"/>
      <w:r w:rsidRPr="008857FA">
        <w:rPr>
          <w:rFonts w:cs="Times New Roman"/>
          <w:sz w:val="21"/>
          <w:szCs w:val="21"/>
        </w:rPr>
        <w:t xml:space="preserve"> </w:t>
      </w:r>
      <w:proofErr w:type="spellStart"/>
      <w:r w:rsidRPr="008857FA">
        <w:rPr>
          <w:rFonts w:cs="Times New Roman"/>
          <w:sz w:val="21"/>
          <w:szCs w:val="21"/>
        </w:rPr>
        <w:t>eij</w:t>
      </w:r>
      <w:proofErr w:type="spellEnd"/>
      <w:r w:rsidRPr="008857FA">
        <w:rPr>
          <w:rFonts w:cs="Times New Roman"/>
          <w:sz w:val="21"/>
          <w:szCs w:val="21"/>
        </w:rPr>
        <w:t> </w:t>
      </w:r>
      <w:r w:rsidRPr="008857FA">
        <w:rPr>
          <w:rFonts w:cs="Times New Roman"/>
          <w:sz w:val="21"/>
          <w:szCs w:val="21"/>
        </w:rPr>
        <w:t>应该和原始的边</w:t>
      </w:r>
      <w:r w:rsidRPr="008857FA">
        <w:rPr>
          <w:rFonts w:cs="Times New Roman"/>
          <w:sz w:val="21"/>
          <w:szCs w:val="21"/>
        </w:rPr>
        <w:t> </w:t>
      </w:r>
      <w:proofErr w:type="spellStart"/>
      <w:r w:rsidRPr="008857FA">
        <w:rPr>
          <w:rFonts w:cs="Times New Roman"/>
          <w:sz w:val="21"/>
          <w:szCs w:val="21"/>
        </w:rPr>
        <w:t>eij</w:t>
      </w:r>
      <w:proofErr w:type="spellEnd"/>
      <w:r w:rsidRPr="008857FA">
        <w:rPr>
          <w:rFonts w:cs="Times New Roman"/>
          <w:sz w:val="21"/>
          <w:szCs w:val="21"/>
        </w:rPr>
        <w:t> </w:t>
      </w:r>
      <w:r w:rsidRPr="008857FA">
        <w:rPr>
          <w:rFonts w:cs="Times New Roman"/>
          <w:b/>
          <w:bCs/>
          <w:sz w:val="21"/>
          <w:szCs w:val="21"/>
        </w:rPr>
        <w:t>尽可能地保持一致</w:t>
      </w:r>
      <w:r w:rsidRPr="008857FA">
        <w:rPr>
          <w:rFonts w:cs="Times New Roman"/>
          <w:sz w:val="21"/>
          <w:szCs w:val="21"/>
        </w:rPr>
        <w:t>。它的作用是保持顶点</w:t>
      </w:r>
      <w:r w:rsidRPr="008857FA">
        <w:rPr>
          <w:rFonts w:cs="Times New Roman"/>
          <w:sz w:val="21"/>
          <w:szCs w:val="21"/>
        </w:rPr>
        <w:t>k</w:t>
      </w:r>
      <w:r w:rsidRPr="008857FA">
        <w:rPr>
          <w:rFonts w:cs="Times New Roman"/>
          <w:sz w:val="21"/>
          <w:szCs w:val="21"/>
        </w:rPr>
        <w:t>邻域内的形状</w:t>
      </w:r>
      <w:r w:rsidRPr="00B74035">
        <w:rPr>
          <w:rFonts w:cs="Times New Roman"/>
          <w:sz w:val="21"/>
          <w:szCs w:val="21"/>
        </w:rPr>
        <w:t>尽可能</w:t>
      </w:r>
      <w:r w:rsidRPr="008857FA">
        <w:rPr>
          <w:rFonts w:cs="Times New Roman"/>
          <w:sz w:val="21"/>
          <w:szCs w:val="21"/>
        </w:rPr>
        <w:t>刚性，防止在旋转过程中被不合理地拉伸、挤压或剪切。这是经典</w:t>
      </w:r>
      <w:r w:rsidRPr="008857FA">
        <w:rPr>
          <w:rFonts w:cs="Times New Roman"/>
          <w:sz w:val="21"/>
          <w:szCs w:val="21"/>
        </w:rPr>
        <w:t>ARAP</w:t>
      </w:r>
      <w:r w:rsidRPr="008857FA">
        <w:rPr>
          <w:rFonts w:cs="Times New Roman"/>
          <w:sz w:val="21"/>
          <w:szCs w:val="21"/>
        </w:rPr>
        <w:t>算法的核心，保证了变形的局部细节不会丢失。</w:t>
      </w:r>
    </w:p>
    <w:p w14:paraId="0930B3B0" w14:textId="27448F36" w:rsidR="00B74035" w:rsidRPr="00153CDC" w:rsidRDefault="008857FA" w:rsidP="00153CDC">
      <w:pPr>
        <w:numPr>
          <w:ilvl w:val="1"/>
          <w:numId w:val="22"/>
        </w:numPr>
        <w:spacing w:before="25" w:after="25" w:line="288" w:lineRule="auto"/>
        <w:ind w:firstLineChars="0"/>
        <w:rPr>
          <w:rFonts w:cs="Times New Roman" w:hint="eastAsia"/>
          <w:sz w:val="21"/>
          <w:szCs w:val="21"/>
        </w:rPr>
      </w:pPr>
      <w:r w:rsidRPr="008857FA">
        <w:rPr>
          <w:rFonts w:cs="Times New Roman"/>
          <w:sz w:val="21"/>
          <w:szCs w:val="21"/>
        </w:rPr>
        <w:t>第二项</w:t>
      </w:r>
      <w:r w:rsidRPr="00B74035">
        <w:rPr>
          <w:rFonts w:cs="Times New Roman"/>
          <w:sz w:val="21"/>
          <w:szCs w:val="21"/>
        </w:rPr>
        <w:t>是</w:t>
      </w:r>
      <w:r w:rsidRPr="008857FA">
        <w:rPr>
          <w:rFonts w:cs="Times New Roman"/>
          <w:sz w:val="21"/>
          <w:szCs w:val="21"/>
        </w:rPr>
        <w:t>法线对齐项</w:t>
      </w:r>
      <w:r w:rsidRPr="008857FA">
        <w:rPr>
          <w:rFonts w:cs="Times New Roman"/>
          <w:sz w:val="21"/>
          <w:szCs w:val="21"/>
        </w:rPr>
        <w:t xml:space="preserve"> (Normal Alignment Term)</w:t>
      </w:r>
      <w:r w:rsidRPr="008857FA">
        <w:rPr>
          <w:rFonts w:cs="Times New Roman"/>
          <w:sz w:val="21"/>
          <w:szCs w:val="21"/>
        </w:rPr>
        <w:br/>
        <w:t xml:space="preserve"> </w:t>
      </w:r>
      <w:proofErr w:type="spellStart"/>
      <w:r w:rsidRPr="008857FA">
        <w:rPr>
          <w:rFonts w:cs="Times New Roman"/>
          <w:sz w:val="21"/>
          <w:szCs w:val="21"/>
        </w:rPr>
        <w:t>λak</w:t>
      </w:r>
      <w:proofErr w:type="spellEnd"/>
      <w:r w:rsidRPr="008857FA">
        <w:rPr>
          <w:rFonts w:cs="Times New Roman"/>
          <w:sz w:val="21"/>
          <w:szCs w:val="21"/>
        </w:rPr>
        <w:t xml:space="preserve"> || </w:t>
      </w:r>
      <w:proofErr w:type="spellStart"/>
      <w:r w:rsidRPr="008857FA">
        <w:rPr>
          <w:rFonts w:cs="Times New Roman"/>
          <w:sz w:val="21"/>
          <w:szCs w:val="21"/>
        </w:rPr>
        <w:t>Rk</w:t>
      </w:r>
      <w:proofErr w:type="spellEnd"/>
      <w:r w:rsidRPr="008857FA">
        <w:rPr>
          <w:rFonts w:cs="Times New Roman"/>
          <w:sz w:val="21"/>
          <w:szCs w:val="21"/>
        </w:rPr>
        <w:t xml:space="preserve"> </w:t>
      </w:r>
      <w:proofErr w:type="spellStart"/>
      <w:r w:rsidRPr="008857FA">
        <w:rPr>
          <w:rFonts w:cs="Times New Roman"/>
          <w:sz w:val="21"/>
          <w:szCs w:val="21"/>
        </w:rPr>
        <w:t>uk</w:t>
      </w:r>
      <w:proofErr w:type="spellEnd"/>
      <w:r w:rsidRPr="008857FA">
        <w:rPr>
          <w:rFonts w:cs="Times New Roman"/>
          <w:sz w:val="21"/>
          <w:szCs w:val="21"/>
        </w:rPr>
        <w:t xml:space="preserve"> - </w:t>
      </w:r>
      <w:proofErr w:type="spellStart"/>
      <w:r w:rsidRPr="008857FA">
        <w:rPr>
          <w:rFonts w:cs="Times New Roman"/>
          <w:sz w:val="21"/>
          <w:szCs w:val="21"/>
        </w:rPr>
        <w:t>ûk</w:t>
      </w:r>
      <w:proofErr w:type="spellEnd"/>
      <w:r w:rsidRPr="008857FA">
        <w:rPr>
          <w:rFonts w:cs="Times New Roman"/>
          <w:sz w:val="21"/>
          <w:szCs w:val="21"/>
        </w:rPr>
        <w:t xml:space="preserve"> ||²</w:t>
      </w:r>
      <w:r w:rsidRPr="00B74035">
        <w:rPr>
          <w:rFonts w:cs="Times New Roman"/>
          <w:sz w:val="21"/>
          <w:szCs w:val="21"/>
        </w:rPr>
        <w:t>：</w:t>
      </w:r>
      <w:r w:rsidRPr="008857FA">
        <w:rPr>
          <w:rFonts w:cs="Times New Roman"/>
          <w:sz w:val="21"/>
          <w:szCs w:val="21"/>
        </w:rPr>
        <w:t> </w:t>
      </w:r>
      <w:r w:rsidRPr="008857FA">
        <w:rPr>
          <w:rFonts w:cs="Times New Roman"/>
          <w:sz w:val="21"/>
          <w:szCs w:val="21"/>
        </w:rPr>
        <w:t>这一项是本篇论文的关键创新。它强烈地驱动旋转，使得原始法线</w:t>
      </w:r>
      <w:proofErr w:type="spellStart"/>
      <w:r w:rsidRPr="008857FA">
        <w:rPr>
          <w:rFonts w:cs="Times New Roman"/>
          <w:sz w:val="21"/>
          <w:szCs w:val="21"/>
        </w:rPr>
        <w:t>uk</w:t>
      </w:r>
      <w:proofErr w:type="spellEnd"/>
      <w:r w:rsidRPr="008857FA">
        <w:rPr>
          <w:rFonts w:cs="Times New Roman"/>
          <w:sz w:val="21"/>
          <w:szCs w:val="21"/>
        </w:rPr>
        <w:t>经过旋转后，能尽可能地对齐我们期望的目标法线</w:t>
      </w:r>
      <w:proofErr w:type="spellStart"/>
      <w:r w:rsidRPr="008857FA">
        <w:rPr>
          <w:rFonts w:cs="Times New Roman"/>
          <w:sz w:val="21"/>
          <w:szCs w:val="21"/>
        </w:rPr>
        <w:t>ûk</w:t>
      </w:r>
      <w:proofErr w:type="spellEnd"/>
      <w:r w:rsidRPr="008857FA">
        <w:rPr>
          <w:rFonts w:cs="Times New Roman"/>
          <w:sz w:val="21"/>
          <w:szCs w:val="21"/>
        </w:rPr>
        <w:t>。</w:t>
      </w:r>
    </w:p>
    <w:p w14:paraId="05F678EC" w14:textId="49E6BC3D" w:rsidR="00B74035" w:rsidRPr="00B74035" w:rsidRDefault="00B74035" w:rsidP="00B74035">
      <w:pPr>
        <w:pStyle w:val="ad"/>
        <w:numPr>
          <w:ilvl w:val="0"/>
          <w:numId w:val="24"/>
        </w:numPr>
        <w:spacing w:before="25" w:after="25" w:line="288" w:lineRule="auto"/>
        <w:ind w:firstLineChars="0"/>
        <w:rPr>
          <w:rStyle w:val="ng-star-inserted1"/>
          <w:rFonts w:hint="eastAsia"/>
          <w:sz w:val="21"/>
          <w:szCs w:val="21"/>
        </w:rPr>
      </w:pPr>
      <w:r w:rsidRPr="00B74035">
        <w:rPr>
          <w:sz w:val="21"/>
          <w:szCs w:val="21"/>
        </w:rPr>
        <w:t>全局求解</w:t>
      </w:r>
      <w:r w:rsidRPr="00B74035">
        <w:rPr>
          <w:sz w:val="21"/>
          <w:szCs w:val="21"/>
        </w:rPr>
        <w:t xml:space="preserve"> (Global Step)</w:t>
      </w:r>
      <w:r>
        <w:rPr>
          <w:rFonts w:hint="eastAsia"/>
          <w:sz w:val="21"/>
          <w:szCs w:val="21"/>
        </w:rPr>
        <w:t>：</w:t>
      </w:r>
      <w:r w:rsidRPr="00B74035">
        <w:rPr>
          <w:sz w:val="21"/>
          <w:szCs w:val="21"/>
        </w:rPr>
        <w:t>在第一步为所有顶点都计算出了理想的局部旋转</w:t>
      </w:r>
      <w:r w:rsidRPr="00B74035">
        <w:rPr>
          <w:sz w:val="21"/>
          <w:szCs w:val="21"/>
        </w:rPr>
        <w:t> </w:t>
      </w:r>
      <w:proofErr w:type="spellStart"/>
      <w:r w:rsidRPr="00B74035">
        <w:rPr>
          <w:sz w:val="21"/>
          <w:szCs w:val="21"/>
        </w:rPr>
        <w:t>Rk</w:t>
      </w:r>
      <w:proofErr w:type="spellEnd"/>
      <w:r w:rsidRPr="00B74035">
        <w:rPr>
          <w:sz w:val="21"/>
          <w:szCs w:val="21"/>
        </w:rPr>
        <w:t> </w:t>
      </w:r>
      <w:r w:rsidRPr="00B74035">
        <w:rPr>
          <w:sz w:val="21"/>
          <w:szCs w:val="21"/>
        </w:rPr>
        <w:t>之后，第二步的目标是将这些零散的局部旋转信息缝合在一起，计算出整个网格最终的、全局一致的顶点新位置</w:t>
      </w:r>
      <w:r w:rsidRPr="00B74035">
        <w:rPr>
          <w:sz w:val="21"/>
          <w:szCs w:val="21"/>
        </w:rPr>
        <w:t xml:space="preserve"> V̂</w:t>
      </w:r>
      <w:r w:rsidRPr="00B74035">
        <w:rPr>
          <w:sz w:val="21"/>
          <w:szCs w:val="21"/>
        </w:rPr>
        <w:t>。</w:t>
      </w:r>
    </w:p>
    <w:p w14:paraId="2EE1577C" w14:textId="5348B4A4" w:rsidR="00B74035" w:rsidRPr="00B74035" w:rsidRDefault="00B74035" w:rsidP="00B74035">
      <w:pPr>
        <w:pStyle w:val="ng-star-inserted"/>
        <w:numPr>
          <w:ilvl w:val="0"/>
          <w:numId w:val="26"/>
        </w:numPr>
        <w:spacing w:before="25" w:beforeAutospacing="0" w:after="25" w:afterAutospacing="0" w:line="288" w:lineRule="auto"/>
        <w:rPr>
          <w:rFonts w:ascii="Times New Roman" w:hAnsi="Times New Roman" w:cs="Times New Roman"/>
          <w:color w:val="1A1C1E"/>
          <w:sz w:val="21"/>
          <w:szCs w:val="21"/>
        </w:rPr>
      </w:pPr>
      <w:r w:rsidRPr="00B74035">
        <w:rPr>
          <w:rStyle w:val="ng-star-inserted1"/>
          <w:rFonts w:ascii="Times New Roman" w:hAnsi="Times New Roman" w:cs="Times New Roman"/>
          <w:color w:val="1A1C1E"/>
          <w:sz w:val="21"/>
          <w:szCs w:val="21"/>
        </w:rPr>
        <w:t xml:space="preserve">V̂ = </w:t>
      </w:r>
      <w:proofErr w:type="spellStart"/>
      <w:r w:rsidRPr="00B74035">
        <w:rPr>
          <w:rStyle w:val="ng-star-inserted1"/>
          <w:rFonts w:ascii="Times New Roman" w:hAnsi="Times New Roman" w:cs="Times New Roman"/>
          <w:color w:val="1A1C1E"/>
          <w:sz w:val="21"/>
          <w:szCs w:val="21"/>
        </w:rPr>
        <w:t>argmin</w:t>
      </w:r>
      <w:proofErr w:type="spellEnd"/>
      <w:r w:rsidRPr="00B74035">
        <w:rPr>
          <w:rStyle w:val="ng-star-inserted1"/>
          <w:rFonts w:ascii="Times New Roman" w:hAnsi="Times New Roman" w:cs="Times New Roman"/>
          <w:color w:val="1A1C1E"/>
          <w:sz w:val="21"/>
          <w:szCs w:val="21"/>
        </w:rPr>
        <w:t xml:space="preserve"> Ṽ </w:t>
      </w:r>
      <w:r w:rsidRPr="00B74035">
        <w:rPr>
          <w:rStyle w:val="ng-star-inserted1"/>
          <w:rFonts w:ascii="Times New Roman" w:hAnsi="Times New Roman" w:cs="Times New Roman"/>
          <w:color w:val="1A1C1E"/>
          <w:sz w:val="21"/>
          <w:szCs w:val="21"/>
        </w:rPr>
        <w:t>，</w:t>
      </w:r>
      <w:r w:rsidRPr="00B74035">
        <w:rPr>
          <w:rStyle w:val="ng-star-inserted1"/>
          <w:rFonts w:ascii="Times New Roman" w:hAnsi="Times New Roman" w:cs="Times New Roman"/>
          <w:color w:val="1A1C1E"/>
          <w:sz w:val="21"/>
          <w:szCs w:val="21"/>
        </w:rPr>
        <w:t>表示我们要找到一套全新的顶点坐标</w:t>
      </w:r>
      <w:r w:rsidRPr="00B74035">
        <w:rPr>
          <w:rStyle w:val="ng-star-inserted1"/>
          <w:rFonts w:ascii="Times New Roman" w:hAnsi="Times New Roman" w:cs="Times New Roman"/>
          <w:color w:val="1A1C1E"/>
          <w:sz w:val="21"/>
          <w:szCs w:val="21"/>
        </w:rPr>
        <w:t>Ṽ (V-tilde)</w:t>
      </w:r>
      <w:r w:rsidRPr="00B74035">
        <w:rPr>
          <w:rStyle w:val="ng-star-inserted1"/>
          <w:rFonts w:ascii="Times New Roman" w:hAnsi="Times New Roman" w:cs="Times New Roman"/>
          <w:color w:val="1A1C1E"/>
          <w:sz w:val="21"/>
          <w:szCs w:val="21"/>
        </w:rPr>
        <w:t>，使得等号右边的表达式的值达到最小。</w:t>
      </w:r>
      <w:r w:rsidRPr="00B74035">
        <w:rPr>
          <w:rFonts w:ascii="Times New Roman" w:hAnsi="Times New Roman" w:cs="Times New Roman"/>
          <w:color w:val="1A1C1E"/>
          <w:sz w:val="21"/>
          <w:szCs w:val="21"/>
        </w:rPr>
        <w:t>∑ k</w:t>
      </w:r>
      <w:r w:rsidRPr="00B74035">
        <w:rPr>
          <w:rFonts w:ascii="Cambria Math" w:hAnsi="Cambria Math" w:cs="Cambria Math"/>
          <w:color w:val="1A1C1E"/>
          <w:sz w:val="21"/>
          <w:szCs w:val="21"/>
        </w:rPr>
        <w:t>∈</w:t>
      </w:r>
      <w:r w:rsidRPr="00B74035">
        <w:rPr>
          <w:rFonts w:ascii="Times New Roman" w:hAnsi="Times New Roman" w:cs="Times New Roman"/>
          <w:color w:val="1A1C1E"/>
          <w:sz w:val="21"/>
          <w:szCs w:val="21"/>
        </w:rPr>
        <w:t>{1...|V|} ∑ (</w:t>
      </w:r>
      <w:proofErr w:type="spellStart"/>
      <w:r w:rsidRPr="00B74035">
        <w:rPr>
          <w:rFonts w:ascii="Times New Roman" w:hAnsi="Times New Roman" w:cs="Times New Roman"/>
          <w:color w:val="1A1C1E"/>
          <w:sz w:val="21"/>
          <w:szCs w:val="21"/>
        </w:rPr>
        <w:t>i,j</w:t>
      </w:r>
      <w:proofErr w:type="spellEnd"/>
      <w:r w:rsidRPr="00B74035">
        <w:rPr>
          <w:rFonts w:ascii="Times New Roman" w:hAnsi="Times New Roman" w:cs="Times New Roman"/>
          <w:color w:val="1A1C1E"/>
          <w:sz w:val="21"/>
          <w:szCs w:val="21"/>
        </w:rPr>
        <w:t>)</w:t>
      </w:r>
      <w:r w:rsidRPr="00B74035">
        <w:rPr>
          <w:rFonts w:ascii="Cambria Math" w:hAnsi="Cambria Math" w:cs="Cambria Math"/>
          <w:color w:val="1A1C1E"/>
          <w:sz w:val="21"/>
          <w:szCs w:val="21"/>
        </w:rPr>
        <w:t>∈</w:t>
      </w:r>
      <w:proofErr w:type="spellStart"/>
      <w:r w:rsidRPr="00B74035">
        <w:rPr>
          <w:rFonts w:ascii="Times New Roman" w:hAnsi="Times New Roman" w:cs="Times New Roman"/>
          <w:color w:val="1A1C1E"/>
          <w:sz w:val="21"/>
          <w:szCs w:val="21"/>
        </w:rPr>
        <w:t>Nk</w:t>
      </w:r>
      <w:proofErr w:type="spellEnd"/>
      <w:r w:rsidRPr="00B74035">
        <w:rPr>
          <w:rFonts w:ascii="Times New Roman" w:hAnsi="Times New Roman" w:cs="Times New Roman"/>
          <w:color w:val="1A1C1E"/>
          <w:sz w:val="21"/>
          <w:szCs w:val="21"/>
        </w:rPr>
        <w:t xml:space="preserve">: </w:t>
      </w:r>
      <w:r w:rsidRPr="00B74035">
        <w:rPr>
          <w:rFonts w:ascii="Times New Roman" w:hAnsi="Times New Roman" w:cs="Times New Roman"/>
          <w:color w:val="1A1C1E"/>
          <w:sz w:val="21"/>
          <w:szCs w:val="21"/>
        </w:rPr>
        <w:t>一个双重求和，遍历了网格上的每一个顶点</w:t>
      </w:r>
      <w:r w:rsidRPr="00B74035">
        <w:rPr>
          <w:rFonts w:ascii="Times New Roman" w:hAnsi="Times New Roman" w:cs="Times New Roman"/>
          <w:color w:val="1A1C1E"/>
          <w:sz w:val="21"/>
          <w:szCs w:val="21"/>
        </w:rPr>
        <w:t>k</w:t>
      </w:r>
      <w:r w:rsidRPr="00B74035">
        <w:rPr>
          <w:rFonts w:ascii="Times New Roman" w:hAnsi="Times New Roman" w:cs="Times New Roman"/>
          <w:color w:val="1A1C1E"/>
          <w:sz w:val="21"/>
          <w:szCs w:val="21"/>
        </w:rPr>
        <w:t>以及其邻域内的每一条边</w:t>
      </w:r>
      <w:r w:rsidRPr="00B74035">
        <w:rPr>
          <w:rFonts w:ascii="Times New Roman" w:hAnsi="Times New Roman" w:cs="Times New Roman"/>
          <w:color w:val="1A1C1E"/>
          <w:sz w:val="21"/>
          <w:szCs w:val="21"/>
        </w:rPr>
        <w:t>(</w:t>
      </w:r>
      <w:proofErr w:type="spellStart"/>
      <w:r w:rsidRPr="00B74035">
        <w:rPr>
          <w:rFonts w:ascii="Times New Roman" w:hAnsi="Times New Roman" w:cs="Times New Roman"/>
          <w:color w:val="1A1C1E"/>
          <w:sz w:val="21"/>
          <w:szCs w:val="21"/>
        </w:rPr>
        <w:t>i,j</w:t>
      </w:r>
      <w:proofErr w:type="spellEnd"/>
      <w:r w:rsidRPr="00B74035">
        <w:rPr>
          <w:rFonts w:ascii="Times New Roman" w:hAnsi="Times New Roman" w:cs="Times New Roman"/>
          <w:color w:val="1A1C1E"/>
          <w:sz w:val="21"/>
          <w:szCs w:val="21"/>
        </w:rPr>
        <w:t>)</w:t>
      </w:r>
      <w:r w:rsidRPr="00B74035">
        <w:rPr>
          <w:rFonts w:ascii="Times New Roman" w:hAnsi="Times New Roman" w:cs="Times New Roman"/>
          <w:color w:val="1A1C1E"/>
          <w:sz w:val="21"/>
          <w:szCs w:val="21"/>
        </w:rPr>
        <w:t>。</w:t>
      </w:r>
    </w:p>
    <w:p w14:paraId="0E5FEB49" w14:textId="64E47CB3" w:rsidR="00B74035" w:rsidRPr="00B74035" w:rsidRDefault="00B74035" w:rsidP="00B74035">
      <w:pPr>
        <w:pStyle w:val="ng-star-inserted"/>
        <w:numPr>
          <w:ilvl w:val="0"/>
          <w:numId w:val="26"/>
        </w:numPr>
        <w:spacing w:before="25" w:beforeAutospacing="0" w:after="25" w:afterAutospacing="0" w:line="288" w:lineRule="auto"/>
        <w:rPr>
          <w:rFonts w:ascii="Times New Roman" w:hAnsi="Times New Roman" w:cs="Times New Roman" w:hint="eastAsia"/>
          <w:color w:val="1A1C1E"/>
          <w:sz w:val="21"/>
          <w:szCs w:val="21"/>
        </w:rPr>
      </w:pPr>
      <w:r w:rsidRPr="00B74035">
        <w:rPr>
          <w:rFonts w:ascii="Times New Roman" w:hAnsi="Times New Roman" w:cs="Times New Roman"/>
          <w:b/>
          <w:bCs/>
          <w:color w:val="1A1C1E"/>
          <w:sz w:val="21"/>
          <w:szCs w:val="21"/>
        </w:rPr>
        <w:t>核心表达式</w:t>
      </w:r>
      <w:r w:rsidRPr="00B74035">
        <w:rPr>
          <w:rFonts w:ascii="Times New Roman" w:hAnsi="Times New Roman" w:cs="Times New Roman"/>
          <w:b/>
          <w:bCs/>
          <w:color w:val="1A1C1E"/>
          <w:sz w:val="21"/>
          <w:szCs w:val="21"/>
        </w:rPr>
        <w:t>:</w:t>
      </w:r>
      <w:r w:rsidRPr="00B74035">
        <w:rPr>
          <w:rFonts w:cs="Times New Roman"/>
          <w:color w:val="1A1C1E"/>
          <w:sz w:val="21"/>
          <w:szCs w:val="21"/>
        </w:rPr>
        <w:br/>
      </w:r>
      <w:proofErr w:type="spellStart"/>
      <w:r w:rsidRPr="00B74035">
        <w:rPr>
          <w:rFonts w:ascii="Times New Roman" w:hAnsi="Times New Roman" w:cs="Times New Roman"/>
          <w:color w:val="1A1C1E"/>
          <w:sz w:val="21"/>
          <w:szCs w:val="21"/>
        </w:rPr>
        <w:t>wij</w:t>
      </w:r>
      <w:proofErr w:type="spellEnd"/>
      <w:r w:rsidRPr="00B74035">
        <w:rPr>
          <w:rFonts w:ascii="Times New Roman" w:hAnsi="Times New Roman" w:cs="Times New Roman"/>
          <w:color w:val="1A1C1E"/>
          <w:sz w:val="21"/>
          <w:szCs w:val="21"/>
        </w:rPr>
        <w:t xml:space="preserve"> || </w:t>
      </w:r>
      <w:proofErr w:type="spellStart"/>
      <w:r w:rsidRPr="00B74035">
        <w:rPr>
          <w:rFonts w:ascii="Times New Roman" w:hAnsi="Times New Roman" w:cs="Times New Roman"/>
          <w:color w:val="1A1C1E"/>
          <w:sz w:val="21"/>
          <w:szCs w:val="21"/>
        </w:rPr>
        <w:t>Rk</w:t>
      </w:r>
      <w:proofErr w:type="spellEnd"/>
      <w:r w:rsidRPr="00B74035">
        <w:rPr>
          <w:rFonts w:ascii="Times New Roman" w:hAnsi="Times New Roman" w:cs="Times New Roman"/>
          <w:color w:val="1A1C1E"/>
          <w:sz w:val="21"/>
          <w:szCs w:val="21"/>
        </w:rPr>
        <w:t xml:space="preserve"> </w:t>
      </w:r>
      <w:proofErr w:type="spellStart"/>
      <w:r w:rsidRPr="00B74035">
        <w:rPr>
          <w:rFonts w:ascii="Times New Roman" w:hAnsi="Times New Roman" w:cs="Times New Roman"/>
          <w:color w:val="1A1C1E"/>
          <w:sz w:val="21"/>
          <w:szCs w:val="21"/>
        </w:rPr>
        <w:t>eij</w:t>
      </w:r>
      <w:proofErr w:type="spellEnd"/>
      <w:r w:rsidRPr="00B74035">
        <w:rPr>
          <w:rFonts w:ascii="Times New Roman" w:hAnsi="Times New Roman" w:cs="Times New Roman"/>
          <w:color w:val="1A1C1E"/>
          <w:sz w:val="21"/>
          <w:szCs w:val="21"/>
        </w:rPr>
        <w:t xml:space="preserve"> - </w:t>
      </w:r>
      <w:proofErr w:type="spellStart"/>
      <w:r w:rsidRPr="00B74035">
        <w:rPr>
          <w:rFonts w:ascii="Times New Roman" w:hAnsi="Times New Roman" w:cs="Times New Roman"/>
          <w:color w:val="1A1C1E"/>
          <w:sz w:val="21"/>
          <w:szCs w:val="21"/>
        </w:rPr>
        <w:t>ẽij</w:t>
      </w:r>
      <w:proofErr w:type="spellEnd"/>
      <w:r w:rsidRPr="00B74035">
        <w:rPr>
          <w:rFonts w:ascii="Times New Roman" w:hAnsi="Times New Roman" w:cs="Times New Roman"/>
          <w:color w:val="1A1C1E"/>
          <w:sz w:val="21"/>
          <w:szCs w:val="21"/>
        </w:rPr>
        <w:t xml:space="preserve"> ||²</w:t>
      </w:r>
      <w:r w:rsidRPr="00B74035">
        <w:rPr>
          <w:rFonts w:ascii="Times New Roman" w:hAnsi="Times New Roman" w:cs="Times New Roman"/>
          <w:color w:val="1A1C1E"/>
          <w:sz w:val="21"/>
          <w:szCs w:val="21"/>
        </w:rPr>
        <w:t>：</w:t>
      </w:r>
      <w:r w:rsidRPr="00B74035">
        <w:rPr>
          <w:rFonts w:ascii="Times New Roman" w:hAnsi="Times New Roman" w:cs="Times New Roman"/>
          <w:color w:val="1A1C1E"/>
          <w:sz w:val="21"/>
          <w:szCs w:val="21"/>
        </w:rPr>
        <w:t>这一项要求，我们最终找到的新顶点位置所构成的实际边</w:t>
      </w:r>
      <w:r w:rsidRPr="00B74035">
        <w:rPr>
          <w:rFonts w:ascii="Times New Roman" w:hAnsi="Times New Roman" w:cs="Times New Roman"/>
          <w:color w:val="1A1C1E"/>
          <w:sz w:val="21"/>
          <w:szCs w:val="21"/>
        </w:rPr>
        <w:t> </w:t>
      </w:r>
      <w:proofErr w:type="spellStart"/>
      <w:r w:rsidRPr="00B74035">
        <w:rPr>
          <w:rFonts w:ascii="Times New Roman" w:hAnsi="Times New Roman" w:cs="Times New Roman"/>
          <w:color w:val="1A1C1E"/>
          <w:sz w:val="21"/>
          <w:szCs w:val="21"/>
        </w:rPr>
        <w:t>ẽij</w:t>
      </w:r>
      <w:proofErr w:type="spellEnd"/>
      <w:r w:rsidRPr="00B74035">
        <w:rPr>
          <w:rFonts w:ascii="Times New Roman" w:hAnsi="Times New Roman" w:cs="Times New Roman"/>
          <w:color w:val="1A1C1E"/>
          <w:sz w:val="21"/>
          <w:szCs w:val="21"/>
        </w:rPr>
        <w:t>，应该和它理想中应该变成的边</w:t>
      </w:r>
      <w:r w:rsidRPr="00B74035">
        <w:rPr>
          <w:rFonts w:ascii="Times New Roman" w:hAnsi="Times New Roman" w:cs="Times New Roman"/>
          <w:color w:val="1A1C1E"/>
          <w:sz w:val="21"/>
          <w:szCs w:val="21"/>
        </w:rPr>
        <w:t> </w:t>
      </w:r>
      <w:proofErr w:type="spellStart"/>
      <w:r w:rsidRPr="00B74035">
        <w:rPr>
          <w:rFonts w:ascii="Times New Roman" w:hAnsi="Times New Roman" w:cs="Times New Roman"/>
          <w:color w:val="1A1C1E"/>
          <w:sz w:val="21"/>
          <w:szCs w:val="21"/>
        </w:rPr>
        <w:t>Rk</w:t>
      </w:r>
      <w:proofErr w:type="spellEnd"/>
      <w:r w:rsidRPr="00B74035">
        <w:rPr>
          <w:rFonts w:ascii="Times New Roman" w:hAnsi="Times New Roman" w:cs="Times New Roman"/>
          <w:color w:val="1A1C1E"/>
          <w:sz w:val="21"/>
          <w:szCs w:val="21"/>
        </w:rPr>
        <w:t xml:space="preserve"> </w:t>
      </w:r>
      <w:proofErr w:type="spellStart"/>
      <w:r w:rsidRPr="00B74035">
        <w:rPr>
          <w:rFonts w:ascii="Times New Roman" w:hAnsi="Times New Roman" w:cs="Times New Roman"/>
          <w:color w:val="1A1C1E"/>
          <w:sz w:val="21"/>
          <w:szCs w:val="21"/>
        </w:rPr>
        <w:t>eij</w:t>
      </w:r>
      <w:proofErr w:type="spellEnd"/>
      <w:r w:rsidRPr="00B74035">
        <w:rPr>
          <w:rFonts w:ascii="Times New Roman" w:hAnsi="Times New Roman" w:cs="Times New Roman"/>
          <w:color w:val="1A1C1E"/>
          <w:sz w:val="21"/>
          <w:szCs w:val="21"/>
        </w:rPr>
        <w:t> </w:t>
      </w:r>
      <w:r w:rsidRPr="00B74035">
        <w:rPr>
          <w:rFonts w:ascii="Times New Roman" w:hAnsi="Times New Roman" w:cs="Times New Roman"/>
          <w:color w:val="1A1C1E"/>
          <w:sz w:val="21"/>
          <w:szCs w:val="21"/>
        </w:rPr>
        <w:t>尽可能地</w:t>
      </w:r>
      <w:r>
        <w:rPr>
          <w:rFonts w:ascii="Times New Roman" w:hAnsi="Times New Roman" w:cs="Times New Roman" w:hint="eastAsia"/>
          <w:b/>
          <w:bCs/>
          <w:color w:val="1A1C1E"/>
          <w:sz w:val="21"/>
          <w:szCs w:val="21"/>
        </w:rPr>
        <w:t>一样</w:t>
      </w:r>
      <w:r w:rsidRPr="00B74035">
        <w:rPr>
          <w:rFonts w:ascii="Times New Roman" w:hAnsi="Times New Roman" w:cs="Times New Roman"/>
          <w:color w:val="1A1C1E"/>
          <w:sz w:val="21"/>
          <w:szCs w:val="21"/>
        </w:rPr>
        <w:t>。</w:t>
      </w:r>
    </w:p>
    <w:sectPr w:rsidR="00B74035" w:rsidRPr="00B740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AEAED" w14:textId="77777777" w:rsidR="002919B2" w:rsidRDefault="002919B2" w:rsidP="00AE2CDF">
      <w:pPr>
        <w:ind w:firstLine="480"/>
      </w:pPr>
      <w:r>
        <w:separator/>
      </w:r>
    </w:p>
  </w:endnote>
  <w:endnote w:type="continuationSeparator" w:id="0">
    <w:p w14:paraId="56A0CEA7" w14:textId="77777777" w:rsidR="002919B2" w:rsidRDefault="002919B2" w:rsidP="00AE2CD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FB80" w14:textId="77777777" w:rsidR="002919B2" w:rsidRDefault="002919B2" w:rsidP="00AE2CDF">
      <w:pPr>
        <w:ind w:firstLine="480"/>
      </w:pPr>
      <w:r>
        <w:separator/>
      </w:r>
    </w:p>
  </w:footnote>
  <w:footnote w:type="continuationSeparator" w:id="0">
    <w:p w14:paraId="45758693" w14:textId="77777777" w:rsidR="002919B2" w:rsidRDefault="002919B2" w:rsidP="00AE2CDF">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C0A"/>
    <w:multiLevelType w:val="multilevel"/>
    <w:tmpl w:val="7270B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3C77"/>
    <w:multiLevelType w:val="hybridMultilevel"/>
    <w:tmpl w:val="CA5E19EA"/>
    <w:lvl w:ilvl="0" w:tplc="28605EA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4B95FFE"/>
    <w:multiLevelType w:val="hybridMultilevel"/>
    <w:tmpl w:val="82846EE8"/>
    <w:lvl w:ilvl="0" w:tplc="FD66DDFA">
      <w:start w:val="1"/>
      <w:numFmt w:val="decimal"/>
      <w:lvlText w:val="（%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 w15:restartNumberingAfterBreak="0">
    <w:nsid w:val="0D094C4B"/>
    <w:multiLevelType w:val="multilevel"/>
    <w:tmpl w:val="1D662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C3446"/>
    <w:multiLevelType w:val="hybridMultilevel"/>
    <w:tmpl w:val="E64A5CF8"/>
    <w:lvl w:ilvl="0" w:tplc="2556C12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0F5A0F6D"/>
    <w:multiLevelType w:val="multilevel"/>
    <w:tmpl w:val="0F30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315E9"/>
    <w:multiLevelType w:val="multilevel"/>
    <w:tmpl w:val="8B2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E788A"/>
    <w:multiLevelType w:val="multilevel"/>
    <w:tmpl w:val="05166294"/>
    <w:lvl w:ilvl="0">
      <w:start w:val="1"/>
      <w:numFmt w:val="chineseCountingThousand"/>
      <w:pStyle w:val="a"/>
      <w:suff w:val="space"/>
      <w:lvlText w:val="%1、"/>
      <w:lvlJc w:val="left"/>
      <w:pPr>
        <w:ind w:left="0" w:firstLine="0"/>
      </w:pPr>
      <w:rPr>
        <w:rFonts w:ascii="黑体" w:eastAsia="黑体" w:hAnsi="黑体" w:hint="eastAsia"/>
        <w:sz w:val="30"/>
      </w:rPr>
    </w:lvl>
    <w:lvl w:ilvl="1">
      <w:start w:val="1"/>
      <w:numFmt w:val="decimal"/>
      <w:pStyle w:val="a0"/>
      <w:isLgl/>
      <w:suff w:val="space"/>
      <w:lvlText w:val="%1.%2"/>
      <w:lvlJc w:val="left"/>
      <w:pPr>
        <w:ind w:left="0" w:firstLine="0"/>
      </w:pPr>
      <w:rPr>
        <w:rFonts w:ascii="黑体" w:eastAsia="黑体" w:hAnsi="黑体" w:hint="eastAsia"/>
        <w:sz w:val="21"/>
        <w:szCs w:val="21"/>
      </w:rPr>
    </w:lvl>
    <w:lvl w:ilvl="2">
      <w:start w:val="1"/>
      <w:numFmt w:val="decimal"/>
      <w:lvlRestart w:val="1"/>
      <w:pStyle w:val="a1"/>
      <w:isLgl/>
      <w:suff w:val="space"/>
      <w:lvlText w:val="%1.%2.%3"/>
      <w:lvlJc w:val="left"/>
      <w:pPr>
        <w:ind w:left="0" w:firstLine="0"/>
      </w:pPr>
      <w:rPr>
        <w:rFonts w:ascii="黑体" w:eastAsia="黑体" w:hAnsi="黑体" w:hint="eastAsia"/>
        <w:sz w:val="21"/>
        <w:szCs w:val="21"/>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B1D5CDC"/>
    <w:multiLevelType w:val="multilevel"/>
    <w:tmpl w:val="6A7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B7863"/>
    <w:multiLevelType w:val="multilevel"/>
    <w:tmpl w:val="9CD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C108A"/>
    <w:multiLevelType w:val="multilevel"/>
    <w:tmpl w:val="52B2D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154C5"/>
    <w:multiLevelType w:val="hybridMultilevel"/>
    <w:tmpl w:val="E81052DC"/>
    <w:lvl w:ilvl="0" w:tplc="B136F65C">
      <w:start w:val="1"/>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5A9F5479"/>
    <w:multiLevelType w:val="multilevel"/>
    <w:tmpl w:val="DE8E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D15D78"/>
    <w:multiLevelType w:val="multilevel"/>
    <w:tmpl w:val="2C0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47763"/>
    <w:multiLevelType w:val="multilevel"/>
    <w:tmpl w:val="BDFC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55888"/>
    <w:multiLevelType w:val="multilevel"/>
    <w:tmpl w:val="6A7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15801"/>
    <w:multiLevelType w:val="multilevel"/>
    <w:tmpl w:val="B65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7268E"/>
    <w:multiLevelType w:val="multilevel"/>
    <w:tmpl w:val="78CA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C2C4B"/>
    <w:multiLevelType w:val="hybridMultilevel"/>
    <w:tmpl w:val="4BB4A17C"/>
    <w:lvl w:ilvl="0" w:tplc="F00225E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DB93258"/>
    <w:multiLevelType w:val="multilevel"/>
    <w:tmpl w:val="4BD4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A27F7D"/>
    <w:multiLevelType w:val="hybridMultilevel"/>
    <w:tmpl w:val="9AD2D5AC"/>
    <w:lvl w:ilvl="0" w:tplc="BBBA6A7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7A3F115C"/>
    <w:multiLevelType w:val="hybridMultilevel"/>
    <w:tmpl w:val="08064AAE"/>
    <w:lvl w:ilvl="0" w:tplc="8B104C04">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7CEE0EAA"/>
    <w:multiLevelType w:val="hybridMultilevel"/>
    <w:tmpl w:val="5FFE0F6E"/>
    <w:lvl w:ilvl="0" w:tplc="583ED8BC">
      <w:start w:val="1"/>
      <w:numFmt w:val="decimalEnclosedCircle"/>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7FA94DA2"/>
    <w:multiLevelType w:val="hybridMultilevel"/>
    <w:tmpl w:val="178CA154"/>
    <w:lvl w:ilvl="0" w:tplc="0A9686D0">
      <w:start w:val="1"/>
      <w:numFmt w:val="decimal"/>
      <w:pStyle w:val="a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9503302">
    <w:abstractNumId w:val="13"/>
  </w:num>
  <w:num w:numId="2" w16cid:durableId="553543376">
    <w:abstractNumId w:val="21"/>
  </w:num>
  <w:num w:numId="3" w16cid:durableId="866984146">
    <w:abstractNumId w:val="11"/>
  </w:num>
  <w:num w:numId="4" w16cid:durableId="1111125036">
    <w:abstractNumId w:val="4"/>
  </w:num>
  <w:num w:numId="5" w16cid:durableId="1989893929">
    <w:abstractNumId w:val="23"/>
  </w:num>
  <w:num w:numId="6" w16cid:durableId="42482907">
    <w:abstractNumId w:val="7"/>
  </w:num>
  <w:num w:numId="7" w16cid:durableId="1640308490">
    <w:abstractNumId w:val="7"/>
  </w:num>
  <w:num w:numId="8" w16cid:durableId="194320266">
    <w:abstractNumId w:val="7"/>
  </w:num>
  <w:num w:numId="9" w16cid:durableId="892691910">
    <w:abstractNumId w:val="19"/>
  </w:num>
  <w:num w:numId="10" w16cid:durableId="131677214">
    <w:abstractNumId w:val="12"/>
  </w:num>
  <w:num w:numId="11" w16cid:durableId="2014144063">
    <w:abstractNumId w:val="15"/>
  </w:num>
  <w:num w:numId="12" w16cid:durableId="461458721">
    <w:abstractNumId w:val="10"/>
  </w:num>
  <w:num w:numId="13" w16cid:durableId="1619797324">
    <w:abstractNumId w:val="14"/>
  </w:num>
  <w:num w:numId="14" w16cid:durableId="1321889774">
    <w:abstractNumId w:val="6"/>
  </w:num>
  <w:num w:numId="15" w16cid:durableId="964307367">
    <w:abstractNumId w:val="9"/>
  </w:num>
  <w:num w:numId="16" w16cid:durableId="584727576">
    <w:abstractNumId w:val="5"/>
  </w:num>
  <w:num w:numId="17" w16cid:durableId="217664503">
    <w:abstractNumId w:val="1"/>
  </w:num>
  <w:num w:numId="18" w16cid:durableId="190457284">
    <w:abstractNumId w:val="2"/>
  </w:num>
  <w:num w:numId="19" w16cid:durableId="1107237932">
    <w:abstractNumId w:val="18"/>
  </w:num>
  <w:num w:numId="20" w16cid:durableId="1073967297">
    <w:abstractNumId w:val="20"/>
  </w:num>
  <w:num w:numId="21" w16cid:durableId="84036933">
    <w:abstractNumId w:val="8"/>
  </w:num>
  <w:num w:numId="22" w16cid:durableId="648286808">
    <w:abstractNumId w:val="0"/>
  </w:num>
  <w:num w:numId="23" w16cid:durableId="1837109667">
    <w:abstractNumId w:val="16"/>
  </w:num>
  <w:num w:numId="24" w16cid:durableId="195852804">
    <w:abstractNumId w:val="22"/>
  </w:num>
  <w:num w:numId="25" w16cid:durableId="860165762">
    <w:abstractNumId w:val="17"/>
  </w:num>
  <w:num w:numId="26" w16cid:durableId="1647775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FAF"/>
    <w:rsid w:val="000347C3"/>
    <w:rsid w:val="0009746B"/>
    <w:rsid w:val="000B7B4E"/>
    <w:rsid w:val="000D4C28"/>
    <w:rsid w:val="000D7CE6"/>
    <w:rsid w:val="000F4D81"/>
    <w:rsid w:val="001039D3"/>
    <w:rsid w:val="00153CDC"/>
    <w:rsid w:val="00161845"/>
    <w:rsid w:val="001721AA"/>
    <w:rsid w:val="00202F3B"/>
    <w:rsid w:val="002376C9"/>
    <w:rsid w:val="00243F3A"/>
    <w:rsid w:val="00247585"/>
    <w:rsid w:val="00264E76"/>
    <w:rsid w:val="0027005D"/>
    <w:rsid w:val="002919B2"/>
    <w:rsid w:val="002969D5"/>
    <w:rsid w:val="002A5F87"/>
    <w:rsid w:val="002B517C"/>
    <w:rsid w:val="002F3B87"/>
    <w:rsid w:val="00306191"/>
    <w:rsid w:val="00336222"/>
    <w:rsid w:val="00340E83"/>
    <w:rsid w:val="003437D8"/>
    <w:rsid w:val="003A3EEB"/>
    <w:rsid w:val="00451662"/>
    <w:rsid w:val="00453F7F"/>
    <w:rsid w:val="004B4BDC"/>
    <w:rsid w:val="004E71D2"/>
    <w:rsid w:val="0055030C"/>
    <w:rsid w:val="00551866"/>
    <w:rsid w:val="0059535F"/>
    <w:rsid w:val="005F0FB4"/>
    <w:rsid w:val="00612E46"/>
    <w:rsid w:val="00627B1D"/>
    <w:rsid w:val="006721F1"/>
    <w:rsid w:val="00697DD2"/>
    <w:rsid w:val="006A4357"/>
    <w:rsid w:val="006A6301"/>
    <w:rsid w:val="006E51BC"/>
    <w:rsid w:val="006E6084"/>
    <w:rsid w:val="00702391"/>
    <w:rsid w:val="00720D0F"/>
    <w:rsid w:val="00793449"/>
    <w:rsid w:val="00797371"/>
    <w:rsid w:val="007A5979"/>
    <w:rsid w:val="007F595E"/>
    <w:rsid w:val="008562D1"/>
    <w:rsid w:val="008857FA"/>
    <w:rsid w:val="008D2CD6"/>
    <w:rsid w:val="008E7EBD"/>
    <w:rsid w:val="008F3CBA"/>
    <w:rsid w:val="00933080"/>
    <w:rsid w:val="009478F3"/>
    <w:rsid w:val="00971F71"/>
    <w:rsid w:val="009C18A2"/>
    <w:rsid w:val="009E5624"/>
    <w:rsid w:val="009F27F1"/>
    <w:rsid w:val="00A45F8A"/>
    <w:rsid w:val="00A82B2F"/>
    <w:rsid w:val="00A95694"/>
    <w:rsid w:val="00AE2CDF"/>
    <w:rsid w:val="00B204EE"/>
    <w:rsid w:val="00B46AC5"/>
    <w:rsid w:val="00B74035"/>
    <w:rsid w:val="00B80997"/>
    <w:rsid w:val="00C2577F"/>
    <w:rsid w:val="00C45FAF"/>
    <w:rsid w:val="00C613CD"/>
    <w:rsid w:val="00CE31F6"/>
    <w:rsid w:val="00D16828"/>
    <w:rsid w:val="00D5591C"/>
    <w:rsid w:val="00D81CAC"/>
    <w:rsid w:val="00DE695F"/>
    <w:rsid w:val="00E240D8"/>
    <w:rsid w:val="00E5427A"/>
    <w:rsid w:val="00E83127"/>
    <w:rsid w:val="00E8727C"/>
    <w:rsid w:val="00E961FE"/>
    <w:rsid w:val="00EF60B5"/>
    <w:rsid w:val="00F00E98"/>
    <w:rsid w:val="00F44CB5"/>
    <w:rsid w:val="00F46C78"/>
    <w:rsid w:val="00F852A7"/>
    <w:rsid w:val="00FB2E16"/>
    <w:rsid w:val="00FC4E28"/>
    <w:rsid w:val="00FF4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CA474"/>
  <w15:chartTrackingRefBased/>
  <w15:docId w15:val="{745382C3-7FD0-4334-B543-90A29412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0D4C28"/>
    <w:pPr>
      <w:widowControl w:val="0"/>
      <w:adjustRightInd w:val="0"/>
      <w:snapToGrid w:val="0"/>
      <w:spacing w:after="0" w:line="240" w:lineRule="auto"/>
      <w:ind w:firstLineChars="200" w:firstLine="200"/>
    </w:pPr>
    <w:rPr>
      <w:rFonts w:ascii="Times New Roman" w:eastAsia="宋体" w:hAnsi="Times New Roman"/>
      <w:sz w:val="24"/>
      <w:szCs w:val="22"/>
    </w:rPr>
  </w:style>
  <w:style w:type="paragraph" w:styleId="1">
    <w:name w:val="heading 1"/>
    <w:basedOn w:val="a3"/>
    <w:next w:val="a3"/>
    <w:link w:val="10"/>
    <w:uiPriority w:val="9"/>
    <w:qFormat/>
    <w:rsid w:val="009C18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3"/>
    <w:next w:val="a3"/>
    <w:link w:val="20"/>
    <w:uiPriority w:val="9"/>
    <w:semiHidden/>
    <w:unhideWhenUsed/>
    <w:qFormat/>
    <w:rsid w:val="009C18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3"/>
    <w:next w:val="a3"/>
    <w:link w:val="30"/>
    <w:uiPriority w:val="9"/>
    <w:semiHidden/>
    <w:unhideWhenUsed/>
    <w:qFormat/>
    <w:rsid w:val="009C18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3"/>
    <w:next w:val="a3"/>
    <w:link w:val="40"/>
    <w:uiPriority w:val="9"/>
    <w:semiHidden/>
    <w:unhideWhenUsed/>
    <w:qFormat/>
    <w:rsid w:val="009C18A2"/>
    <w:pPr>
      <w:keepNext/>
      <w:keepLines/>
      <w:spacing w:before="80" w:after="40"/>
      <w:outlineLvl w:val="3"/>
    </w:pPr>
    <w:rPr>
      <w:rFonts w:cstheme="majorBidi"/>
      <w:color w:val="0F4761" w:themeColor="accent1" w:themeShade="BF"/>
      <w:sz w:val="28"/>
      <w:szCs w:val="28"/>
    </w:rPr>
  </w:style>
  <w:style w:type="paragraph" w:styleId="5">
    <w:name w:val="heading 5"/>
    <w:basedOn w:val="a3"/>
    <w:next w:val="a3"/>
    <w:link w:val="50"/>
    <w:uiPriority w:val="9"/>
    <w:semiHidden/>
    <w:unhideWhenUsed/>
    <w:qFormat/>
    <w:rsid w:val="009C18A2"/>
    <w:pPr>
      <w:keepNext/>
      <w:keepLines/>
      <w:spacing w:before="80" w:after="40"/>
      <w:outlineLvl w:val="4"/>
    </w:pPr>
    <w:rPr>
      <w:rFonts w:cstheme="majorBidi"/>
      <w:color w:val="0F4761" w:themeColor="accent1" w:themeShade="BF"/>
    </w:rPr>
  </w:style>
  <w:style w:type="paragraph" w:styleId="6">
    <w:name w:val="heading 6"/>
    <w:basedOn w:val="a3"/>
    <w:next w:val="a3"/>
    <w:link w:val="60"/>
    <w:uiPriority w:val="9"/>
    <w:semiHidden/>
    <w:unhideWhenUsed/>
    <w:qFormat/>
    <w:rsid w:val="009C18A2"/>
    <w:pPr>
      <w:keepNext/>
      <w:keepLines/>
      <w:spacing w:before="40"/>
      <w:outlineLvl w:val="5"/>
    </w:pPr>
    <w:rPr>
      <w:rFonts w:cstheme="majorBidi"/>
      <w:b/>
      <w:bCs/>
      <w:color w:val="0F4761" w:themeColor="accent1" w:themeShade="BF"/>
    </w:rPr>
  </w:style>
  <w:style w:type="paragraph" w:styleId="7">
    <w:name w:val="heading 7"/>
    <w:basedOn w:val="a3"/>
    <w:next w:val="a3"/>
    <w:link w:val="70"/>
    <w:uiPriority w:val="9"/>
    <w:semiHidden/>
    <w:unhideWhenUsed/>
    <w:qFormat/>
    <w:rsid w:val="009C18A2"/>
    <w:pPr>
      <w:keepNext/>
      <w:keepLines/>
      <w:spacing w:before="40"/>
      <w:outlineLvl w:val="6"/>
    </w:pPr>
    <w:rPr>
      <w:rFonts w:cstheme="majorBidi"/>
      <w:b/>
      <w:bCs/>
      <w:color w:val="595959" w:themeColor="text1" w:themeTint="A6"/>
    </w:rPr>
  </w:style>
  <w:style w:type="paragraph" w:styleId="8">
    <w:name w:val="heading 8"/>
    <w:basedOn w:val="a3"/>
    <w:next w:val="a3"/>
    <w:link w:val="80"/>
    <w:uiPriority w:val="9"/>
    <w:semiHidden/>
    <w:unhideWhenUsed/>
    <w:qFormat/>
    <w:rsid w:val="009C18A2"/>
    <w:pPr>
      <w:keepNext/>
      <w:keepLines/>
      <w:outlineLvl w:val="7"/>
    </w:pPr>
    <w:rPr>
      <w:rFonts w:cstheme="majorBidi"/>
      <w:color w:val="595959" w:themeColor="text1" w:themeTint="A6"/>
    </w:rPr>
  </w:style>
  <w:style w:type="paragraph" w:styleId="9">
    <w:name w:val="heading 9"/>
    <w:basedOn w:val="a3"/>
    <w:next w:val="a3"/>
    <w:link w:val="90"/>
    <w:uiPriority w:val="9"/>
    <w:semiHidden/>
    <w:unhideWhenUsed/>
    <w:qFormat/>
    <w:rsid w:val="009C18A2"/>
    <w:pPr>
      <w:keepNext/>
      <w:keepLines/>
      <w:outlineLvl w:val="8"/>
    </w:pPr>
    <w:rPr>
      <w:rFonts w:eastAsiaTheme="majorEastAsia" w:cstheme="majorBidi"/>
      <w:color w:val="595959" w:themeColor="text1" w:themeTint="A6"/>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basedOn w:val="a4"/>
    <w:link w:val="1"/>
    <w:uiPriority w:val="9"/>
    <w:rsid w:val="009C18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4"/>
    <w:link w:val="2"/>
    <w:uiPriority w:val="9"/>
    <w:semiHidden/>
    <w:rsid w:val="009C18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4"/>
    <w:link w:val="3"/>
    <w:uiPriority w:val="9"/>
    <w:semiHidden/>
    <w:rsid w:val="009C18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4"/>
    <w:link w:val="4"/>
    <w:uiPriority w:val="9"/>
    <w:semiHidden/>
    <w:rsid w:val="009C18A2"/>
    <w:rPr>
      <w:rFonts w:ascii="Times New Roman" w:eastAsia="宋体" w:hAnsi="Times New Roman" w:cstheme="majorBidi"/>
      <w:color w:val="0F4761" w:themeColor="accent1" w:themeShade="BF"/>
      <w:sz w:val="28"/>
      <w:szCs w:val="28"/>
    </w:rPr>
  </w:style>
  <w:style w:type="character" w:customStyle="1" w:styleId="50">
    <w:name w:val="标题 5 字符"/>
    <w:basedOn w:val="a4"/>
    <w:link w:val="5"/>
    <w:uiPriority w:val="9"/>
    <w:semiHidden/>
    <w:rsid w:val="009C18A2"/>
    <w:rPr>
      <w:rFonts w:ascii="Times New Roman" w:eastAsia="宋体" w:hAnsi="Times New Roman" w:cstheme="majorBidi"/>
      <w:color w:val="0F4761" w:themeColor="accent1" w:themeShade="BF"/>
      <w:sz w:val="24"/>
      <w:szCs w:val="22"/>
    </w:rPr>
  </w:style>
  <w:style w:type="character" w:customStyle="1" w:styleId="60">
    <w:name w:val="标题 6 字符"/>
    <w:basedOn w:val="a4"/>
    <w:link w:val="6"/>
    <w:uiPriority w:val="9"/>
    <w:semiHidden/>
    <w:rsid w:val="009C18A2"/>
    <w:rPr>
      <w:rFonts w:ascii="Times New Roman" w:eastAsia="宋体" w:hAnsi="Times New Roman" w:cstheme="majorBidi"/>
      <w:b/>
      <w:bCs/>
      <w:color w:val="0F4761" w:themeColor="accent1" w:themeShade="BF"/>
      <w:sz w:val="24"/>
      <w:szCs w:val="22"/>
    </w:rPr>
  </w:style>
  <w:style w:type="character" w:customStyle="1" w:styleId="70">
    <w:name w:val="标题 7 字符"/>
    <w:basedOn w:val="a4"/>
    <w:link w:val="7"/>
    <w:uiPriority w:val="9"/>
    <w:semiHidden/>
    <w:rsid w:val="009C18A2"/>
    <w:rPr>
      <w:rFonts w:ascii="Times New Roman" w:eastAsia="宋体" w:hAnsi="Times New Roman" w:cstheme="majorBidi"/>
      <w:b/>
      <w:bCs/>
      <w:color w:val="595959" w:themeColor="text1" w:themeTint="A6"/>
      <w:sz w:val="24"/>
      <w:szCs w:val="22"/>
    </w:rPr>
  </w:style>
  <w:style w:type="character" w:customStyle="1" w:styleId="80">
    <w:name w:val="标题 8 字符"/>
    <w:basedOn w:val="a4"/>
    <w:link w:val="8"/>
    <w:uiPriority w:val="9"/>
    <w:semiHidden/>
    <w:rsid w:val="009C18A2"/>
    <w:rPr>
      <w:rFonts w:ascii="Times New Roman" w:eastAsia="宋体" w:hAnsi="Times New Roman" w:cstheme="majorBidi"/>
      <w:color w:val="595959" w:themeColor="text1" w:themeTint="A6"/>
      <w:sz w:val="24"/>
      <w:szCs w:val="22"/>
    </w:rPr>
  </w:style>
  <w:style w:type="character" w:customStyle="1" w:styleId="90">
    <w:name w:val="标题 9 字符"/>
    <w:basedOn w:val="a4"/>
    <w:link w:val="9"/>
    <w:uiPriority w:val="9"/>
    <w:semiHidden/>
    <w:rsid w:val="009C18A2"/>
    <w:rPr>
      <w:rFonts w:ascii="Times New Roman" w:eastAsiaTheme="majorEastAsia" w:hAnsi="Times New Roman" w:cstheme="majorBidi"/>
      <w:color w:val="595959" w:themeColor="text1" w:themeTint="A6"/>
      <w:sz w:val="24"/>
      <w:szCs w:val="22"/>
    </w:rPr>
  </w:style>
  <w:style w:type="paragraph" w:styleId="a7">
    <w:name w:val="Title"/>
    <w:basedOn w:val="a3"/>
    <w:next w:val="a3"/>
    <w:link w:val="a8"/>
    <w:uiPriority w:val="10"/>
    <w:qFormat/>
    <w:rsid w:val="009C18A2"/>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4"/>
    <w:link w:val="a7"/>
    <w:uiPriority w:val="10"/>
    <w:rsid w:val="009C18A2"/>
    <w:rPr>
      <w:rFonts w:asciiTheme="majorHAnsi" w:eastAsiaTheme="majorEastAsia" w:hAnsiTheme="majorHAnsi" w:cstheme="majorBidi"/>
      <w:spacing w:val="-10"/>
      <w:kern w:val="28"/>
      <w:sz w:val="56"/>
      <w:szCs w:val="56"/>
    </w:rPr>
  </w:style>
  <w:style w:type="paragraph" w:styleId="a9">
    <w:name w:val="Subtitle"/>
    <w:basedOn w:val="a3"/>
    <w:next w:val="a3"/>
    <w:link w:val="aa"/>
    <w:uiPriority w:val="11"/>
    <w:qFormat/>
    <w:rsid w:val="009C18A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4"/>
    <w:link w:val="a9"/>
    <w:uiPriority w:val="11"/>
    <w:rsid w:val="009C18A2"/>
    <w:rPr>
      <w:rFonts w:asciiTheme="majorHAnsi" w:eastAsiaTheme="majorEastAsia" w:hAnsiTheme="majorHAnsi" w:cstheme="majorBidi"/>
      <w:color w:val="595959" w:themeColor="text1" w:themeTint="A6"/>
      <w:spacing w:val="15"/>
      <w:sz w:val="28"/>
      <w:szCs w:val="28"/>
    </w:rPr>
  </w:style>
  <w:style w:type="paragraph" w:styleId="ab">
    <w:name w:val="Quote"/>
    <w:basedOn w:val="a3"/>
    <w:next w:val="a3"/>
    <w:link w:val="ac"/>
    <w:uiPriority w:val="29"/>
    <w:qFormat/>
    <w:rsid w:val="009C18A2"/>
    <w:pPr>
      <w:spacing w:before="160"/>
      <w:jc w:val="center"/>
    </w:pPr>
    <w:rPr>
      <w:i/>
      <w:iCs/>
      <w:color w:val="404040" w:themeColor="text1" w:themeTint="BF"/>
    </w:rPr>
  </w:style>
  <w:style w:type="character" w:customStyle="1" w:styleId="ac">
    <w:name w:val="引用 字符"/>
    <w:basedOn w:val="a4"/>
    <w:link w:val="ab"/>
    <w:uiPriority w:val="29"/>
    <w:rsid w:val="009C18A2"/>
    <w:rPr>
      <w:rFonts w:ascii="Times New Roman" w:eastAsia="宋体" w:hAnsi="Times New Roman"/>
      <w:i/>
      <w:iCs/>
      <w:color w:val="404040" w:themeColor="text1" w:themeTint="BF"/>
      <w:sz w:val="24"/>
      <w:szCs w:val="22"/>
    </w:rPr>
  </w:style>
  <w:style w:type="paragraph" w:styleId="ad">
    <w:name w:val="List Paragraph"/>
    <w:basedOn w:val="a3"/>
    <w:uiPriority w:val="34"/>
    <w:qFormat/>
    <w:rsid w:val="009C18A2"/>
    <w:pPr>
      <w:ind w:left="720"/>
      <w:contextualSpacing/>
    </w:pPr>
  </w:style>
  <w:style w:type="character" w:styleId="ae">
    <w:name w:val="Intense Emphasis"/>
    <w:basedOn w:val="a4"/>
    <w:uiPriority w:val="21"/>
    <w:qFormat/>
    <w:rsid w:val="009C18A2"/>
    <w:rPr>
      <w:i/>
      <w:iCs/>
      <w:color w:val="0F4761" w:themeColor="accent1" w:themeShade="BF"/>
    </w:rPr>
  </w:style>
  <w:style w:type="paragraph" w:styleId="af">
    <w:name w:val="Intense Quote"/>
    <w:basedOn w:val="a3"/>
    <w:next w:val="a3"/>
    <w:link w:val="af0"/>
    <w:uiPriority w:val="30"/>
    <w:qFormat/>
    <w:rsid w:val="009C1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4"/>
    <w:link w:val="af"/>
    <w:uiPriority w:val="30"/>
    <w:rsid w:val="009C18A2"/>
    <w:rPr>
      <w:rFonts w:ascii="Times New Roman" w:eastAsia="宋体" w:hAnsi="Times New Roman"/>
      <w:i/>
      <w:iCs/>
      <w:color w:val="0F4761" w:themeColor="accent1" w:themeShade="BF"/>
      <w:sz w:val="24"/>
      <w:szCs w:val="22"/>
    </w:rPr>
  </w:style>
  <w:style w:type="character" w:styleId="af1">
    <w:name w:val="Intense Reference"/>
    <w:basedOn w:val="a4"/>
    <w:uiPriority w:val="32"/>
    <w:qFormat/>
    <w:rsid w:val="009C18A2"/>
    <w:rPr>
      <w:b/>
      <w:bCs/>
      <w:smallCaps/>
      <w:color w:val="0F4761" w:themeColor="accent1" w:themeShade="BF"/>
      <w:spacing w:val="5"/>
    </w:rPr>
  </w:style>
  <w:style w:type="paragraph" w:styleId="af2">
    <w:name w:val="header"/>
    <w:basedOn w:val="a3"/>
    <w:link w:val="af3"/>
    <w:uiPriority w:val="99"/>
    <w:unhideWhenUsed/>
    <w:rsid w:val="009C18A2"/>
    <w:pPr>
      <w:tabs>
        <w:tab w:val="center" w:pos="4153"/>
        <w:tab w:val="right" w:pos="8306"/>
      </w:tabs>
      <w:jc w:val="center"/>
    </w:pPr>
    <w:rPr>
      <w:sz w:val="18"/>
      <w:szCs w:val="18"/>
    </w:rPr>
  </w:style>
  <w:style w:type="character" w:customStyle="1" w:styleId="af3">
    <w:name w:val="页眉 字符"/>
    <w:basedOn w:val="a4"/>
    <w:link w:val="af2"/>
    <w:uiPriority w:val="99"/>
    <w:rsid w:val="009C18A2"/>
    <w:rPr>
      <w:rFonts w:ascii="Times New Roman" w:eastAsia="宋体" w:hAnsi="Times New Roman"/>
      <w:sz w:val="18"/>
      <w:szCs w:val="18"/>
    </w:rPr>
  </w:style>
  <w:style w:type="paragraph" w:styleId="af4">
    <w:name w:val="footer"/>
    <w:basedOn w:val="a3"/>
    <w:link w:val="af5"/>
    <w:uiPriority w:val="99"/>
    <w:unhideWhenUsed/>
    <w:rsid w:val="009C18A2"/>
    <w:pPr>
      <w:tabs>
        <w:tab w:val="center" w:pos="4153"/>
        <w:tab w:val="right" w:pos="8306"/>
      </w:tabs>
    </w:pPr>
    <w:rPr>
      <w:sz w:val="18"/>
      <w:szCs w:val="18"/>
    </w:rPr>
  </w:style>
  <w:style w:type="character" w:customStyle="1" w:styleId="af5">
    <w:name w:val="页脚 字符"/>
    <w:basedOn w:val="a4"/>
    <w:link w:val="af4"/>
    <w:uiPriority w:val="99"/>
    <w:rsid w:val="009C18A2"/>
    <w:rPr>
      <w:rFonts w:ascii="Times New Roman" w:eastAsia="宋体" w:hAnsi="Times New Roman"/>
      <w:sz w:val="18"/>
      <w:szCs w:val="18"/>
    </w:rPr>
  </w:style>
  <w:style w:type="paragraph" w:customStyle="1" w:styleId="AMDisplayEquation">
    <w:name w:val="AMDisplayEquation"/>
    <w:basedOn w:val="a3"/>
    <w:next w:val="a3"/>
    <w:link w:val="AMDisplayEquation0"/>
    <w:rsid w:val="009C18A2"/>
    <w:pPr>
      <w:tabs>
        <w:tab w:val="center" w:pos="4540"/>
        <w:tab w:val="right" w:pos="9080"/>
      </w:tabs>
      <w:ind w:firstLineChars="0" w:firstLine="0"/>
      <w:jc w:val="center"/>
    </w:pPr>
  </w:style>
  <w:style w:type="character" w:customStyle="1" w:styleId="AMDisplayEquation0">
    <w:name w:val="AMDisplayEquation 字符"/>
    <w:basedOn w:val="a4"/>
    <w:link w:val="AMDisplayEquation"/>
    <w:rsid w:val="009C18A2"/>
    <w:rPr>
      <w:rFonts w:ascii="Times New Roman" w:eastAsia="宋体" w:hAnsi="Times New Roman"/>
      <w:sz w:val="24"/>
      <w:szCs w:val="22"/>
    </w:rPr>
  </w:style>
  <w:style w:type="character" w:customStyle="1" w:styleId="AMEquationSection">
    <w:name w:val="AMEquationSection"/>
    <w:basedOn w:val="a4"/>
    <w:rsid w:val="009C18A2"/>
    <w:rPr>
      <w:vanish/>
      <w:color w:val="FF0000"/>
    </w:rPr>
  </w:style>
  <w:style w:type="paragraph" w:customStyle="1" w:styleId="a2">
    <w:name w:val="参考文献"/>
    <w:basedOn w:val="a3"/>
    <w:link w:val="af6"/>
    <w:uiPriority w:val="4"/>
    <w:qFormat/>
    <w:rsid w:val="009C18A2"/>
    <w:pPr>
      <w:numPr>
        <w:numId w:val="5"/>
      </w:numPr>
      <w:wordWrap w:val="0"/>
      <w:spacing w:line="320" w:lineRule="exact"/>
      <w:ind w:hangingChars="200" w:hanging="200"/>
    </w:pPr>
  </w:style>
  <w:style w:type="character" w:customStyle="1" w:styleId="af6">
    <w:name w:val="参考文献 字符"/>
    <w:basedOn w:val="a4"/>
    <w:link w:val="a2"/>
    <w:uiPriority w:val="4"/>
    <w:rsid w:val="009C18A2"/>
    <w:rPr>
      <w:rFonts w:ascii="Times New Roman" w:eastAsia="宋体" w:hAnsi="Times New Roman"/>
      <w:sz w:val="24"/>
      <w:szCs w:val="22"/>
    </w:rPr>
  </w:style>
  <w:style w:type="character" w:styleId="af7">
    <w:name w:val="Hyperlink"/>
    <w:basedOn w:val="a4"/>
    <w:uiPriority w:val="99"/>
    <w:unhideWhenUsed/>
    <w:rsid w:val="009C18A2"/>
    <w:rPr>
      <w:color w:val="467886" w:themeColor="hyperlink"/>
      <w:u w:val="single"/>
    </w:rPr>
  </w:style>
  <w:style w:type="paragraph" w:customStyle="1" w:styleId="a0">
    <w:name w:val="二级标题"/>
    <w:basedOn w:val="a3"/>
    <w:next w:val="a3"/>
    <w:link w:val="af8"/>
    <w:autoRedefine/>
    <w:uiPriority w:val="2"/>
    <w:qFormat/>
    <w:rsid w:val="00E8727C"/>
    <w:pPr>
      <w:keepNext/>
      <w:keepLines/>
      <w:numPr>
        <w:ilvl w:val="1"/>
        <w:numId w:val="8"/>
      </w:numPr>
      <w:spacing w:beforeLines="50" w:before="156"/>
      <w:ind w:firstLineChars="0"/>
      <w:outlineLvl w:val="1"/>
    </w:pPr>
    <w:rPr>
      <w:rFonts w:eastAsia="黑体"/>
      <w:b/>
      <w:bCs/>
      <w:sz w:val="21"/>
      <w:szCs w:val="21"/>
    </w:rPr>
  </w:style>
  <w:style w:type="character" w:customStyle="1" w:styleId="af8">
    <w:name w:val="二级标题 字符"/>
    <w:basedOn w:val="a4"/>
    <w:link w:val="a0"/>
    <w:uiPriority w:val="2"/>
    <w:rsid w:val="00E8727C"/>
    <w:rPr>
      <w:rFonts w:ascii="Times New Roman" w:eastAsia="黑体" w:hAnsi="Times New Roman"/>
      <w:b/>
      <w:bCs/>
      <w:sz w:val="21"/>
      <w:szCs w:val="21"/>
    </w:rPr>
  </w:style>
  <w:style w:type="paragraph" w:customStyle="1" w:styleId="a1">
    <w:name w:val="三级标题"/>
    <w:basedOn w:val="a3"/>
    <w:next w:val="a3"/>
    <w:link w:val="af9"/>
    <w:uiPriority w:val="2"/>
    <w:qFormat/>
    <w:rsid w:val="00336222"/>
    <w:pPr>
      <w:keepNext/>
      <w:keepLines/>
      <w:numPr>
        <w:ilvl w:val="2"/>
        <w:numId w:val="8"/>
      </w:numPr>
      <w:ind w:firstLineChars="0"/>
      <w:outlineLvl w:val="2"/>
    </w:pPr>
    <w:rPr>
      <w:rFonts w:eastAsia="黑体"/>
      <w:sz w:val="21"/>
    </w:rPr>
  </w:style>
  <w:style w:type="character" w:customStyle="1" w:styleId="af9">
    <w:name w:val="三级标题 字符"/>
    <w:basedOn w:val="af8"/>
    <w:link w:val="a1"/>
    <w:uiPriority w:val="2"/>
    <w:rsid w:val="00336222"/>
    <w:rPr>
      <w:rFonts w:ascii="Times New Roman" w:eastAsia="黑体" w:hAnsi="Times New Roman"/>
      <w:b/>
      <w:bCs/>
      <w:sz w:val="21"/>
      <w:szCs w:val="22"/>
    </w:rPr>
  </w:style>
  <w:style w:type="table" w:customStyle="1" w:styleId="afa">
    <w:name w:val="三线表"/>
    <w:basedOn w:val="a5"/>
    <w:uiPriority w:val="99"/>
    <w:rsid w:val="009C18A2"/>
    <w:pPr>
      <w:adjustRightInd w:val="0"/>
      <w:snapToGrid w:val="0"/>
      <w:spacing w:after="0" w:line="240" w:lineRule="auto"/>
      <w:jc w:val="center"/>
    </w:pPr>
    <w:rPr>
      <w:rFonts w:ascii="Times New Roman" w:eastAsia="宋体" w:hAnsi="Times New Roman"/>
      <w:sz w:val="24"/>
      <w:szCs w:val="22"/>
    </w:rPr>
    <w:tblPr>
      <w:tblBorders>
        <w:top w:val="single" w:sz="12" w:space="0" w:color="auto"/>
        <w:bottom w:val="single" w:sz="12" w:space="0" w:color="auto"/>
      </w:tblBorders>
    </w:tblPr>
    <w:tcPr>
      <w:vAlign w:val="center"/>
    </w:tcPr>
    <w:tblStylePr w:type="firstRow">
      <w:tblPr/>
      <w:tcPr>
        <w:tcBorders>
          <w:bottom w:val="single" w:sz="6" w:space="0" w:color="auto"/>
        </w:tcBorders>
      </w:tcPr>
    </w:tblStylePr>
  </w:style>
  <w:style w:type="paragraph" w:styleId="afb">
    <w:name w:val="caption"/>
    <w:basedOn w:val="a3"/>
    <w:next w:val="a3"/>
    <w:uiPriority w:val="3"/>
    <w:unhideWhenUsed/>
    <w:qFormat/>
    <w:rsid w:val="009C18A2"/>
    <w:pPr>
      <w:spacing w:beforeLines="50" w:before="50" w:afterLines="50" w:after="50"/>
      <w:ind w:firstLineChars="0" w:firstLine="0"/>
      <w:jc w:val="center"/>
    </w:pPr>
    <w:rPr>
      <w:rFonts w:cstheme="majorBidi"/>
      <w:sz w:val="21"/>
      <w:szCs w:val="20"/>
    </w:rPr>
  </w:style>
  <w:style w:type="table" w:styleId="afc">
    <w:name w:val="Table Grid"/>
    <w:basedOn w:val="a5"/>
    <w:uiPriority w:val="39"/>
    <w:rsid w:val="009C18A2"/>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5"/>
    <w:next w:val="afc"/>
    <w:uiPriority w:val="39"/>
    <w:rsid w:val="009C18A2"/>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Unresolved Mention"/>
    <w:basedOn w:val="a4"/>
    <w:uiPriority w:val="99"/>
    <w:semiHidden/>
    <w:unhideWhenUsed/>
    <w:rsid w:val="009C18A2"/>
    <w:rPr>
      <w:color w:val="605E5C"/>
      <w:shd w:val="clear" w:color="auto" w:fill="E1DFDD"/>
    </w:rPr>
  </w:style>
  <w:style w:type="character" w:styleId="afe">
    <w:name w:val="Strong"/>
    <w:basedOn w:val="a4"/>
    <w:uiPriority w:val="22"/>
    <w:qFormat/>
    <w:rsid w:val="009C18A2"/>
    <w:rPr>
      <w:b/>
      <w:bCs/>
    </w:rPr>
  </w:style>
  <w:style w:type="paragraph" w:customStyle="1" w:styleId="a">
    <w:name w:val="一级标题"/>
    <w:basedOn w:val="a3"/>
    <w:next w:val="a3"/>
    <w:link w:val="aff"/>
    <w:uiPriority w:val="1"/>
    <w:qFormat/>
    <w:rsid w:val="00A45F8A"/>
    <w:pPr>
      <w:keepNext/>
      <w:keepLines/>
      <w:numPr>
        <w:numId w:val="8"/>
      </w:numPr>
      <w:spacing w:before="120" w:after="120"/>
      <w:ind w:firstLineChars="0"/>
      <w:outlineLvl w:val="0"/>
    </w:pPr>
    <w:rPr>
      <w:rFonts w:eastAsia="黑体"/>
      <w:sz w:val="28"/>
    </w:rPr>
  </w:style>
  <w:style w:type="character" w:customStyle="1" w:styleId="aff">
    <w:name w:val="一级标题 字符"/>
    <w:basedOn w:val="a4"/>
    <w:link w:val="a"/>
    <w:uiPriority w:val="1"/>
    <w:rsid w:val="00A45F8A"/>
    <w:rPr>
      <w:rFonts w:ascii="Times New Roman" w:eastAsia="黑体" w:hAnsi="Times New Roman"/>
      <w:sz w:val="28"/>
      <w:szCs w:val="22"/>
    </w:rPr>
  </w:style>
  <w:style w:type="character" w:styleId="aff0">
    <w:name w:val="Placeholder Text"/>
    <w:basedOn w:val="a4"/>
    <w:uiPriority w:val="99"/>
    <w:semiHidden/>
    <w:rsid w:val="009C18A2"/>
    <w:rPr>
      <w:color w:val="666666"/>
    </w:rPr>
  </w:style>
  <w:style w:type="paragraph" w:styleId="TOC1">
    <w:name w:val="toc 1"/>
    <w:basedOn w:val="a3"/>
    <w:next w:val="a3"/>
    <w:uiPriority w:val="39"/>
    <w:unhideWhenUsed/>
    <w:rsid w:val="00E240D8"/>
    <w:pPr>
      <w:adjustRightInd/>
      <w:snapToGrid/>
      <w:spacing w:line="360" w:lineRule="auto"/>
      <w:ind w:firstLine="420"/>
      <w:jc w:val="both"/>
    </w:pPr>
    <w:rPr>
      <w:rFonts w:ascii="Calibri" w:hAnsi="Calibri" w:cs="Times New Roman"/>
      <w:sz w:val="21"/>
      <w14:ligatures w14:val="none"/>
    </w:rPr>
  </w:style>
  <w:style w:type="paragraph" w:styleId="TOC2">
    <w:name w:val="toc 2"/>
    <w:basedOn w:val="a3"/>
    <w:next w:val="a3"/>
    <w:uiPriority w:val="39"/>
    <w:unhideWhenUsed/>
    <w:rsid w:val="00E240D8"/>
    <w:pPr>
      <w:adjustRightInd/>
      <w:snapToGrid/>
      <w:spacing w:line="360" w:lineRule="auto"/>
      <w:ind w:leftChars="200" w:left="420" w:firstLine="420"/>
      <w:jc w:val="both"/>
    </w:pPr>
    <w:rPr>
      <w:rFonts w:ascii="Calibri" w:hAnsi="Calibri" w:cs="Times New Roman"/>
      <w:sz w:val="21"/>
      <w14:ligatures w14:val="none"/>
    </w:rPr>
  </w:style>
  <w:style w:type="paragraph" w:customStyle="1" w:styleId="aff1">
    <w:name w:val="纲领"/>
    <w:basedOn w:val="a3"/>
    <w:next w:val="a3"/>
    <w:rsid w:val="00E240D8"/>
    <w:pPr>
      <w:keepNext/>
      <w:keepLines/>
      <w:numPr>
        <w:ilvl w:val="1"/>
      </w:numPr>
      <w:adjustRightInd/>
      <w:snapToGrid/>
      <w:spacing w:line="360" w:lineRule="auto"/>
      <w:ind w:left="363" w:firstLineChars="200" w:hanging="363"/>
      <w:jc w:val="both"/>
      <w:outlineLvl w:val="1"/>
    </w:pPr>
    <w:rPr>
      <w:rFonts w:ascii="Arial" w:eastAsia="黑体" w:hAnsi="Arial" w:cs="Times New Roman" w:hint="eastAsia"/>
      <w:b/>
      <w:sz w:val="21"/>
      <w14:ligatures w14:val="none"/>
    </w:rPr>
  </w:style>
  <w:style w:type="paragraph" w:styleId="TOC">
    <w:name w:val="TOC Heading"/>
    <w:basedOn w:val="1"/>
    <w:next w:val="a3"/>
    <w:uiPriority w:val="39"/>
    <w:unhideWhenUsed/>
    <w:qFormat/>
    <w:rsid w:val="00E240D8"/>
    <w:pPr>
      <w:widowControl/>
      <w:adjustRightInd/>
      <w:snapToGrid/>
      <w:spacing w:before="240" w:after="0" w:line="259" w:lineRule="auto"/>
      <w:ind w:firstLineChars="0" w:firstLine="0"/>
      <w:outlineLvl w:val="9"/>
    </w:pPr>
    <w:rPr>
      <w:kern w:val="0"/>
      <w:sz w:val="32"/>
      <w:szCs w:val="32"/>
      <w14:ligatures w14:val="none"/>
    </w:rPr>
  </w:style>
  <w:style w:type="paragraph" w:styleId="TOC3">
    <w:name w:val="toc 3"/>
    <w:basedOn w:val="a3"/>
    <w:next w:val="a3"/>
    <w:autoRedefine/>
    <w:uiPriority w:val="39"/>
    <w:unhideWhenUsed/>
    <w:rsid w:val="00E240D8"/>
    <w:pPr>
      <w:ind w:leftChars="400" w:left="840"/>
    </w:pPr>
  </w:style>
  <w:style w:type="paragraph" w:styleId="aff2">
    <w:name w:val="table of figures"/>
    <w:basedOn w:val="a3"/>
    <w:next w:val="a3"/>
    <w:uiPriority w:val="99"/>
    <w:unhideWhenUsed/>
    <w:rsid w:val="009E5624"/>
    <w:pPr>
      <w:ind w:leftChars="200" w:hangingChars="200" w:hanging="200"/>
    </w:pPr>
  </w:style>
  <w:style w:type="paragraph" w:customStyle="1" w:styleId="ng-star-inserted">
    <w:name w:val="ng-star-inserted"/>
    <w:basedOn w:val="a3"/>
    <w:rsid w:val="00B74035"/>
    <w:pPr>
      <w:widowControl/>
      <w:adjustRightInd/>
      <w:snapToGrid/>
      <w:spacing w:before="100" w:beforeAutospacing="1" w:after="100" w:afterAutospacing="1"/>
      <w:ind w:firstLineChars="0" w:firstLine="0"/>
    </w:pPr>
    <w:rPr>
      <w:rFonts w:ascii="宋体" w:hAnsi="宋体" w:cs="宋体"/>
      <w:kern w:val="0"/>
      <w:szCs w:val="24"/>
      <w14:ligatures w14:val="none"/>
    </w:rPr>
  </w:style>
  <w:style w:type="character" w:customStyle="1" w:styleId="ng-star-inserted1">
    <w:name w:val="ng-star-inserted1"/>
    <w:basedOn w:val="a4"/>
    <w:rsid w:val="00B74035"/>
  </w:style>
  <w:style w:type="character" w:customStyle="1" w:styleId="inline-code">
    <w:name w:val="inline-code"/>
    <w:basedOn w:val="a4"/>
    <w:rsid w:val="00B74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F49AE-C853-4F08-8A69-9298A7BEA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7</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ooo ooo</dc:creator>
  <cp:keywords/>
  <dc:description/>
  <cp:lastModifiedBy>ooo ooo</cp:lastModifiedBy>
  <cp:revision>88</cp:revision>
  <dcterms:created xsi:type="dcterms:W3CDTF">2025-12-14T05:30:00Z</dcterms:created>
  <dcterms:modified xsi:type="dcterms:W3CDTF">2025-12-24T10:28:00Z</dcterms:modified>
</cp:coreProperties>
</file>