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F50EE" w14:textId="792A1FA9" w:rsidR="00E7307C" w:rsidRPr="00697CDB" w:rsidRDefault="00697CDB">
      <w:r>
        <w:t>Тест-кейс 1. Фильтрация судов по типу</w:t>
      </w:r>
      <w:r w:rsidRPr="00697CDB">
        <w:t>:</w:t>
      </w:r>
    </w:p>
    <w:p w14:paraId="76EFEC41" w14:textId="633780CD" w:rsidR="00697CDB" w:rsidRDefault="00697CDB">
      <w:r>
        <w:t>Условие</w:t>
      </w:r>
      <w:r w:rsidRPr="00697CDB">
        <w:t>:</w:t>
      </w:r>
      <w:r>
        <w:t xml:space="preserve"> Пользователь находится на странице каталога</w:t>
      </w:r>
    </w:p>
    <w:p w14:paraId="63551E39" w14:textId="574DDBBC" w:rsidR="00697CDB" w:rsidRDefault="00697CDB">
      <w:r>
        <w:t>Шаги</w:t>
      </w:r>
      <w:r>
        <w:rPr>
          <w:lang w:val="en-US"/>
        </w:rPr>
        <w:t xml:space="preserve">: </w:t>
      </w:r>
    </w:p>
    <w:p w14:paraId="60F39EEA" w14:textId="07EFA876" w:rsidR="00697CDB" w:rsidRDefault="00697CDB" w:rsidP="00697CDB">
      <w:pPr>
        <w:pStyle w:val="a3"/>
        <w:numPr>
          <w:ilvl w:val="0"/>
          <w:numId w:val="1"/>
        </w:numPr>
      </w:pPr>
      <w:r>
        <w:t>Выбрать тип судна из предложенных вариантов</w:t>
      </w:r>
    </w:p>
    <w:p w14:paraId="101E68EC" w14:textId="5B2DB5B9" w:rsidR="00697CDB" w:rsidRPr="00697CDB" w:rsidRDefault="00697CDB" w:rsidP="00697CDB">
      <w:pPr>
        <w:pStyle w:val="a3"/>
        <w:numPr>
          <w:ilvl w:val="0"/>
          <w:numId w:val="1"/>
        </w:numPr>
      </w:pPr>
      <w:r>
        <w:t xml:space="preserve">Нажать кнопку </w:t>
      </w:r>
      <w:r>
        <w:rPr>
          <w:lang w:val="en-US"/>
        </w:rPr>
        <w:t>“</w:t>
      </w:r>
      <w:r>
        <w:t>Применить фильтр</w:t>
      </w:r>
      <w:r>
        <w:rPr>
          <w:lang w:val="en-US"/>
        </w:rPr>
        <w:t>”</w:t>
      </w:r>
    </w:p>
    <w:p w14:paraId="03A16F66" w14:textId="25728ECD" w:rsidR="00697CDB" w:rsidRDefault="00697CDB" w:rsidP="00697CDB">
      <w:r>
        <w:t>Ожидаемый результат</w:t>
      </w:r>
      <w:r w:rsidRPr="00697CDB">
        <w:t xml:space="preserve">: </w:t>
      </w:r>
      <w:r>
        <w:t>В каталоге отображаются только выбранные фильтром судна</w:t>
      </w:r>
    </w:p>
    <w:p w14:paraId="36DD17FA" w14:textId="33A7D885" w:rsidR="00697CDB" w:rsidRPr="00912876" w:rsidRDefault="00697CDB" w:rsidP="00697CDB">
      <w:r>
        <w:t>Тест-кейс 2. Фильтрация судов по цене</w:t>
      </w:r>
      <w:r w:rsidRPr="00912876">
        <w:t>:</w:t>
      </w:r>
    </w:p>
    <w:p w14:paraId="492A234F" w14:textId="392010F3" w:rsidR="00697CDB" w:rsidRPr="00912876" w:rsidRDefault="00697CDB" w:rsidP="00697CDB">
      <w:r>
        <w:t>Условие</w:t>
      </w:r>
      <w:r w:rsidRPr="00697CDB">
        <w:t>:</w:t>
      </w:r>
      <w:r>
        <w:t xml:space="preserve"> Пользователь находится на странице каталога</w:t>
      </w:r>
    </w:p>
    <w:p w14:paraId="1E36FB3E" w14:textId="1C392BE6" w:rsidR="00697CDB" w:rsidRDefault="00697CDB" w:rsidP="00697CDB">
      <w:pPr>
        <w:rPr>
          <w:lang w:val="en-US"/>
        </w:rPr>
      </w:pPr>
      <w:r>
        <w:t>Шаги</w:t>
      </w:r>
      <w:r>
        <w:rPr>
          <w:lang w:val="en-US"/>
        </w:rPr>
        <w:t>:</w:t>
      </w:r>
    </w:p>
    <w:p w14:paraId="5855D365" w14:textId="6AC46E8D" w:rsidR="00697CDB" w:rsidRDefault="00697CDB" w:rsidP="00697CDB">
      <w:pPr>
        <w:pStyle w:val="a3"/>
        <w:numPr>
          <w:ilvl w:val="0"/>
          <w:numId w:val="2"/>
        </w:numPr>
      </w:pPr>
      <w:r>
        <w:t>Ввести в поле для значения минимальной стоимости свое  значение</w:t>
      </w:r>
    </w:p>
    <w:p w14:paraId="0CD20E36" w14:textId="7C080858" w:rsidR="00697CDB" w:rsidRDefault="00697CDB" w:rsidP="00697CDB">
      <w:pPr>
        <w:pStyle w:val="a3"/>
        <w:numPr>
          <w:ilvl w:val="0"/>
          <w:numId w:val="2"/>
        </w:numPr>
      </w:pPr>
      <w:r>
        <w:t>Ввести в поле для значения максимальной стоимости свое значение(значение должно быть больше минимального)</w:t>
      </w:r>
    </w:p>
    <w:p w14:paraId="5B350CAB" w14:textId="45104514" w:rsidR="00697CDB" w:rsidRPr="00697CDB" w:rsidRDefault="00697CDB" w:rsidP="00697CDB">
      <w:pPr>
        <w:pStyle w:val="a3"/>
        <w:numPr>
          <w:ilvl w:val="0"/>
          <w:numId w:val="2"/>
        </w:numPr>
      </w:pPr>
      <w:r>
        <w:t xml:space="preserve">Нажать кнопку </w:t>
      </w:r>
      <w:r>
        <w:rPr>
          <w:lang w:val="en-US"/>
        </w:rPr>
        <w:t>“</w:t>
      </w:r>
      <w:r>
        <w:t>Применить фильтр</w:t>
      </w:r>
      <w:r>
        <w:rPr>
          <w:lang w:val="en-US"/>
        </w:rPr>
        <w:t>”</w:t>
      </w:r>
    </w:p>
    <w:p w14:paraId="1C36F0A0" w14:textId="5C4932AE" w:rsidR="00697CDB" w:rsidRDefault="00697CDB" w:rsidP="00697CDB">
      <w:r>
        <w:t>Ожидаемый результат</w:t>
      </w:r>
      <w:r w:rsidRPr="00697CDB">
        <w:t xml:space="preserve">: </w:t>
      </w:r>
      <w:r>
        <w:t>В каталоге отображаются только выбранные фильтром судна</w:t>
      </w:r>
    </w:p>
    <w:p w14:paraId="7F2A31B9" w14:textId="56748654" w:rsidR="00697CDB" w:rsidRDefault="00697CDB" w:rsidP="00697CDB">
      <w:r>
        <w:t>Тест-кейс 3. Ввод в форму подтверждения аренды</w:t>
      </w:r>
    </w:p>
    <w:p w14:paraId="4F521A15" w14:textId="306414A5" w:rsidR="00697CDB" w:rsidRDefault="00697CDB" w:rsidP="00697CDB">
      <w:r>
        <w:t>Условие</w:t>
      </w:r>
      <w:r w:rsidRPr="00697CDB">
        <w:t>:</w:t>
      </w:r>
      <w:r>
        <w:t xml:space="preserve"> Пользователь выбрал судно и на его странице нажал кнопку </w:t>
      </w:r>
      <w:r w:rsidRPr="00697CDB">
        <w:t>“</w:t>
      </w:r>
      <w:r>
        <w:t>Забронировать</w:t>
      </w:r>
      <w:r w:rsidRPr="00697CDB">
        <w:t>”</w:t>
      </w:r>
    </w:p>
    <w:p w14:paraId="0A78BF5B" w14:textId="1F70C85F" w:rsidR="00697CDB" w:rsidRDefault="00697CDB" w:rsidP="00697CDB">
      <w:pPr>
        <w:rPr>
          <w:lang w:val="en-US"/>
        </w:rPr>
      </w:pPr>
      <w:r>
        <w:t>Шаги</w:t>
      </w:r>
      <w:r>
        <w:rPr>
          <w:lang w:val="en-US"/>
        </w:rPr>
        <w:t>:</w:t>
      </w:r>
    </w:p>
    <w:p w14:paraId="44C3ADA4" w14:textId="44A3B1E8" w:rsidR="00697CDB" w:rsidRDefault="00D93EDB" w:rsidP="00697CDB">
      <w:pPr>
        <w:pStyle w:val="a3"/>
        <w:numPr>
          <w:ilvl w:val="0"/>
          <w:numId w:val="3"/>
        </w:numPr>
      </w:pPr>
      <w:r>
        <w:t>Выбор доступной даты с помощью встроенного календаря</w:t>
      </w:r>
    </w:p>
    <w:p w14:paraId="56ECECEB" w14:textId="7CB5CDF3" w:rsidR="00D93EDB" w:rsidRDefault="00D93EDB" w:rsidP="00697CDB">
      <w:pPr>
        <w:pStyle w:val="a3"/>
        <w:numPr>
          <w:ilvl w:val="0"/>
          <w:numId w:val="3"/>
        </w:numPr>
      </w:pPr>
      <w:r>
        <w:t>Ввод своего имени, номера телефона и корректного адреса электронной почты</w:t>
      </w:r>
    </w:p>
    <w:p w14:paraId="65AAEE31" w14:textId="349C9AB1" w:rsidR="00D93EDB" w:rsidRPr="00D93EDB" w:rsidRDefault="00D93EDB" w:rsidP="00697CDB">
      <w:pPr>
        <w:pStyle w:val="a3"/>
        <w:numPr>
          <w:ilvl w:val="0"/>
          <w:numId w:val="3"/>
        </w:numPr>
      </w:pPr>
      <w:r>
        <w:t xml:space="preserve">Нажать кнопку </w:t>
      </w:r>
      <w:r>
        <w:rPr>
          <w:lang w:val="en-US"/>
        </w:rPr>
        <w:t>“</w:t>
      </w:r>
      <w:r>
        <w:t>Отправить заявку</w:t>
      </w:r>
      <w:r>
        <w:rPr>
          <w:lang w:val="en-US"/>
        </w:rPr>
        <w:t>”</w:t>
      </w:r>
    </w:p>
    <w:p w14:paraId="76E74F97" w14:textId="51CB19A5" w:rsidR="00D93EDB" w:rsidRDefault="00D93EDB" w:rsidP="00D93EDB">
      <w:r>
        <w:t>Ожидаемый результат</w:t>
      </w:r>
      <w:r w:rsidRPr="00D93EDB">
        <w:t xml:space="preserve">: </w:t>
      </w:r>
      <w:r>
        <w:t>В случае верного ввода заявка будет отправлена.</w:t>
      </w:r>
    </w:p>
    <w:p w14:paraId="5D6388C2" w14:textId="7445C235" w:rsidR="00A22A6B" w:rsidRPr="00912876" w:rsidRDefault="00A22A6B" w:rsidP="00A22A6B">
      <w:r>
        <w:t xml:space="preserve">Тест-кейс </w:t>
      </w:r>
      <w:r>
        <w:t>4</w:t>
      </w:r>
      <w:r>
        <w:t xml:space="preserve">. </w:t>
      </w:r>
      <w:r>
        <w:t>Сортировка</w:t>
      </w:r>
      <w:r>
        <w:t xml:space="preserve"> судов по цене</w:t>
      </w:r>
      <w:r w:rsidRPr="00912876">
        <w:t>:</w:t>
      </w:r>
    </w:p>
    <w:p w14:paraId="4E8255D0" w14:textId="77777777" w:rsidR="00A22A6B" w:rsidRPr="00912876" w:rsidRDefault="00A22A6B" w:rsidP="00A22A6B">
      <w:r>
        <w:t>Условие</w:t>
      </w:r>
      <w:r w:rsidRPr="00697CDB">
        <w:t>:</w:t>
      </w:r>
      <w:r>
        <w:t xml:space="preserve"> Пользователь находится на странице каталога</w:t>
      </w:r>
    </w:p>
    <w:p w14:paraId="7922F682" w14:textId="47FF2110" w:rsidR="00A22A6B" w:rsidRDefault="00A22A6B" w:rsidP="00A22A6B">
      <w:r>
        <w:t>Шаги</w:t>
      </w:r>
      <w:r w:rsidRPr="00A22A6B">
        <w:t>:</w:t>
      </w:r>
    </w:p>
    <w:p w14:paraId="21A43BC1" w14:textId="07AB5B03" w:rsidR="00A22A6B" w:rsidRPr="00A22A6B" w:rsidRDefault="00A22A6B" w:rsidP="00A22A6B">
      <w:pPr>
        <w:pStyle w:val="a3"/>
        <w:numPr>
          <w:ilvl w:val="0"/>
          <w:numId w:val="5"/>
        </w:numPr>
      </w:pPr>
      <w:r>
        <w:t>Выбрать сортировку по цене(</w:t>
      </w:r>
      <w:r w:rsidRPr="00A22A6B">
        <w:t>“</w:t>
      </w:r>
      <w:r>
        <w:t>От большей к меньшей</w:t>
      </w:r>
      <w:r w:rsidRPr="00A22A6B">
        <w:t>”,”</w:t>
      </w:r>
      <w:r>
        <w:t>От меньшей к большей</w:t>
      </w:r>
      <w:r w:rsidRPr="00A22A6B">
        <w:t>”</w:t>
      </w:r>
      <w:r>
        <w:t>)</w:t>
      </w:r>
    </w:p>
    <w:p w14:paraId="38412403" w14:textId="77777777" w:rsidR="00A22A6B" w:rsidRDefault="00A22A6B" w:rsidP="00A22A6B">
      <w:r>
        <w:t>Ожидаемый результат</w:t>
      </w:r>
      <w:r w:rsidRPr="00697CDB">
        <w:t xml:space="preserve">: </w:t>
      </w:r>
      <w:r>
        <w:t>В каталоге отображаются только выбранные фильтром судна</w:t>
      </w:r>
    </w:p>
    <w:p w14:paraId="77A3AE52" w14:textId="77777777" w:rsidR="00A22A6B" w:rsidRDefault="00A22A6B" w:rsidP="00D93EDB"/>
    <w:p w14:paraId="3584EEEE" w14:textId="2BB9EB04" w:rsidR="00D93EDB" w:rsidRDefault="00D93EDB" w:rsidP="00D93EDB">
      <w:r>
        <w:t>Матрица трассировки требований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12876" w14:paraId="3BA10887" w14:textId="77777777" w:rsidTr="00912876">
        <w:trPr>
          <w:jc w:val="center"/>
        </w:trPr>
        <w:tc>
          <w:tcPr>
            <w:tcW w:w="3115" w:type="dxa"/>
            <w:vAlign w:val="center"/>
          </w:tcPr>
          <w:p w14:paraId="5299CA40" w14:textId="6F334C0E" w:rsidR="00912876" w:rsidRPr="00912876" w:rsidRDefault="00912876" w:rsidP="00912876">
            <w:pPr>
              <w:jc w:val="center"/>
            </w:pPr>
            <w:r>
              <w:t>Бизнес требования</w:t>
            </w:r>
          </w:p>
        </w:tc>
        <w:tc>
          <w:tcPr>
            <w:tcW w:w="3115" w:type="dxa"/>
            <w:vAlign w:val="center"/>
          </w:tcPr>
          <w:p w14:paraId="70F0E12C" w14:textId="3E5D4D53" w:rsidR="00912876" w:rsidRDefault="00912876" w:rsidP="00912876">
            <w:pPr>
              <w:jc w:val="center"/>
            </w:pPr>
            <w:r>
              <w:t>Функциональное требование</w:t>
            </w:r>
          </w:p>
        </w:tc>
        <w:tc>
          <w:tcPr>
            <w:tcW w:w="3115" w:type="dxa"/>
            <w:vAlign w:val="center"/>
          </w:tcPr>
          <w:p w14:paraId="63FB52B6" w14:textId="7E94636E" w:rsidR="00912876" w:rsidRDefault="00912876" w:rsidP="00912876">
            <w:pPr>
              <w:jc w:val="center"/>
            </w:pPr>
            <w:r>
              <w:t>Тест-кейс</w:t>
            </w:r>
          </w:p>
        </w:tc>
      </w:tr>
      <w:tr w:rsidR="00010C42" w14:paraId="4E4C2144" w14:textId="77777777" w:rsidTr="00912876">
        <w:trPr>
          <w:jc w:val="center"/>
        </w:trPr>
        <w:tc>
          <w:tcPr>
            <w:tcW w:w="3115" w:type="dxa"/>
            <w:vMerge w:val="restart"/>
            <w:vAlign w:val="center"/>
          </w:tcPr>
          <w:p w14:paraId="2BD0F8EA" w14:textId="08D74471" w:rsidR="00010C42" w:rsidRPr="00912876" w:rsidRDefault="00010C42" w:rsidP="00912876">
            <w:pPr>
              <w:jc w:val="both"/>
            </w:pPr>
            <w:r>
              <w:rPr>
                <w:color w:val="000000" w:themeColor="text1"/>
                <w:lang w:val="en-US"/>
              </w:rPr>
              <w:t>BR</w:t>
            </w:r>
            <w:r w:rsidRPr="00010C42">
              <w:rPr>
                <w:color w:val="000000" w:themeColor="text1"/>
              </w:rPr>
              <w:t>-1.</w:t>
            </w:r>
            <w:r>
              <w:rPr>
                <w:color w:val="000000" w:themeColor="text1"/>
              </w:rPr>
              <w:t>Система предоставляет удобные возможности поиска</w:t>
            </w:r>
          </w:p>
        </w:tc>
        <w:tc>
          <w:tcPr>
            <w:tcW w:w="3115" w:type="dxa"/>
            <w:vAlign w:val="center"/>
          </w:tcPr>
          <w:p w14:paraId="0AE9E2A2" w14:textId="73BC40D4" w:rsidR="00010C42" w:rsidRDefault="00010C42" w:rsidP="00912876">
            <w:pPr>
              <w:jc w:val="center"/>
            </w:pPr>
            <w:r>
              <w:rPr>
                <w:lang w:val="en-US"/>
              </w:rPr>
              <w:t>FR</w:t>
            </w:r>
            <w:r w:rsidRPr="00010C42">
              <w:t>-1.1</w:t>
            </w:r>
            <w:r>
              <w:t>Пользователь может использовать фильтр по цене, вместимости и типу.</w:t>
            </w:r>
          </w:p>
        </w:tc>
        <w:tc>
          <w:tcPr>
            <w:tcW w:w="3115" w:type="dxa"/>
            <w:vAlign w:val="center"/>
          </w:tcPr>
          <w:p w14:paraId="49A8081D" w14:textId="05F0C0F7" w:rsidR="00010C42" w:rsidRDefault="00010C42" w:rsidP="00912876">
            <w:pPr>
              <w:jc w:val="center"/>
            </w:pPr>
            <w:r>
              <w:t>Тест-кейс 1.</w:t>
            </w:r>
          </w:p>
        </w:tc>
      </w:tr>
      <w:tr w:rsidR="00010C42" w14:paraId="6EEAF032" w14:textId="77777777" w:rsidTr="00912876">
        <w:trPr>
          <w:jc w:val="center"/>
        </w:trPr>
        <w:tc>
          <w:tcPr>
            <w:tcW w:w="3115" w:type="dxa"/>
            <w:vMerge/>
            <w:vAlign w:val="center"/>
          </w:tcPr>
          <w:p w14:paraId="0F2EEB47" w14:textId="643506DB" w:rsidR="00010C42" w:rsidRPr="00010C42" w:rsidRDefault="00010C42" w:rsidP="00D93EDB">
            <w:pPr>
              <w:rPr>
                <w:lang w:val="en-US"/>
              </w:rPr>
            </w:pPr>
          </w:p>
        </w:tc>
        <w:tc>
          <w:tcPr>
            <w:tcW w:w="3115" w:type="dxa"/>
            <w:vAlign w:val="center"/>
          </w:tcPr>
          <w:p w14:paraId="1604A9D5" w14:textId="0274A011" w:rsidR="00010C42" w:rsidRDefault="00010C42" w:rsidP="00A22A6B">
            <w:pPr>
              <w:jc w:val="center"/>
            </w:pPr>
            <w:r>
              <w:rPr>
                <w:lang w:val="en-US"/>
              </w:rPr>
              <w:t>FR</w:t>
            </w:r>
            <w:r w:rsidRPr="00010C42">
              <w:t xml:space="preserve">-1.2 </w:t>
            </w:r>
            <w:r>
              <w:t>Пользователь может сортировать судна по цене</w:t>
            </w:r>
          </w:p>
        </w:tc>
        <w:tc>
          <w:tcPr>
            <w:tcW w:w="3115" w:type="dxa"/>
            <w:vAlign w:val="center"/>
          </w:tcPr>
          <w:p w14:paraId="4BF41C35" w14:textId="720AB586" w:rsidR="00010C42" w:rsidRDefault="00010C42" w:rsidP="00A22A6B">
            <w:pPr>
              <w:jc w:val="center"/>
            </w:pPr>
            <w:r>
              <w:t>Тест-кейс 4</w:t>
            </w:r>
          </w:p>
        </w:tc>
      </w:tr>
      <w:tr w:rsidR="00912876" w14:paraId="61521F20" w14:textId="77777777" w:rsidTr="00912876">
        <w:trPr>
          <w:jc w:val="center"/>
        </w:trPr>
        <w:tc>
          <w:tcPr>
            <w:tcW w:w="3115" w:type="dxa"/>
            <w:vAlign w:val="center"/>
          </w:tcPr>
          <w:p w14:paraId="460DB14A" w14:textId="0D0A5C8F" w:rsidR="00912876" w:rsidRPr="00010C42" w:rsidRDefault="00010C42" w:rsidP="00D93EDB">
            <w:pPr>
              <w:rPr>
                <w:lang w:val="en-US"/>
              </w:rPr>
            </w:pPr>
            <w:r>
              <w:rPr>
                <w:lang w:val="en-US"/>
              </w:rPr>
              <w:t>BR</w:t>
            </w:r>
            <w:r w:rsidRPr="00010C42">
              <w:t>-2</w:t>
            </w:r>
            <w:r>
              <w:t xml:space="preserve"> Возможность подачи заявки на аренду</w:t>
            </w:r>
          </w:p>
        </w:tc>
        <w:tc>
          <w:tcPr>
            <w:tcW w:w="3115" w:type="dxa"/>
            <w:vAlign w:val="center"/>
          </w:tcPr>
          <w:p w14:paraId="165738EE" w14:textId="77F07892" w:rsidR="00912876" w:rsidRDefault="00010C42" w:rsidP="00D93EDB">
            <w:r>
              <w:rPr>
                <w:lang w:val="en-US"/>
              </w:rPr>
              <w:t>FR</w:t>
            </w:r>
            <w:r w:rsidRPr="00010C42">
              <w:t>-2</w:t>
            </w:r>
            <w:r w:rsidRPr="00A61BE4">
              <w:t>.1</w:t>
            </w:r>
            <w:r w:rsidRPr="00010C42">
              <w:t xml:space="preserve"> </w:t>
            </w:r>
            <w:r w:rsidR="00A22A6B">
              <w:t>При заполнении формы пользователем, система должна подтверждать аренду при корректных данных</w:t>
            </w:r>
          </w:p>
        </w:tc>
        <w:tc>
          <w:tcPr>
            <w:tcW w:w="3115" w:type="dxa"/>
            <w:vAlign w:val="center"/>
          </w:tcPr>
          <w:p w14:paraId="2B2FBC28" w14:textId="5600C13C" w:rsidR="00912876" w:rsidRDefault="00A22A6B" w:rsidP="00A22A6B">
            <w:pPr>
              <w:jc w:val="center"/>
            </w:pPr>
            <w:r>
              <w:t>Тест-кейс 3</w:t>
            </w:r>
          </w:p>
        </w:tc>
      </w:tr>
    </w:tbl>
    <w:p w14:paraId="1679C854" w14:textId="76020D36" w:rsidR="00912876" w:rsidRDefault="00912876" w:rsidP="00D93EDB"/>
    <w:p w14:paraId="47C1B878" w14:textId="07DFF33C" w:rsidR="00A22A6B" w:rsidRDefault="00A22A6B" w:rsidP="00D93EDB">
      <w:pPr>
        <w:rPr>
          <w:lang w:val="en-US"/>
        </w:rPr>
      </w:pPr>
      <w:r>
        <w:t>Изменение требований</w:t>
      </w:r>
      <w:r>
        <w:rPr>
          <w:lang w:val="en-US"/>
        </w:rPr>
        <w:t>:</w:t>
      </w:r>
    </w:p>
    <w:p w14:paraId="3582F6ED" w14:textId="486C8A4E" w:rsidR="00A22A6B" w:rsidRDefault="00A22A6B" w:rsidP="00D93EDB">
      <w:r>
        <w:t>Исходное</w:t>
      </w:r>
      <w:r w:rsidRPr="00A22A6B">
        <w:t xml:space="preserve">: </w:t>
      </w:r>
      <w:r w:rsidRPr="00A22A6B">
        <w:t>Пользователь должен иметь возможность фильтровать судна по их основным характеристикам</w:t>
      </w:r>
      <w:r w:rsidRPr="00A22A6B">
        <w:t>.</w:t>
      </w:r>
    </w:p>
    <w:p w14:paraId="0702AA75" w14:textId="4E58CAAC" w:rsidR="00A22A6B" w:rsidRDefault="00A22A6B" w:rsidP="00D93EDB">
      <w:r>
        <w:t>Измененное</w:t>
      </w:r>
      <w:r w:rsidRPr="006369F6">
        <w:t xml:space="preserve">: </w:t>
      </w:r>
      <w:r w:rsidR="006369F6" w:rsidRPr="006369F6">
        <w:t>: Пользователь должен иметь возможность фильтровать судна по их основным характеристикам</w:t>
      </w:r>
      <w:r w:rsidR="006369F6" w:rsidRPr="006369F6">
        <w:t xml:space="preserve"> </w:t>
      </w:r>
      <w:r w:rsidR="006369F6">
        <w:t>включая дополнительные опции(доп. Услуги, выбор капитана и так далее)</w:t>
      </w:r>
    </w:p>
    <w:p w14:paraId="3F641056" w14:textId="5869F45E" w:rsidR="006369F6" w:rsidRDefault="006369F6" w:rsidP="00D93EDB">
      <w:r>
        <w:t>По матрице трассировки, изменение затронет требование о фильтрации судов. Тест-кейс 1 нужно обновить. В интерфейсе могут добавиться дополнительные элементы для выбора дополнительных фильтров.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369F6" w14:paraId="1C437520" w14:textId="77777777" w:rsidTr="006369F6">
        <w:tc>
          <w:tcPr>
            <w:tcW w:w="4672" w:type="dxa"/>
          </w:tcPr>
          <w:p w14:paraId="145CAD93" w14:textId="73D03BB4" w:rsidR="006369F6" w:rsidRDefault="00BF0748" w:rsidP="00D93EDB">
            <w:r>
              <w:t>Бизнес-</w:t>
            </w:r>
            <w:r w:rsidR="006369F6">
              <w:t>Требование 1</w:t>
            </w:r>
          </w:p>
        </w:tc>
        <w:tc>
          <w:tcPr>
            <w:tcW w:w="4673" w:type="dxa"/>
          </w:tcPr>
          <w:p w14:paraId="427BA3B0" w14:textId="1125B3ED" w:rsidR="006369F6" w:rsidRDefault="006369F6" w:rsidP="00D93EDB">
            <w:r>
              <w:t>Изменить описание требования</w:t>
            </w:r>
          </w:p>
        </w:tc>
      </w:tr>
      <w:tr w:rsidR="006369F6" w14:paraId="1AE91340" w14:textId="77777777" w:rsidTr="006369F6">
        <w:tc>
          <w:tcPr>
            <w:tcW w:w="4672" w:type="dxa"/>
          </w:tcPr>
          <w:p w14:paraId="62F10C76" w14:textId="056326BF" w:rsidR="006369F6" w:rsidRDefault="006369F6" w:rsidP="00D93EDB">
            <w:r>
              <w:t>Тест-кейс 1</w:t>
            </w:r>
          </w:p>
        </w:tc>
        <w:tc>
          <w:tcPr>
            <w:tcW w:w="4673" w:type="dxa"/>
          </w:tcPr>
          <w:p w14:paraId="547801C7" w14:textId="5EA5DEE6" w:rsidR="006369F6" w:rsidRDefault="006369F6" w:rsidP="00D93EDB">
            <w:r>
              <w:t>Обновить тест-кейс и добавить новые условия</w:t>
            </w:r>
          </w:p>
        </w:tc>
      </w:tr>
      <w:tr w:rsidR="006369F6" w14:paraId="482144A3" w14:textId="77777777" w:rsidTr="006369F6">
        <w:tc>
          <w:tcPr>
            <w:tcW w:w="4672" w:type="dxa"/>
          </w:tcPr>
          <w:p w14:paraId="7A943D90" w14:textId="6D1DB5C0" w:rsidR="006369F6" w:rsidRPr="006369F6" w:rsidRDefault="006369F6" w:rsidP="00D93EDB">
            <w:r>
              <w:rPr>
                <w:lang w:val="en-US"/>
              </w:rPr>
              <w:t xml:space="preserve">User Interface </w:t>
            </w:r>
          </w:p>
        </w:tc>
        <w:tc>
          <w:tcPr>
            <w:tcW w:w="4673" w:type="dxa"/>
          </w:tcPr>
          <w:p w14:paraId="240AA9D0" w14:textId="0390E1A7" w:rsidR="006369F6" w:rsidRDefault="006369F6" w:rsidP="00D93EDB">
            <w:r>
              <w:t>Обновление прототипа и макетов</w:t>
            </w:r>
          </w:p>
        </w:tc>
      </w:tr>
    </w:tbl>
    <w:p w14:paraId="73D0A0CC" w14:textId="12DDC9F8" w:rsidR="006369F6" w:rsidRDefault="006369F6" w:rsidP="00D93EDB"/>
    <w:p w14:paraId="6199DB26" w14:textId="0B8A1EAF" w:rsidR="006369F6" w:rsidRDefault="006369F6" w:rsidP="00D93EDB">
      <w:r>
        <w:rPr>
          <w:noProof/>
        </w:rPr>
        <w:drawing>
          <wp:inline distT="0" distB="0" distL="0" distR="0" wp14:anchorId="05DAE32E" wp14:editId="0077B5E7">
            <wp:extent cx="5940425" cy="29984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9E76B" w14:textId="77777777" w:rsidR="006369F6" w:rsidRDefault="006369F6" w:rsidP="006369F6">
      <w:pPr>
        <w:spacing w:after="0" w:line="240" w:lineRule="auto"/>
      </w:pPr>
      <w:r>
        <w:t>Исполнитель (Responsible, R)—непосредственно выполняющий задачу, например, бизнес-</w:t>
      </w:r>
    </w:p>
    <w:p w14:paraId="760FDB58" w14:textId="77777777" w:rsidR="006369F6" w:rsidRDefault="006369F6" w:rsidP="006369F6">
      <w:pPr>
        <w:spacing w:after="0" w:line="240" w:lineRule="auto"/>
      </w:pPr>
      <w:r>
        <w:t>аналитик, тестировщик;</w:t>
      </w:r>
    </w:p>
    <w:p w14:paraId="595EB940" w14:textId="77777777" w:rsidR="006369F6" w:rsidRDefault="006369F6" w:rsidP="006369F6">
      <w:pPr>
        <w:spacing w:after="0" w:line="240" w:lineRule="auto"/>
      </w:pPr>
      <w:r>
        <w:t> Ответственный (Accountable, A) — отвечающий за успешное выполнение задачи и</w:t>
      </w:r>
    </w:p>
    <w:p w14:paraId="21F5B6E0" w14:textId="77777777" w:rsidR="006369F6" w:rsidRDefault="006369F6" w:rsidP="006369F6">
      <w:pPr>
        <w:spacing w:after="0" w:line="240" w:lineRule="auto"/>
      </w:pPr>
      <w:r>
        <w:t>принимающий решения. По сути, это владелец бизнес-процесса. В каждом процессе эту роль</w:t>
      </w:r>
    </w:p>
    <w:p w14:paraId="6A75750E" w14:textId="77777777" w:rsidR="006369F6" w:rsidRDefault="006369F6" w:rsidP="006369F6">
      <w:pPr>
        <w:spacing w:after="0" w:line="240" w:lineRule="auto"/>
      </w:pPr>
      <w:r>
        <w:t>может выполнять занимать только один человек, двоевластие не допускается.</w:t>
      </w:r>
    </w:p>
    <w:p w14:paraId="37189771" w14:textId="77777777" w:rsidR="006369F6" w:rsidRDefault="006369F6" w:rsidP="006369F6">
      <w:pPr>
        <w:spacing w:after="0" w:line="240" w:lineRule="auto"/>
      </w:pPr>
      <w:r>
        <w:t> Консультирующий (Consulted, C) – обладающий специальными знаниями или опытом,</w:t>
      </w:r>
    </w:p>
    <w:p w14:paraId="45769F78" w14:textId="77777777" w:rsidR="006369F6" w:rsidRDefault="006369F6" w:rsidP="006369F6">
      <w:pPr>
        <w:spacing w:after="0" w:line="240" w:lineRule="auto"/>
      </w:pPr>
      <w:r>
        <w:t>которыми он может поделиться, например, эксперт предметной области;</w:t>
      </w:r>
    </w:p>
    <w:p w14:paraId="72D09B21" w14:textId="77777777" w:rsidR="006369F6" w:rsidRDefault="006369F6" w:rsidP="006369F6">
      <w:pPr>
        <w:spacing w:after="0" w:line="240" w:lineRule="auto"/>
      </w:pPr>
      <w:r>
        <w:t> Информируемый (Informed, I) — которого следует держать в курсе о ходе выполнения</w:t>
      </w:r>
    </w:p>
    <w:p w14:paraId="4CC7E928" w14:textId="5FE3CF62" w:rsidR="006369F6" w:rsidRDefault="006369F6" w:rsidP="006369F6">
      <w:r>
        <w:t>процесса и/или его результатах.</w:t>
      </w:r>
    </w:p>
    <w:p w14:paraId="4197C68E" w14:textId="7EDEE8D8" w:rsidR="006369F6" w:rsidRDefault="006369F6" w:rsidP="006369F6">
      <w:r>
        <w:t xml:space="preserve">Не должно быть много </w:t>
      </w:r>
      <w:r>
        <w:rPr>
          <w:lang w:val="en-US"/>
        </w:rPr>
        <w:t>R</w:t>
      </w:r>
      <w:r w:rsidRPr="006369F6">
        <w:t xml:space="preserve">, </w:t>
      </w:r>
      <w:r>
        <w:t xml:space="preserve">у каждой задачи должен быть хоть 1 </w:t>
      </w:r>
      <w:r>
        <w:rPr>
          <w:lang w:val="en-US"/>
        </w:rPr>
        <w:t>R</w:t>
      </w:r>
      <w:r>
        <w:t xml:space="preserve">, не должно быть задач без </w:t>
      </w:r>
      <w:r>
        <w:rPr>
          <w:lang w:val="en-US"/>
        </w:rPr>
        <w:t>A</w:t>
      </w:r>
      <w:r>
        <w:t xml:space="preserve"> и не более одной, не слишком много </w:t>
      </w:r>
      <w:r>
        <w:rPr>
          <w:lang w:val="en-US"/>
        </w:rPr>
        <w:t>I</w:t>
      </w:r>
      <w:r>
        <w:t xml:space="preserve">(созвоны), нет избыточных </w:t>
      </w:r>
      <w:r>
        <w:rPr>
          <w:lang w:val="en-US"/>
        </w:rPr>
        <w:t>C</w:t>
      </w:r>
      <w:r>
        <w:t>(консультации)</w:t>
      </w:r>
    </w:p>
    <w:p w14:paraId="4897A1F3" w14:textId="278CAD61" w:rsidR="00BF0748" w:rsidRPr="00BF0748" w:rsidRDefault="00BF0748" w:rsidP="006369F6">
      <w:r>
        <w:t xml:space="preserve">По вертикали – не слишком много </w:t>
      </w:r>
      <w:r>
        <w:rPr>
          <w:lang w:val="en-US"/>
        </w:rPr>
        <w:t>R</w:t>
      </w:r>
      <w:r>
        <w:t xml:space="preserve">, если нет </w:t>
      </w:r>
      <w:r>
        <w:rPr>
          <w:lang w:val="en-US"/>
        </w:rPr>
        <w:t>R</w:t>
      </w:r>
      <w:r w:rsidRPr="00BF0748">
        <w:t xml:space="preserve"> </w:t>
      </w:r>
      <w:r>
        <w:t xml:space="preserve">и </w:t>
      </w:r>
      <w:r>
        <w:rPr>
          <w:lang w:val="en-US"/>
        </w:rPr>
        <w:t>A</w:t>
      </w:r>
      <w:r>
        <w:t xml:space="preserve"> – можно ли переопределить, без пустых мест и не должно быть слишком много </w:t>
      </w:r>
      <w:r>
        <w:rPr>
          <w:lang w:val="en-US"/>
        </w:rPr>
        <w:t>A</w:t>
      </w:r>
    </w:p>
    <w:sectPr w:rsidR="00BF0748" w:rsidRPr="00BF07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1699"/>
    <w:multiLevelType w:val="hybridMultilevel"/>
    <w:tmpl w:val="2D1608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90EDD"/>
    <w:multiLevelType w:val="hybridMultilevel"/>
    <w:tmpl w:val="AED24F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458DA"/>
    <w:multiLevelType w:val="hybridMultilevel"/>
    <w:tmpl w:val="EFAAD9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9A43B1"/>
    <w:multiLevelType w:val="hybridMultilevel"/>
    <w:tmpl w:val="2D1608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23752F"/>
    <w:multiLevelType w:val="hybridMultilevel"/>
    <w:tmpl w:val="9D1CCA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B5"/>
    <w:rsid w:val="00010C42"/>
    <w:rsid w:val="005409E6"/>
    <w:rsid w:val="006369F6"/>
    <w:rsid w:val="00697CDB"/>
    <w:rsid w:val="007750DC"/>
    <w:rsid w:val="00912876"/>
    <w:rsid w:val="00A22A6B"/>
    <w:rsid w:val="00A61BE4"/>
    <w:rsid w:val="00BF0748"/>
    <w:rsid w:val="00CF56B5"/>
    <w:rsid w:val="00D92843"/>
    <w:rsid w:val="00D93EDB"/>
    <w:rsid w:val="00E7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9CB8B"/>
  <w15:chartTrackingRefBased/>
  <w15:docId w15:val="{022FD9E2-EE6E-4EB2-BB7E-F90857048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2A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7CDB"/>
    <w:pPr>
      <w:ind w:left="720"/>
      <w:contextualSpacing/>
    </w:pPr>
  </w:style>
  <w:style w:type="table" w:styleId="a4">
    <w:name w:val="Table Grid"/>
    <w:basedOn w:val="a1"/>
    <w:uiPriority w:val="39"/>
    <w:rsid w:val="00912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7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4CB53-2E17-4610-9D98-29813421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леха</dc:creator>
  <cp:keywords/>
  <dc:description/>
  <cp:lastModifiedBy>леха</cp:lastModifiedBy>
  <cp:revision>5</cp:revision>
  <dcterms:created xsi:type="dcterms:W3CDTF">2025-05-12T11:42:00Z</dcterms:created>
  <dcterms:modified xsi:type="dcterms:W3CDTF">2025-05-12T13:21:00Z</dcterms:modified>
</cp:coreProperties>
</file>