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jc w:val="center"/>
        <w:rPr>
          <w:rFonts w:eastAsia="长城小标宋体"/>
          <w:sz w:val="36"/>
        </w:rPr>
      </w:pPr>
      <w:bookmarkStart w:id="0" w:name="_Toc26970"/>
      <w:bookmarkStart w:id="15" w:name="_GoBack"/>
      <w:bookmarkEnd w:id="15"/>
      <w:r>
        <w:rPr>
          <w:rFonts w:eastAsia="宋体" w:ascii="宋体" w:hAnsi="宋体"/>
          <w:b/>
          <w:bCs/>
          <w:sz w:val="24"/>
        </w:rPr>
        <w:t>企业注册登记表</w:t>
      </w:r>
    </w:p>
    <w:tbl>
      <w:tblPr>
        <w:tblStyle w:val="5"/>
        <w:tblW w:w="88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03"/>
        <w:gridCol w:w="1134"/>
        <w:gridCol w:w="1212"/>
        <w:gridCol w:w="2194"/>
        <w:gridCol w:w="563"/>
        <w:gridCol w:w="23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企业名称</w:t>
            </w:r>
          </w:p>
        </w:tc>
        <w:tc>
          <w:tcPr>
            <w:tcW w:w="2346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19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注册时间</w:t>
            </w:r>
          </w:p>
        </w:tc>
        <w:tc>
          <w:tcPr>
            <w:tcW w:w="2900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注册类型</w:t>
            </w:r>
          </w:p>
        </w:tc>
        <w:tc>
          <w:tcPr>
            <w:tcW w:w="2346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194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外资来源地</w:t>
            </w:r>
          </w:p>
        </w:tc>
        <w:tc>
          <w:tcPr>
            <w:tcW w:w="29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注册资金</w:t>
            </w:r>
          </w:p>
        </w:tc>
        <w:tc>
          <w:tcPr>
            <w:tcW w:w="2346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 xml:space="preserve"> </w:t>
            </w:r>
          </w:p>
        </w:tc>
        <w:tc>
          <w:tcPr>
            <w:tcW w:w="2194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所属行业</w:t>
            </w:r>
          </w:p>
        </w:tc>
        <w:tc>
          <w:tcPr>
            <w:tcW w:w="29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企业规模</w:t>
            </w:r>
          </w:p>
        </w:tc>
        <w:tc>
          <w:tcPr>
            <w:tcW w:w="2346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194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统一社会信用代码</w:t>
            </w:r>
          </w:p>
        </w:tc>
        <w:tc>
          <w:tcPr>
            <w:tcW w:w="29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行政区域</w:t>
            </w:r>
          </w:p>
        </w:tc>
        <w:tc>
          <w:tcPr>
            <w:tcW w:w="2346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194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邮政编码</w:t>
            </w:r>
          </w:p>
        </w:tc>
        <w:tc>
          <w:tcPr>
            <w:tcW w:w="29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企业所得税征收方式</w:t>
            </w:r>
          </w:p>
        </w:tc>
        <w:tc>
          <w:tcPr>
            <w:tcW w:w="2346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 xml:space="preserve">  </w:t>
            </w:r>
          </w:p>
        </w:tc>
        <w:tc>
          <w:tcPr>
            <w:tcW w:w="5094" w:type="dxa"/>
            <w:gridSpan w:val="3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通信地址</w:t>
            </w:r>
          </w:p>
        </w:tc>
        <w:tc>
          <w:tcPr>
            <w:tcW w:w="7440" w:type="dxa"/>
            <w:gridSpan w:val="5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restart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企业法定</w:t>
            </w:r>
          </w:p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代表人</w:t>
            </w: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姓名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手机</w:t>
            </w: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电话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传真</w:t>
            </w: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E-mail</w:t>
            </w:r>
          </w:p>
        </w:tc>
        <w:tc>
          <w:tcPr>
            <w:tcW w:w="3969" w:type="dxa"/>
            <w:gridSpan w:val="3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restart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联系人</w:t>
            </w: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姓名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手机</w:t>
            </w: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电话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传真</w:t>
            </w: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 xml:space="preserve">   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E-mail</w:t>
            </w:r>
          </w:p>
        </w:tc>
        <w:tc>
          <w:tcPr>
            <w:tcW w:w="3969" w:type="dxa"/>
            <w:gridSpan w:val="3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2537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企业是否上市</w:t>
            </w:r>
          </w:p>
        </w:tc>
        <w:tc>
          <w:tcPr>
            <w:tcW w:w="1212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bCs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 xml:space="preserve">是  </w:t>
            </w:r>
            <w:r>
              <w:rPr>
                <w:rFonts w:hint="eastAsia" w:hAnsi="宋体" w:ascii="宋体" w:eastAsia="宋体"/>
                <w:bCs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否</w:t>
            </w:r>
          </w:p>
        </w:tc>
        <w:tc>
          <w:tcPr>
            <w:tcW w:w="2194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</w:rPr>
              <w:t>上市时间</w:t>
            </w:r>
          </w:p>
        </w:tc>
        <w:tc>
          <w:tcPr>
            <w:tcW w:w="29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253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股票代码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pStyle w:val="4"/>
              <w:widowControl/>
              <w:adjustRightInd/>
              <w:spacing w:after="0" w:line="240" w:lineRule="auto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</w:p>
        </w:tc>
        <w:tc>
          <w:tcPr>
            <w:tcW w:w="219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上市类型</w:t>
            </w:r>
          </w:p>
        </w:tc>
        <w:tc>
          <w:tcPr>
            <w:tcW w:w="2900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2537" w:type="dxa"/>
            <w:gridSpan w:val="2"/>
            <w:noWrap w:val="0"/>
            <w:vAlign w:val="center"/>
          </w:tcPr>
          <w:p>
            <w:pPr>
              <w:pStyle w:val="3"/>
              <w:widowControl/>
              <w:adjustRightInd/>
              <w:spacing w:after="0"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是否属于国家级高新区内企业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pStyle w:val="4"/>
              <w:widowControl/>
              <w:adjustRightInd/>
              <w:spacing w:after="0" w:line="240" w:lineRule="auto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□是  □否</w:t>
            </w:r>
          </w:p>
        </w:tc>
        <w:tc>
          <w:tcPr>
            <w:tcW w:w="219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高新区名称</w:t>
            </w:r>
          </w:p>
        </w:tc>
        <w:tc>
          <w:tcPr>
            <w:tcW w:w="2900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2537" w:type="dxa"/>
            <w:gridSpan w:val="2"/>
            <w:noWrap w:val="0"/>
            <w:vAlign w:val="center"/>
          </w:tcPr>
          <w:p>
            <w:pPr>
              <w:pStyle w:val="3"/>
              <w:widowControl/>
              <w:adjustRightInd/>
              <w:spacing w:after="0"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技术领域</w:t>
            </w:r>
          </w:p>
        </w:tc>
        <w:tc>
          <w:tcPr>
            <w:tcW w:w="6306" w:type="dxa"/>
            <w:gridSpan w:val="4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bookmarkEnd w:id="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restart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风险投资</w:t>
            </w: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法人类型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名称</w:t>
            </w: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组织机构代码或统一社会信用代码</w:t>
            </w: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投资额（万元）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restart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股权结构</w:t>
            </w: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公民类型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名称</w:t>
            </w: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身份证号</w:t>
            </w: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投资额（万元）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 xml:space="preserve">   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法人类型</w:t>
            </w: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名称</w:t>
            </w: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组织机构代码或统一社会信用代码</w:t>
            </w: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投资额（万元）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37" w:hRule="atLeast"/>
          <w:jc w:val="center"/>
        </w:trPr>
        <w:tc>
          <w:tcPr>
            <w:tcW w:w="1403" w:type="dxa"/>
            <w:vMerge w:val="continue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34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212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757" w:type="dxa"/>
            <w:gridSpan w:val="2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337" w:type="dxa"/>
            <w:noWrap w:val="0"/>
            <w:vAlign w:val="center"/>
          </w:tcPr>
          <w:p>
            <w:pPr>
              <w:widowControl/>
              <w:adjustRightInd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707" w:hRule="atLeast"/>
          <w:jc w:val="center"/>
        </w:trPr>
        <w:tc>
          <w:tcPr>
            <w:tcW w:w="1403" w:type="dxa"/>
            <w:noWrap w:val="0"/>
            <w:vAlign w:val="center"/>
          </w:tcPr>
          <w:p>
            <w:pPr>
              <w:widowControl/>
              <w:ind w:left="0" w:leftChars="0" w:firstLine="0" w:firstLineChars="0"/>
              <w:jc w:val="center"/>
              <w:rPr>
                <w:rFonts w:hint="eastAsia" w:hAns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hAnsi="宋体" w:ascii="宋体" w:eastAsia="宋体"/>
                <w:sz w:val="24"/>
                <w:szCs w:val="24"/>
                <w:lang w:val="en-US" w:eastAsia="zh-CN"/>
              </w:rPr>
              <w:t>经营范围</w:t>
            </w:r>
          </w:p>
        </w:tc>
        <w:tc>
          <w:tcPr>
            <w:tcW w:w="7440" w:type="dxa"/>
            <w:gridSpan w:val="5"/>
            <w:noWrap w:val="0"/>
            <w:vAlign w:val="center"/>
          </w:tcPr>
          <w:p>
            <w:pPr>
              <w:widowControl/>
              <w:jc w:val="center"/>
              <w:rPr>
                <w:rFonts w:hint="eastAsia" w:hAnsi="仿宋_GB2312"/>
                <w:color w:val="000000"/>
                <w:sz w:val="24"/>
                <w:szCs w:val="24"/>
                <w:highlight w:val="yellow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587" w:hRule="atLeast"/>
          <w:jc w:val="center"/>
        </w:trPr>
        <w:tc>
          <w:tcPr>
            <w:tcW w:w="1403" w:type="dxa"/>
            <w:noWrap w:val="0"/>
            <w:vAlign w:val="center"/>
          </w:tcPr>
          <w:p>
            <w:pPr>
              <w:widowControl/>
              <w:ind w:left="0" w:leftChars="0" w:firstLine="0" w:firstLineChars="0"/>
              <w:jc w:val="center"/>
              <w:rPr>
                <w:rFonts w:hint="eastAsia" w:hAns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hAnsi="宋体" w:ascii="宋体" w:eastAsia="宋体"/>
                <w:sz w:val="24"/>
                <w:szCs w:val="24"/>
                <w:lang w:val="en-US" w:eastAsia="zh-CN"/>
              </w:rPr>
              <w:t>企业简介</w:t>
            </w:r>
          </w:p>
        </w:tc>
        <w:tc>
          <w:tcPr>
            <w:tcW w:w="7440" w:type="dxa"/>
            <w:gridSpan w:val="5"/>
            <w:noWrap w:val="0"/>
            <w:vAlign w:val="center"/>
          </w:tcPr>
          <w:p>
            <w:pPr>
              <w:widowControl/>
              <w:jc w:val="center"/>
              <w:rPr>
                <w:rFonts w:hint="eastAsia" w:hAnsi="仿宋_GB2312"/>
                <w:color w:val="000000"/>
                <w:sz w:val="24"/>
                <w:szCs w:val="24"/>
                <w:highlight w:val="yellow"/>
                <w:lang w:val="en-US" w:eastAsia="zh-CN"/>
              </w:rPr>
            </w:pPr>
          </w:p>
        </w:tc>
      </w:tr>
    </w:tbl>
    <w:p>
      <w:pPr>
        <w:ind w:firstLine="600"/>
        <w:rPr>
          <w:bCs/>
          <w:sz w:val="30"/>
          <w:szCs w:val="28"/>
        </w:rPr>
      </w:pPr>
      <w:r>
        <w:rPr>
          <w:rFonts w:hint="eastAsia" w:ascii="宋体" w:hAnsi="宋体" w:eastAsia="宋体"/>
          <w:bCs/>
          <w:sz w:val="24"/>
          <w:szCs w:val="28"/>
        </w:rPr>
        <w:t xml:space="preserve">                          </w:t>
      </w:r>
    </w:p>
    <w:p>
      <w:pPr>
        <w:ind w:firstLine="600"/>
        <w:jc w:val="center"/>
        <w:rPr>
          <w:rFonts w:hint="eastAsia"/>
          <w:bCs/>
          <w:sz w:val="30"/>
          <w:szCs w:val="28"/>
        </w:rPr>
      </w:pPr>
      <w:r>
        <w:rPr>
          <w:rFonts w:ascii="宋体" w:hAnsi="宋体" w:eastAsia="宋体"/>
          <w:bCs/>
          <w:sz w:val="24"/>
          <w:szCs w:val="28"/>
        </w:rPr>
        <w:br w:type="page"/>
      </w:r>
      <w:r>
        <w:rPr>
          <w:rFonts w:hint="eastAsia" w:ascii="宋体" w:hAnsi="宋体" w:eastAsia="宋体"/>
          <w:bCs/>
          <w:sz w:val="24"/>
          <w:szCs w:val="28"/>
        </w:rPr>
        <w:t>系统填报号：</w:t>
      </w:r>
    </w:p>
    <w:p>
      <w:pPr>
        <w:spacing w:before="156" w:beforeLines="50"/>
        <w:ind w:firstLine="964"/>
        <w:jc w:val="center"/>
        <w:rPr>
          <w:rFonts w:eastAsia="长城小标宋体"/>
          <w:b/>
          <w:sz w:val="48"/>
          <w:szCs w:val="48"/>
        </w:rPr>
      </w:pPr>
    </w:p>
    <w:p>
      <w:pPr>
        <w:spacing w:before="156" w:beforeLines="50"/>
        <w:ind w:firstLine="0" w:firstLineChars="0"/>
        <w:jc w:val="center"/>
        <w:rPr>
          <w:rFonts w:hint="eastAsia" w:ascii="宋体"/>
          <w:sz w:val="30"/>
          <w:szCs w:val="30"/>
        </w:rPr>
      </w:pPr>
      <w:r>
        <w:rPr>
          <w:rFonts w:eastAsia="宋体" w:ascii="宋体" w:hAnsi="宋体"/>
          <w:b/>
          <w:sz w:val="24"/>
          <w:szCs w:val="48"/>
        </w:rPr>
        <w:t>高新技术企业认定申请书</w:t>
      </w:r>
    </w:p>
    <w:p>
      <w:pPr>
        <w:spacing w:line="900" w:lineRule="exact"/>
        <w:ind w:firstLine="960" w:firstLineChars="300"/>
        <w:jc w:val="left"/>
        <w:rPr>
          <w:szCs w:val="30"/>
          <w:u w:val="single"/>
        </w:rPr>
      </w:pPr>
      <w:r>
        <w:rPr>
          <w:rFonts w:ascii="宋体" w:hAnsi="宋体" w:eastAsia="宋体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>
                <wp:simplePos x="0" y="0"/>
                <wp:positionH relativeFrom="column">
                  <wp:posOffset>2333625</wp:posOffset>
                </wp:positionH>
                <wp:positionV relativeFrom="paragraph">
                  <wp:posOffset>160655</wp:posOffset>
                </wp:positionV>
                <wp:extent cx="635" cy="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83.75pt;margin-top:12.65pt;height:0pt;width:0.05pt;z-index:251659264;mso-width-relative:page;mso-height-relative:page;" filled="f" stroked="t" coordsize="21600,21600" o:allowincell="f" o:gfxdata="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fhNDP9YAAAAJ&#10;AQAADwAAAAAAAAABACAAAAAiAAAAZHJzL2Rvd25yZXYueG1sUEsBAhQAFAAAAAgAh07iQKFyQTfl&#10;AQAAtAMAAA4AAAAAAAAAAQAgAAAAJQEAAGRycy9lMm9Eb2MueG1sUEsFBgAAAAAGAAYAWQEAAHwF&#10;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宋体" w:hAnsi="宋体" w:eastAsia="宋体"/>
          <w:sz w:val="24"/>
          <w:szCs w:val="30"/>
        </w:rPr>
        <w:t>企业名称：</w:t>
      </w:r>
      <w:r>
        <w:rPr>
          <w:rFonts w:ascii="宋体" w:hAnsi="宋体" w:eastAsia="宋体"/>
          <w:sz w:val="24"/>
          <w:szCs w:val="30"/>
          <w:u w:val="single"/>
        </w:rPr>
        <w:t xml:space="preserve">                              </w:t>
      </w:r>
    </w:p>
    <w:p>
      <w:pPr>
        <w:spacing w:line="900" w:lineRule="exact"/>
        <w:ind w:firstLine="960" w:firstLineChars="300"/>
        <w:jc w:val="left"/>
        <w:rPr>
          <w:szCs w:val="30"/>
          <w:u w:val="single"/>
        </w:rPr>
      </w:pPr>
      <w:r>
        <w:rPr>
          <w:rFonts w:ascii="宋体" w:hAnsi="宋体" w:eastAsia="宋体"/>
          <w:sz w:val="24"/>
          <w:szCs w:val="30"/>
        </w:rPr>
        <w:t>企业所在地区：</w:t>
      </w:r>
      <w:r>
        <w:rPr>
          <w:rFonts w:ascii="宋体" w:hAnsi="宋体" w:eastAsia="宋体"/>
          <w:sz w:val="24"/>
          <w:szCs w:val="30"/>
          <w:u w:val="single"/>
        </w:rPr>
        <w:t xml:space="preserve">      </w:t>
      </w:r>
      <w:r>
        <w:rPr>
          <w:rFonts w:ascii="宋体" w:hAnsi="宋体" w:eastAsia="宋体"/>
          <w:sz w:val="24"/>
          <w:szCs w:val="30"/>
        </w:rPr>
        <w:t>省</w:t>
      </w:r>
      <w:r>
        <w:rPr>
          <w:rFonts w:ascii="宋体" w:hAnsi="宋体" w:eastAsia="宋体"/>
          <w:sz w:val="24"/>
          <w:szCs w:val="30"/>
          <w:u w:val="single"/>
        </w:rPr>
        <w:t xml:space="preserve">     </w:t>
      </w:r>
      <w:r>
        <w:rPr>
          <w:rFonts w:ascii="宋体" w:hAnsi="宋体" w:eastAsia="宋体"/>
          <w:sz w:val="24"/>
          <w:szCs w:val="30"/>
        </w:rPr>
        <w:t xml:space="preserve">市(区、自治州)       </w:t>
      </w:r>
    </w:p>
    <w:p>
      <w:pPr>
        <w:spacing w:line="900" w:lineRule="exact"/>
        <w:ind w:firstLine="960" w:firstLineChars="300"/>
        <w:jc w:val="left"/>
        <w:rPr>
          <w:szCs w:val="30"/>
          <w:u w:val="single"/>
        </w:rPr>
      </w:pPr>
      <w:r>
        <w:rPr>
          <w:rFonts w:ascii="宋体" w:hAnsi="宋体" w:eastAsia="宋体"/>
          <w:sz w:val="24"/>
          <w:szCs w:val="30"/>
        </w:rPr>
        <w:t>认定机构：</w:t>
      </w:r>
      <w:r>
        <w:rPr>
          <w:rFonts w:ascii="宋体" w:hAnsi="宋体" w:eastAsia="宋体"/>
          <w:sz w:val="24"/>
          <w:szCs w:val="30"/>
          <w:u w:val="single"/>
        </w:rPr>
        <w:t xml:space="preserve">                              </w:t>
      </w:r>
    </w:p>
    <w:p>
      <w:pPr>
        <w:spacing w:line="900" w:lineRule="exact"/>
        <w:jc w:val="left"/>
        <w:rPr>
          <w:szCs w:val="30"/>
        </w:rPr>
      </w:pPr>
      <w:r>
        <w:rPr>
          <w:rFonts w:ascii="宋体" w:hAnsi="宋体" w:eastAsia="宋体"/>
          <w:sz w:val="24"/>
          <w:szCs w:val="30"/>
        </w:rPr>
        <w:t xml:space="preserve">  申请日期：</w:t>
      </w:r>
      <w:r>
        <w:rPr>
          <w:rFonts w:ascii="宋体" w:hAnsi="宋体" w:eastAsia="宋体"/>
          <w:sz w:val="24"/>
          <w:szCs w:val="30"/>
          <w:u w:val="single"/>
        </w:rPr>
        <w:t xml:space="preserve">            </w:t>
      </w:r>
      <w:r>
        <w:rPr>
          <w:rFonts w:ascii="宋体" w:hAnsi="宋体" w:eastAsia="宋体"/>
          <w:sz w:val="24"/>
          <w:szCs w:val="30"/>
        </w:rPr>
        <w:t>年</w:t>
      </w:r>
      <w:r>
        <w:rPr>
          <w:rFonts w:ascii="宋体" w:hAnsi="宋体" w:eastAsia="宋体"/>
          <w:sz w:val="24"/>
          <w:szCs w:val="30"/>
          <w:u w:val="single"/>
        </w:rPr>
        <w:t xml:space="preserve">      </w:t>
      </w:r>
      <w:r>
        <w:rPr>
          <w:rFonts w:ascii="宋体" w:hAnsi="宋体" w:eastAsia="宋体"/>
          <w:sz w:val="24"/>
          <w:szCs w:val="30"/>
        </w:rPr>
        <w:t>月</w:t>
      </w:r>
      <w:r>
        <w:rPr>
          <w:rFonts w:ascii="宋体" w:hAnsi="宋体" w:eastAsia="宋体"/>
          <w:sz w:val="24"/>
          <w:szCs w:val="30"/>
          <w:u w:val="single"/>
        </w:rPr>
        <w:t xml:space="preserve">      </w:t>
      </w:r>
      <w:r>
        <w:rPr>
          <w:rFonts w:ascii="宋体" w:hAnsi="宋体" w:eastAsia="宋体"/>
          <w:sz w:val="24"/>
          <w:szCs w:val="30"/>
        </w:rPr>
        <w:t>日</w:t>
      </w:r>
    </w:p>
    <w:p>
      <w:pPr>
        <w:spacing w:line="900" w:lineRule="exact"/>
        <w:jc w:val="left"/>
        <w:rPr>
          <w:szCs w:val="30"/>
        </w:rPr>
      </w:pPr>
    </w:p>
    <w:p>
      <w:pPr>
        <w:pStyle w:val="10"/>
        <w:spacing w:line="360" w:lineRule="auto"/>
        <w:ind w:firstLine="780"/>
        <w:rPr>
          <w:rFonts w:ascii="Times New Roman"/>
        </w:rPr>
      </w:pPr>
      <w:r>
        <w:rPr>
          <w:rFonts w:ascii="宋体" w:hAnsi="宋体" w:eastAsia="宋体"/>
          <w:b/>
          <w:bCs/>
          <w:sz w:val="24"/>
        </w:rPr>
        <w:t>声明：</w:t>
      </w:r>
      <w:r>
        <w:rPr>
          <w:rFonts w:ascii="宋体" w:hAnsi="宋体" w:eastAsia="宋体"/>
          <w:sz w:val="24"/>
        </w:rPr>
        <w:t>本申请书上填写的有关内容和提交的资料均准确、真实、合法、有效、无涉密信息，本企业愿为此承担有关法律责任。</w:t>
      </w:r>
    </w:p>
    <w:p>
      <w:pPr>
        <w:pStyle w:val="10"/>
        <w:spacing w:line="360" w:lineRule="auto"/>
        <w:rPr>
          <w:rFonts w:ascii="Times New Roman"/>
        </w:rPr>
      </w:pPr>
    </w:p>
    <w:p>
      <w:pPr>
        <w:jc w:val="left"/>
      </w:pPr>
      <w:r>
        <w:rPr>
          <w:rFonts w:ascii="宋体" w:hAnsi="宋体" w:eastAsia="宋体"/>
          <w:sz w:val="24"/>
        </w:rPr>
        <w:t xml:space="preserve">  法定代表人（签名）:           （企业公章）</w:t>
      </w:r>
    </w:p>
    <w:p>
      <w:pPr>
        <w:jc w:val="center"/>
      </w:pPr>
    </w:p>
    <w:p>
      <w:pPr>
        <w:spacing w:line="300" w:lineRule="auto"/>
        <w:ind w:firstLine="0" w:firstLineChars="0"/>
        <w:jc w:val="center"/>
      </w:pPr>
      <w:r>
        <w:rPr>
          <w:rFonts w:ascii="宋体" w:hAnsi="宋体" w:eastAsia="宋体"/>
          <w:sz w:val="24"/>
        </w:rPr>
        <w:t>科技部、财政部、国家税务总局编制</w:t>
      </w:r>
    </w:p>
    <w:p>
      <w:pPr>
        <w:spacing w:line="300" w:lineRule="auto"/>
        <w:ind w:firstLine="0" w:firstLineChars="0"/>
        <w:jc w:val="center"/>
      </w:pPr>
      <w:bookmarkStart w:id="1" w:name="_Toc14664"/>
      <w:bookmarkStart w:id="2" w:name="_Toc12995"/>
      <w:bookmarkStart w:id="3" w:name="_Toc445469106"/>
      <w:r>
        <w:rPr>
          <w:rFonts w:ascii="宋体" w:hAnsi="宋体" w:eastAsia="宋体"/>
          <w:sz w:val="24"/>
        </w:rPr>
        <w:t>二</w:t>
      </w:r>
      <w:r>
        <w:rPr>
          <w:rFonts w:hint="eastAsia" w:ascii="宋体" w:hAnsi="宋体" w:eastAsia="宋体"/>
          <w:sz w:val="24"/>
        </w:rPr>
        <w:t>O</w:t>
      </w:r>
      <w:r>
        <w:rPr>
          <w:rFonts w:ascii="宋体" w:hAnsi="宋体" w:eastAsia="宋体"/>
          <w:sz w:val="24"/>
        </w:rPr>
        <w:t>一六年</w:t>
      </w:r>
      <w:r>
        <w:rPr>
          <w:rFonts w:hint="eastAsia" w:ascii="宋体" w:hAnsi="宋体" w:eastAsia="宋体"/>
          <w:sz w:val="24"/>
        </w:rPr>
        <w:t>六</w:t>
      </w:r>
      <w:r>
        <w:rPr>
          <w:rFonts w:ascii="宋体" w:hAnsi="宋体" w:eastAsia="宋体"/>
          <w:sz w:val="24"/>
        </w:rPr>
        <w:t>月</w:t>
      </w:r>
      <w:bookmarkEnd w:id="1"/>
      <w:bookmarkEnd w:id="2"/>
      <w:bookmarkEnd w:id="3"/>
    </w:p>
    <w:p>
      <w:pPr>
        <w:widowControl/>
        <w:adjustRightInd/>
        <w:snapToGrid/>
        <w:spacing w:line="240" w:lineRule="auto"/>
        <w:ind w:firstLine="0" w:firstLineChars="0"/>
        <w:jc w:val="left"/>
        <w:rPr>
          <w:rFonts w:eastAsia="长城小标宋体"/>
          <w:b/>
          <w:sz w:val="36"/>
          <w:szCs w:val="36"/>
        </w:rPr>
      </w:pPr>
      <w:r>
        <w:rPr>
          <w:rFonts w:eastAsia="宋体" w:ascii="宋体" w:hAnsi="宋体"/>
          <w:b/>
          <w:sz w:val="24"/>
          <w:szCs w:val="36"/>
        </w:rPr>
        <w:br w:type="page"/>
      </w:r>
    </w:p>
    <w:p>
      <w:pPr>
        <w:spacing w:line="300" w:lineRule="auto"/>
        <w:ind w:firstLine="0" w:firstLineChars="0"/>
        <w:jc w:val="center"/>
        <w:rPr>
          <w:rFonts w:eastAsia="长城小标宋体"/>
          <w:b/>
          <w:sz w:val="36"/>
          <w:szCs w:val="36"/>
        </w:rPr>
      </w:pPr>
      <w:r>
        <w:rPr>
          <w:rFonts w:eastAsia="宋体" w:ascii="宋体" w:hAnsi="宋体"/>
          <w:b/>
          <w:sz w:val="24"/>
          <w:szCs w:val="36"/>
        </w:rPr>
        <w:t>填  报  说  明</w:t>
      </w:r>
    </w:p>
    <w:p>
      <w:pPr>
        <w:spacing w:line="300" w:lineRule="auto"/>
        <w:ind w:firstLine="723"/>
        <w:jc w:val="center"/>
        <w:rPr>
          <w:rFonts w:eastAsia="长城小标宋体"/>
          <w:b/>
          <w:sz w:val="36"/>
          <w:szCs w:val="36"/>
        </w:rPr>
      </w:pPr>
    </w:p>
    <w:p>
      <w:pPr>
        <w:ind w:firstLine="488"/>
        <w:rPr>
          <w:snapToGrid w:val="0"/>
          <w:spacing w:val="2"/>
          <w:sz w:val="24"/>
          <w:szCs w:val="24"/>
        </w:rPr>
      </w:pPr>
      <w:r>
        <w:rPr>
          <w:rFonts w:ascii="宋体" w:hAnsi="宋体" w:eastAsia="宋体"/>
          <w:snapToGrid w:val="0"/>
          <w:spacing w:val="2"/>
          <w:sz w:val="24"/>
          <w:szCs w:val="24"/>
        </w:rPr>
        <w:t>企业应参照《高新技术企业认定管理办法》、《国家重点支持的高新技术领域》（国科发火</w:t>
      </w:r>
      <w:r>
        <w:rPr>
          <w:rFonts w:hint="eastAsia" w:ascii="宋体" w:hAnsi="宋体" w:eastAsia="宋体"/>
          <w:sz w:val="24"/>
        </w:rPr>
        <w:t>〔2016〕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3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2号）和《高新技术企业认定管理工作指引》（国科发火</w:t>
      </w:r>
      <w:r>
        <w:rPr>
          <w:rFonts w:hint="eastAsia" w:ascii="宋体" w:hAnsi="宋体" w:eastAsia="宋体"/>
          <w:sz w:val="24"/>
        </w:rPr>
        <w:t>〔2016〕195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号）的要求填报。</w:t>
      </w:r>
    </w:p>
    <w:p>
      <w:pPr>
        <w:ind w:firstLine="488"/>
        <w:rPr>
          <w:snapToGrid w:val="0"/>
          <w:spacing w:val="2"/>
          <w:sz w:val="24"/>
          <w:szCs w:val="24"/>
        </w:rPr>
      </w:pPr>
      <w:r>
        <w:rPr>
          <w:rFonts w:ascii="宋体" w:hAnsi="宋体" w:eastAsia="宋体"/>
          <w:snapToGrid w:val="0"/>
          <w:spacing w:val="2"/>
          <w:sz w:val="24"/>
          <w:szCs w:val="24"/>
        </w:rPr>
        <w:t>本表内的所有财务数据须出自专项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报告、财务会计报告或纳税申报表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。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ascii="宋体" w:hAnsi="宋体" w:eastAsia="宋体"/>
          <w:snapToGrid w:val="0"/>
          <w:spacing w:val="2"/>
          <w:sz w:val="24"/>
          <w:szCs w:val="24"/>
        </w:rPr>
        <w:t>1.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企业应如实填报所附各表。要求文字简洁，数据准确、详实。</w:t>
      </w:r>
    </w:p>
    <w:p>
      <w:pPr>
        <w:ind w:firstLine="488"/>
        <w:rPr>
          <w:snapToGrid w:val="0"/>
          <w:spacing w:val="2"/>
          <w:sz w:val="24"/>
          <w:szCs w:val="24"/>
        </w:rPr>
      </w:pPr>
      <w:r>
        <w:rPr>
          <w:rFonts w:ascii="宋体" w:hAnsi="宋体" w:eastAsia="宋体"/>
          <w:snapToGrid w:val="0"/>
          <w:spacing w:val="2"/>
          <w:sz w:val="24"/>
          <w:szCs w:val="24"/>
        </w:rPr>
        <w:t>2.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各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栏目不得空缺，无内容填写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“0”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；数据有小数时，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保留小数点后2位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。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3. 对企业知识产权情况采用分类评价方式，其中：发明专利（含国防专利）、植物新品种、国家级农作物品种、国家新药、国家一级中药保护品种、集成电路布图设计专有权等按Ⅰ类评价；实用新型专利、外观设计专利、软件著作权等（不含商标）按Ⅱ类评价。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4. “基础研究投入费用总额”是指：企业研究开发费用总额中，为获得科学与技术（不包括社会科学、艺术或人文学）新知识等基础研究活动支出的费用总额。</w:t>
      </w:r>
    </w:p>
    <w:p>
      <w:pPr>
        <w:ind w:firstLine="488"/>
        <w:rPr>
          <w:snapToGrid w:val="0"/>
          <w:spacing w:val="2"/>
          <w:sz w:val="24"/>
          <w:szCs w:val="30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5. 销售收入 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=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主营业务收入 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+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其他业务收入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企业总收入 = 收入总额 - 不征税收入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净资产 = 资产总额 - 负债总额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6. “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近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三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年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”、“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近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一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年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”和“申请认定前一年内”：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详见《工作指引》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三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（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一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）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“年限”中的说明，“近三年”即“年限”中的“近三个会计年度”。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7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.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“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研发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活动”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：详见《工作指引》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三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（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六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）1中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“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研究开发活动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确定”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。</w:t>
      </w:r>
    </w:p>
    <w:p>
      <w:pPr>
        <w:ind w:firstLine="488"/>
        <w:rPr>
          <w:rFonts w:hint="eastAsia"/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8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.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 xml:space="preserve"> “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高新技术产品（服务）收入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”：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详见《工作指引》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三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（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四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）1中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“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高新技术产品（服务）收入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”的定义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。</w:t>
      </w:r>
    </w:p>
    <w:p>
      <w:pPr>
        <w:ind w:firstLine="488"/>
        <w:rPr>
          <w:snapToGrid w:val="0"/>
          <w:spacing w:val="2"/>
          <w:sz w:val="24"/>
          <w:szCs w:val="24"/>
        </w:rPr>
      </w:pP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9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 xml:space="preserve">. 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IP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代表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知识产权编号；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RD代表研究开发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活动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编号；PS代表高新技术产品（服务）编号。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IP、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RD</w:t>
      </w:r>
      <w:r>
        <w:rPr>
          <w:rFonts w:hint="eastAsia" w:ascii="宋体" w:hAnsi="宋体" w:eastAsia="宋体"/>
          <w:snapToGrid w:val="0"/>
          <w:spacing w:val="2"/>
          <w:sz w:val="24"/>
          <w:szCs w:val="24"/>
        </w:rPr>
        <w:t>、</w:t>
      </w:r>
      <w:r>
        <w:rPr>
          <w:rFonts w:ascii="宋体" w:hAnsi="宋体" w:eastAsia="宋体"/>
          <w:snapToGrid w:val="0"/>
          <w:spacing w:val="2"/>
          <w:sz w:val="24"/>
          <w:szCs w:val="24"/>
        </w:rPr>
        <w:t>PS后取两位数（01、02、……）。</w:t>
      </w:r>
    </w:p>
    <w:p>
      <w:pPr>
        <w:ind w:firstLine="0" w:firstLineChars="0"/>
        <w:rPr>
          <w:rFonts w:hint="eastAsia" w:ascii="黑体" w:hAnsi="黑体" w:eastAsia="黑体"/>
          <w:sz w:val="28"/>
        </w:rPr>
      </w:pPr>
      <w:r>
        <w:rPr>
          <w:rFonts w:ascii="宋体" w:hAnsi="宋体" w:eastAsia="宋体"/>
          <w:b/>
          <w:bCs/>
          <w:sz w:val="24"/>
        </w:rPr>
        <w:br w:type="page"/>
      </w:r>
      <w:r>
        <w:rPr>
          <w:rFonts w:hint="eastAsia" w:ascii="宋体" w:hAnsi="宋体" w:eastAsia="宋体"/>
          <w:sz w:val="24"/>
        </w:rPr>
        <w:t>一、主要情况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54"/>
        <w:gridCol w:w="1694"/>
        <w:gridCol w:w="1836"/>
        <w:gridCol w:w="576"/>
        <w:gridCol w:w="1400"/>
        <w:gridCol w:w="178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1554" w:type="dxa"/>
            <w:noWrap w:val="0"/>
            <w:vAlign w:val="center"/>
          </w:tcPr>
          <w:p>
            <w:pPr>
              <w:spacing w:line="400" w:lineRule="exact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技术领域</w:t>
            </w:r>
          </w:p>
        </w:tc>
        <w:tc>
          <w:tcPr>
            <w:tcW w:w="7289" w:type="dxa"/>
            <w:gridSpan w:val="5"/>
            <w:noWrap w:val="0"/>
            <w:vAlign w:val="center"/>
          </w:tcPr>
          <w:p>
            <w:pPr>
              <w:spacing w:line="360" w:lineRule="exact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1554" w:type="dxa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获得知识产权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数量(件)</w:t>
            </w:r>
          </w:p>
        </w:tc>
        <w:tc>
          <w:tcPr>
            <w:tcW w:w="1694" w:type="dxa"/>
            <w:noWrap w:val="0"/>
            <w:vAlign w:val="center"/>
          </w:tcPr>
          <w:p>
            <w:pPr>
              <w:spacing w:line="360" w:lineRule="exact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Ⅰ类</w:t>
            </w:r>
          </w:p>
        </w:tc>
        <w:tc>
          <w:tcPr>
            <w:tcW w:w="1836" w:type="dxa"/>
            <w:noWrap w:val="0"/>
            <w:vAlign w:val="center"/>
          </w:tcPr>
          <w:p>
            <w:pPr>
              <w:spacing w:line="360" w:lineRule="exact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</w:p>
        </w:tc>
        <w:tc>
          <w:tcPr>
            <w:tcW w:w="1976" w:type="dxa"/>
            <w:gridSpan w:val="2"/>
            <w:noWrap w:val="0"/>
            <w:vAlign w:val="center"/>
          </w:tcPr>
          <w:p>
            <w:pPr>
              <w:spacing w:line="360" w:lineRule="exact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Ⅱ类</w:t>
            </w: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1554" w:type="dxa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人力资源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情况（人）</w:t>
            </w:r>
          </w:p>
        </w:tc>
        <w:tc>
          <w:tcPr>
            <w:tcW w:w="169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职工总数</w:t>
            </w:r>
          </w:p>
        </w:tc>
        <w:tc>
          <w:tcPr>
            <w:tcW w:w="183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976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科技人员数</w:t>
            </w: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1554" w:type="dxa"/>
            <w:vMerge w:val="restart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近三年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经营情况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（万元）</w:t>
            </w:r>
          </w:p>
        </w:tc>
        <w:tc>
          <w:tcPr>
            <w:tcW w:w="1694" w:type="dxa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ascii="仿宋_GB2312" w:hAnsi="仿宋_GB231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 xml:space="preserve">        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ascii="仿宋_GB2312" w:hAnsi="仿宋_GB2312"/>
                <w:sz w:val="24"/>
                <w:szCs w:val="24"/>
              </w:rPr>
            </w:pPr>
          </w:p>
          <w:p>
            <w:pPr>
              <w:spacing w:line="240" w:lineRule="auto"/>
              <w:ind w:firstLine="0" w:firstLineChars="0"/>
              <w:jc w:val="center"/>
              <w:rPr>
                <w:rFonts w:hint="eastAsia" w:ascii="仿宋_GB2312" w:hAnsi="仿宋_GB231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年度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ascii="仿宋_GB2312" w:hAnsi="仿宋_GB2312"/>
                <w:sz w:val="24"/>
                <w:szCs w:val="24"/>
              </w:rPr>
            </w:pPr>
          </w:p>
          <w:p>
            <w:pPr>
              <w:spacing w:line="240" w:lineRule="auto"/>
              <w:ind w:firstLine="0" w:firstLineChars="0"/>
              <w:jc w:val="center"/>
              <w:rPr>
                <w:rFonts w:hint="eastAsia" w:ascii="仿宋_GB2312" w:hAnsi="仿宋_GB231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种类</w:t>
            </w:r>
          </w:p>
        </w:tc>
        <w:tc>
          <w:tcPr>
            <w:tcW w:w="183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净资产</w:t>
            </w:r>
          </w:p>
        </w:tc>
        <w:tc>
          <w:tcPr>
            <w:tcW w:w="1976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销售收入</w:t>
            </w: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利润总额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1554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69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第一年</w:t>
            </w:r>
          </w:p>
        </w:tc>
        <w:tc>
          <w:tcPr>
            <w:tcW w:w="183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976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1554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69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第二年</w:t>
            </w:r>
          </w:p>
        </w:tc>
        <w:tc>
          <w:tcPr>
            <w:tcW w:w="183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976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1554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69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第三年</w:t>
            </w:r>
          </w:p>
        </w:tc>
        <w:tc>
          <w:tcPr>
            <w:tcW w:w="183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976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3248" w:type="dxa"/>
            <w:gridSpan w:val="2"/>
            <w:vMerge w:val="restart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近三年研究开发费用总额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（万元）</w:t>
            </w:r>
          </w:p>
        </w:tc>
        <w:tc>
          <w:tcPr>
            <w:tcW w:w="1836" w:type="dxa"/>
            <w:vMerge w:val="restart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576" w:type="dxa"/>
            <w:vMerge w:val="restart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其</w:t>
            </w:r>
          </w:p>
          <w:p>
            <w:pPr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中</w:t>
            </w:r>
          </w:p>
        </w:tc>
        <w:tc>
          <w:tcPr>
            <w:tcW w:w="1400" w:type="dxa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在中国境内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研发费用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总额</w:t>
            </w: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（万元）</w:t>
            </w: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3248" w:type="dxa"/>
            <w:gridSpan w:val="2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</w:pPr>
          </w:p>
        </w:tc>
        <w:tc>
          <w:tcPr>
            <w:tcW w:w="1836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</w:pPr>
          </w:p>
        </w:tc>
        <w:tc>
          <w:tcPr>
            <w:tcW w:w="576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</w:p>
        </w:tc>
        <w:tc>
          <w:tcPr>
            <w:tcW w:w="1400" w:type="dxa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基础研究投入费用总额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（万元）</w:t>
            </w:r>
          </w:p>
        </w:tc>
        <w:tc>
          <w:tcPr>
            <w:tcW w:w="1783" w:type="dxa"/>
            <w:noWrap w:val="0"/>
            <w:vAlign w:val="center"/>
          </w:tcPr>
          <w:p>
            <w:pPr>
              <w:ind w:firstLine="0" w:firstLineChars="0"/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5084" w:type="dxa"/>
            <w:gridSpan w:val="3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近一年企业总收入（万元）</w:t>
            </w:r>
          </w:p>
        </w:tc>
        <w:tc>
          <w:tcPr>
            <w:tcW w:w="3759" w:type="dxa"/>
            <w:gridSpan w:val="3"/>
            <w:noWrap w:val="0"/>
            <w:vAlign w:val="center"/>
          </w:tcPr>
          <w:p>
            <w:pPr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5084" w:type="dxa"/>
            <w:gridSpan w:val="3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近一年高新技术产品（服务）收入（万元）</w:t>
            </w:r>
          </w:p>
        </w:tc>
        <w:tc>
          <w:tcPr>
            <w:tcW w:w="3759" w:type="dxa"/>
            <w:gridSpan w:val="3"/>
            <w:noWrap w:val="0"/>
            <w:vAlign w:val="center"/>
          </w:tcPr>
          <w:p>
            <w:pPr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964" w:hRule="atLeast"/>
          <w:jc w:val="center"/>
        </w:trPr>
        <w:tc>
          <w:tcPr>
            <w:tcW w:w="5084" w:type="dxa"/>
            <w:gridSpan w:val="3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申请认定前一年内是否发生过重大安全、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重大质量事故或严重环境违法行为</w:t>
            </w:r>
          </w:p>
        </w:tc>
        <w:tc>
          <w:tcPr>
            <w:tcW w:w="3759" w:type="dxa"/>
            <w:gridSpan w:val="3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bCs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 xml:space="preserve">是     </w:t>
            </w:r>
            <w:r>
              <w:rPr>
                <w:rFonts w:hint="eastAsia" w:hAnsi="宋体" w:ascii="宋体" w:eastAsia="宋体"/>
                <w:bCs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否</w:t>
            </w:r>
          </w:p>
        </w:tc>
      </w:tr>
    </w:tbl>
    <w:p>
      <w:pPr>
        <w:spacing w:line="300" w:lineRule="auto"/>
        <w:ind w:firstLine="0" w:firstLineChars="0"/>
        <w:rPr>
          <w:rFonts w:hint="eastAsia" w:ascii="黑体" w:hAnsi="黑体" w:eastAsia="黑体"/>
          <w:sz w:val="28"/>
        </w:rPr>
      </w:pPr>
      <w:r>
        <w:rPr>
          <w:rFonts w:hint="eastAsia" w:ascii="宋体" w:eastAsia="宋体" w:hAnsi="宋体"/>
          <w:b/>
          <w:bCs/>
          <w:sz w:val="24"/>
        </w:rPr>
        <w:br w:type="page"/>
      </w:r>
      <w:r>
        <w:rPr>
          <w:rFonts w:hint="eastAsia" w:ascii="宋体" w:hAnsi="宋体" w:eastAsia="宋体"/>
          <w:sz w:val="24"/>
        </w:rPr>
        <w:t>二、知识产权汇总表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217"/>
        <w:gridCol w:w="2030"/>
        <w:gridCol w:w="1539"/>
        <w:gridCol w:w="2555"/>
        <w:gridCol w:w="15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94" w:hRule="atLeast"/>
          <w:jc w:val="center"/>
        </w:trPr>
        <w:tc>
          <w:tcPr>
            <w:tcW w:w="1217" w:type="dxa"/>
            <w:vMerge w:val="restart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获得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知识产权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数量(件)</w:t>
            </w:r>
          </w:p>
        </w:tc>
        <w:tc>
          <w:tcPr>
            <w:tcW w:w="2030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发明专利</w:t>
            </w:r>
          </w:p>
        </w:tc>
        <w:tc>
          <w:tcPr>
            <w:tcW w:w="1539" w:type="dxa"/>
            <w:noWrap w:val="0"/>
            <w:vAlign w:val="center"/>
          </w:tcPr>
          <w:p>
            <w:pPr>
              <w:spacing w:before="156" w:beforeLines="50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55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其中：国防专利</w:t>
            </w:r>
          </w:p>
        </w:tc>
        <w:tc>
          <w:tcPr>
            <w:tcW w:w="1502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94" w:hRule="atLeast"/>
          <w:jc w:val="center"/>
        </w:trPr>
        <w:tc>
          <w:tcPr>
            <w:tcW w:w="1217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030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植物新品种</w:t>
            </w:r>
          </w:p>
        </w:tc>
        <w:tc>
          <w:tcPr>
            <w:tcW w:w="153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55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国家级农作物品种</w:t>
            </w:r>
          </w:p>
        </w:tc>
        <w:tc>
          <w:tcPr>
            <w:tcW w:w="1502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94" w:hRule="atLeast"/>
          <w:jc w:val="center"/>
        </w:trPr>
        <w:tc>
          <w:tcPr>
            <w:tcW w:w="1217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030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国家新药</w:t>
            </w:r>
          </w:p>
        </w:tc>
        <w:tc>
          <w:tcPr>
            <w:tcW w:w="153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55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国家一级中药保护品种</w:t>
            </w:r>
          </w:p>
        </w:tc>
        <w:tc>
          <w:tcPr>
            <w:tcW w:w="1502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94" w:hRule="atLeast"/>
          <w:jc w:val="center"/>
        </w:trPr>
        <w:tc>
          <w:tcPr>
            <w:tcW w:w="1217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030" w:type="dxa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集成电路布图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设计专有权</w:t>
            </w:r>
          </w:p>
        </w:tc>
        <w:tc>
          <w:tcPr>
            <w:tcW w:w="153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55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实用新型</w:t>
            </w:r>
          </w:p>
        </w:tc>
        <w:tc>
          <w:tcPr>
            <w:tcW w:w="1502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94" w:hRule="atLeast"/>
          <w:jc w:val="center"/>
        </w:trPr>
        <w:tc>
          <w:tcPr>
            <w:tcW w:w="1217" w:type="dxa"/>
            <w:vMerge w:val="continue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030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外观设计</w:t>
            </w:r>
          </w:p>
        </w:tc>
        <w:tc>
          <w:tcPr>
            <w:tcW w:w="153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55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软件著作权</w:t>
            </w:r>
          </w:p>
        </w:tc>
        <w:tc>
          <w:tcPr>
            <w:tcW w:w="1502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</w:tbl>
    <w:p>
      <w:pPr>
        <w:spacing w:line="300" w:lineRule="auto"/>
        <w:ind w:firstLine="562"/>
        <w:rPr>
          <w:rFonts w:hint="eastAsia"/>
          <w:b/>
          <w:bCs/>
          <w:sz w:val="28"/>
        </w:rPr>
      </w:pP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1713"/>
        <w:gridCol w:w="1325"/>
        <w:gridCol w:w="1545"/>
        <w:gridCol w:w="1544"/>
        <w:gridCol w:w="15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知识产权编号</w:t>
            </w:r>
          </w:p>
        </w:tc>
        <w:tc>
          <w:tcPr>
            <w:tcW w:w="171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知识产权名称</w:t>
            </w:r>
          </w:p>
        </w:tc>
        <w:tc>
          <w:tcPr>
            <w:tcW w:w="132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类别</w:t>
            </w:r>
          </w:p>
        </w:tc>
        <w:tc>
          <w:tcPr>
            <w:tcW w:w="154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授权日期</w:t>
            </w:r>
          </w:p>
        </w:tc>
        <w:tc>
          <w:tcPr>
            <w:tcW w:w="154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授权号</w:t>
            </w:r>
          </w:p>
        </w:tc>
        <w:tc>
          <w:tcPr>
            <w:tcW w:w="154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获得方式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IP…</w:t>
            </w: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132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1544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32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32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32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32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32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32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" w:hRule="atLeast"/>
          <w:jc w:val="center"/>
        </w:trPr>
        <w:tc>
          <w:tcPr>
            <w:tcW w:w="1172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713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32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5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  <w:tc>
          <w:tcPr>
            <w:tcW w:w="1544" w:type="dxa"/>
            <w:noWrap w:val="0"/>
            <w:vAlign w:val="top"/>
          </w:tcPr>
          <w:p>
            <w:pPr>
              <w:spacing w:line="300" w:lineRule="auto"/>
              <w:ind w:firstLine="0" w:firstLineChars="0"/>
              <w:rPr>
                <w:sz w:val="28"/>
                <w:szCs w:val="28"/>
              </w:rPr>
            </w:pPr>
          </w:p>
        </w:tc>
      </w:tr>
    </w:tbl>
    <w:p>
      <w:pPr>
        <w:spacing w:line="300" w:lineRule="auto"/>
        <w:ind w:firstLine="0" w:firstLineChars="0"/>
        <w:rPr>
          <w:rFonts w:hint="eastAsia" w:ascii="黑体" w:hAnsi="黑体" w:eastAsia="黑体"/>
          <w:sz w:val="28"/>
        </w:rPr>
      </w:pPr>
    </w:p>
    <w:p>
      <w:pPr>
        <w:widowControl/>
        <w:adjustRightInd/>
        <w:snapToGrid/>
        <w:spacing w:line="240" w:lineRule="auto"/>
        <w:ind w:firstLine="0" w:firstLineChars="0"/>
        <w:jc w:val="left"/>
        <w:rPr>
          <w:rFonts w:ascii="黑体" w:hAnsi="黑体" w:eastAsia="黑体"/>
          <w:sz w:val="28"/>
        </w:rPr>
      </w:pPr>
      <w:r>
        <w:rPr>
          <w:rFonts w:ascii="宋体" w:hAnsi="宋体" w:eastAsia="宋体"/>
          <w:sz w:val="24"/>
        </w:rPr>
        <w:br w:type="page"/>
      </w:r>
    </w:p>
    <w:p>
      <w:pPr>
        <w:spacing w:line="300" w:lineRule="auto"/>
        <w:ind w:firstLine="0" w:firstLineChars="0"/>
        <w:rPr>
          <w:rFonts w:hint="eastAsia" w:ascii="黑体" w:hAnsi="黑体" w:eastAsia="黑体"/>
          <w:sz w:val="28"/>
        </w:rPr>
      </w:pPr>
      <w:r>
        <w:rPr>
          <w:rFonts w:hint="eastAsia" w:ascii="宋体" w:hAnsi="宋体" w:eastAsia="宋体"/>
          <w:sz w:val="24"/>
        </w:rPr>
        <w:t>三、人力资源情况表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3"/>
        <w:gridCol w:w="631"/>
        <w:gridCol w:w="1203"/>
        <w:gridCol w:w="1626"/>
        <w:gridCol w:w="270"/>
        <w:gridCol w:w="1414"/>
        <w:gridCol w:w="16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8843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b/>
                <w:bCs/>
                <w:sz w:val="24"/>
                <w:szCs w:val="28"/>
              </w:rPr>
              <w:t>（一）总体情况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3099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企业职工</w:t>
            </w:r>
          </w:p>
        </w:tc>
        <w:tc>
          <w:tcPr>
            <w:tcW w:w="31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科技人员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总   数（人）</w:t>
            </w:r>
          </w:p>
        </w:tc>
        <w:tc>
          <w:tcPr>
            <w:tcW w:w="3099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31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left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其中：在职人员</w:t>
            </w:r>
          </w:p>
        </w:tc>
        <w:tc>
          <w:tcPr>
            <w:tcW w:w="3099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31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兼职人员</w:t>
            </w:r>
          </w:p>
        </w:tc>
        <w:tc>
          <w:tcPr>
            <w:tcW w:w="3099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31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 xml:space="preserve">    临时聘用人员</w:t>
            </w:r>
          </w:p>
        </w:tc>
        <w:tc>
          <w:tcPr>
            <w:tcW w:w="3099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31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外籍人员</w:t>
            </w:r>
          </w:p>
        </w:tc>
        <w:tc>
          <w:tcPr>
            <w:tcW w:w="3099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310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 xml:space="preserve">    留学归国人员</w:t>
            </w:r>
          </w:p>
        </w:tc>
        <w:tc>
          <w:tcPr>
            <w:tcW w:w="3099" w:type="dxa"/>
            <w:gridSpan w:val="3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3100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644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 xml:space="preserve">    千人计划人员</w:t>
            </w:r>
          </w:p>
        </w:tc>
        <w:tc>
          <w:tcPr>
            <w:tcW w:w="3099" w:type="dxa"/>
            <w:gridSpan w:val="3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3100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8843" w:type="dxa"/>
            <w:gridSpan w:val="7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b/>
                <w:bCs/>
                <w:sz w:val="24"/>
                <w:szCs w:val="28"/>
              </w:rPr>
              <w:t>（二）全体人员结构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013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学  历</w:t>
            </w:r>
          </w:p>
        </w:tc>
        <w:tc>
          <w:tcPr>
            <w:tcW w:w="1834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博  士</w:t>
            </w:r>
          </w:p>
        </w:tc>
        <w:tc>
          <w:tcPr>
            <w:tcW w:w="162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硕  士</w:t>
            </w:r>
          </w:p>
        </w:tc>
        <w:tc>
          <w:tcPr>
            <w:tcW w:w="1684" w:type="dxa"/>
            <w:gridSpan w:val="2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本  科</w:t>
            </w:r>
          </w:p>
        </w:tc>
        <w:tc>
          <w:tcPr>
            <w:tcW w:w="168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大专及以下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01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人  数</w:t>
            </w:r>
          </w:p>
        </w:tc>
        <w:tc>
          <w:tcPr>
            <w:tcW w:w="183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162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16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168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01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职  称</w:t>
            </w:r>
          </w:p>
        </w:tc>
        <w:tc>
          <w:tcPr>
            <w:tcW w:w="183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高级职称</w:t>
            </w:r>
          </w:p>
        </w:tc>
        <w:tc>
          <w:tcPr>
            <w:tcW w:w="162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中级职称</w:t>
            </w:r>
          </w:p>
        </w:tc>
        <w:tc>
          <w:tcPr>
            <w:tcW w:w="16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初级职称</w:t>
            </w:r>
          </w:p>
        </w:tc>
        <w:tc>
          <w:tcPr>
            <w:tcW w:w="168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高级技工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01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人  数</w:t>
            </w:r>
          </w:p>
        </w:tc>
        <w:tc>
          <w:tcPr>
            <w:tcW w:w="183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162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16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168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01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年  龄</w:t>
            </w:r>
          </w:p>
        </w:tc>
        <w:tc>
          <w:tcPr>
            <w:tcW w:w="183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30及以下</w:t>
            </w:r>
          </w:p>
        </w:tc>
        <w:tc>
          <w:tcPr>
            <w:tcW w:w="162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31-40</w:t>
            </w:r>
          </w:p>
        </w:tc>
        <w:tc>
          <w:tcPr>
            <w:tcW w:w="16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41-50</w:t>
            </w:r>
          </w:p>
        </w:tc>
        <w:tc>
          <w:tcPr>
            <w:tcW w:w="168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51及以上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2013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  <w:r>
              <w:rPr>
                <w:rFonts w:hint="eastAsia" w:hAnsi="宋体" w:ascii="宋体" w:eastAsia="宋体"/>
                <w:sz w:val="24"/>
                <w:szCs w:val="28"/>
              </w:rPr>
              <w:t>人  数</w:t>
            </w:r>
          </w:p>
        </w:tc>
        <w:tc>
          <w:tcPr>
            <w:tcW w:w="183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8"/>
              </w:rPr>
            </w:pPr>
          </w:p>
        </w:tc>
        <w:tc>
          <w:tcPr>
            <w:tcW w:w="162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16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  <w:tc>
          <w:tcPr>
            <w:tcW w:w="168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ind w:firstLine="0" w:firstLineChars="0"/>
              <w:jc w:val="center"/>
              <w:rPr>
                <w:rFonts w:hAnsi="仿宋_GB2312"/>
                <w:sz w:val="24"/>
                <w:szCs w:val="28"/>
              </w:rPr>
            </w:pPr>
          </w:p>
        </w:tc>
      </w:tr>
    </w:tbl>
    <w:p>
      <w:pPr>
        <w:ind w:firstLine="0" w:firstLineChars="0"/>
        <w:rPr>
          <w:rFonts w:hint="eastAsia" w:ascii="黑体" w:hAnsi="黑体" w:eastAsia="黑体"/>
          <w:sz w:val="28"/>
        </w:rPr>
      </w:pPr>
      <w:r>
        <w:rPr>
          <w:rFonts w:hint="eastAsia" w:ascii="宋体" w:eastAsia="宋体" w:hAnsi="宋体"/>
          <w:b/>
          <w:bCs/>
          <w:sz w:val="24"/>
        </w:rPr>
        <w:br w:type="page"/>
      </w:r>
      <w:r>
        <w:rPr>
          <w:rFonts w:hint="eastAsia" w:ascii="宋体" w:hAnsi="宋体" w:eastAsia="宋体"/>
          <w:sz w:val="24"/>
        </w:rPr>
        <w:t>四、企业研究开发活动情况表（近三年执行的活动，按单一活动填报）</w:t>
      </w:r>
    </w:p>
    <w:p>
      <w:pPr>
        <w:ind w:firstLine="0" w:firstLineChars="0"/>
        <w:rPr>
          <w:rFonts w:hint="eastAsia" w:hAnsi="仿宋_GB2312"/>
          <w:sz w:val="24"/>
          <w:szCs w:val="24"/>
        </w:rPr>
      </w:pPr>
      <w:r>
        <w:rPr>
          <w:rFonts w:hint="eastAsia" w:hAnsi="宋体" w:ascii="宋体" w:eastAsia="宋体"/>
          <w:sz w:val="24"/>
          <w:szCs w:val="24"/>
        </w:rPr>
        <w:t>研发活动编号：RD…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1125"/>
        <w:gridCol w:w="1651"/>
        <w:gridCol w:w="1127"/>
        <w:gridCol w:w="845"/>
        <w:gridCol w:w="1066"/>
        <w:gridCol w:w="13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70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研发活动名称</w:t>
            </w:r>
          </w:p>
        </w:tc>
        <w:tc>
          <w:tcPr>
            <w:tcW w:w="2776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971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pacing w:val="-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2"/>
                <w:sz w:val="24"/>
                <w:szCs w:val="24"/>
              </w:rPr>
              <w:t>起止时间</w:t>
            </w:r>
          </w:p>
        </w:tc>
        <w:tc>
          <w:tcPr>
            <w:tcW w:w="2396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70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技术领域</w:t>
            </w:r>
          </w:p>
        </w:tc>
        <w:tc>
          <w:tcPr>
            <w:tcW w:w="7143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70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pacing w:val="-6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2"/>
                <w:sz w:val="24"/>
                <w:szCs w:val="24"/>
              </w:rPr>
              <w:t>技术来源</w:t>
            </w:r>
          </w:p>
        </w:tc>
        <w:tc>
          <w:tcPr>
            <w:tcW w:w="2775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972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知识产权编号</w:t>
            </w:r>
          </w:p>
        </w:tc>
        <w:tc>
          <w:tcPr>
            <w:tcW w:w="2396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700" w:type="dxa"/>
            <w:vMerge w:val="restart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研发经费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总预算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（万元）</w:t>
            </w:r>
          </w:p>
        </w:tc>
        <w:tc>
          <w:tcPr>
            <w:tcW w:w="1125" w:type="dxa"/>
            <w:vMerge w:val="restart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650" w:type="dxa"/>
            <w:vMerge w:val="restart"/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2"/>
                <w:sz w:val="24"/>
                <w:szCs w:val="24"/>
              </w:rPr>
              <w:t>研发经费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2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20"/>
                <w:sz w:val="24"/>
                <w:szCs w:val="24"/>
              </w:rPr>
              <w:t>近三年总支出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（万元）</w:t>
            </w:r>
          </w:p>
        </w:tc>
        <w:tc>
          <w:tcPr>
            <w:tcW w:w="1127" w:type="dxa"/>
            <w:vMerge w:val="restart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845" w:type="dxa"/>
            <w:vMerge w:val="restart"/>
            <w:noWrap w:val="0"/>
            <w:vAlign w:val="center"/>
          </w:tcPr>
          <w:p>
            <w:pPr>
              <w:spacing w:before="156" w:beforeLines="50"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其中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第一年</w:t>
            </w:r>
          </w:p>
        </w:tc>
        <w:tc>
          <w:tcPr>
            <w:tcW w:w="133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700" w:type="dxa"/>
            <w:vMerge w:val="continue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25" w:type="dxa"/>
            <w:vMerge w:val="continue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650" w:type="dxa"/>
            <w:vMerge w:val="continue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27" w:type="dxa"/>
            <w:vMerge w:val="continue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845" w:type="dxa"/>
            <w:vMerge w:val="continue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</w:p>
        </w:tc>
        <w:tc>
          <w:tcPr>
            <w:tcW w:w="106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第二年</w:t>
            </w:r>
          </w:p>
        </w:tc>
        <w:tc>
          <w:tcPr>
            <w:tcW w:w="133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left="282"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700" w:type="dxa"/>
            <w:vMerge w:val="continue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25" w:type="dxa"/>
            <w:vMerge w:val="continue"/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650" w:type="dxa"/>
            <w:vMerge w:val="continue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1127" w:type="dxa"/>
            <w:vMerge w:val="continue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845" w:type="dxa"/>
            <w:vMerge w:val="continue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</w:p>
        </w:tc>
        <w:tc>
          <w:tcPr>
            <w:tcW w:w="1066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第三年</w:t>
            </w:r>
          </w:p>
        </w:tc>
        <w:tc>
          <w:tcPr>
            <w:tcW w:w="133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left="282"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84" w:hRule="atLeast"/>
          <w:jc w:val="center"/>
        </w:trPr>
        <w:tc>
          <w:tcPr>
            <w:tcW w:w="170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目的及组织实施方式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2"/>
                <w:sz w:val="24"/>
                <w:szCs w:val="24"/>
              </w:rPr>
              <w:t>（限400字）</w:t>
            </w:r>
          </w:p>
        </w:tc>
        <w:tc>
          <w:tcPr>
            <w:tcW w:w="7143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84" w:hRule="atLeast"/>
          <w:jc w:val="center"/>
        </w:trPr>
        <w:tc>
          <w:tcPr>
            <w:tcW w:w="170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核心技术及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创新点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2"/>
                <w:sz w:val="24"/>
                <w:szCs w:val="24"/>
              </w:rPr>
              <w:t>（限400字）</w:t>
            </w:r>
          </w:p>
        </w:tc>
        <w:tc>
          <w:tcPr>
            <w:tcW w:w="7143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84" w:hRule="atLeast"/>
          <w:jc w:val="center"/>
        </w:trPr>
        <w:tc>
          <w:tcPr>
            <w:tcW w:w="170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取得的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0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阶段性成果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2"/>
                <w:sz w:val="24"/>
                <w:szCs w:val="24"/>
              </w:rPr>
              <w:t>（限400字）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7143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  <w:p>
            <w:pPr>
              <w:spacing w:line="324" w:lineRule="auto"/>
              <w:ind w:firstLine="0" w:firstLineChars="0"/>
              <w:rPr>
                <w:sz w:val="24"/>
                <w:szCs w:val="24"/>
              </w:rPr>
            </w:pPr>
          </w:p>
        </w:tc>
      </w:tr>
    </w:tbl>
    <w:p>
      <w:pPr>
        <w:ind w:firstLine="0" w:firstLineChars="0"/>
        <w:rPr>
          <w:rFonts w:ascii="黑体" w:hAnsi="黑体" w:eastAsia="黑体"/>
          <w:sz w:val="28"/>
        </w:rPr>
      </w:pPr>
      <w:bookmarkStart w:id="4" w:name="_Toc189391097"/>
      <w:bookmarkStart w:id="5" w:name="_Toc5464"/>
      <w:bookmarkStart w:id="6" w:name="_Toc445469108"/>
      <w:bookmarkStart w:id="7" w:name="_Toc18443"/>
    </w:p>
    <w:p>
      <w:pPr>
        <w:ind w:firstLine="0" w:firstLineChars="0"/>
      </w:pPr>
    </w:p>
    <w:p>
      <w:pPr>
        <w:ind w:firstLine="0" w:firstLineChars="0"/>
        <w:rPr>
          <w:rFonts w:hint="eastAsia" w:ascii="黑体" w:hAnsi="黑体" w:eastAsia="黑体"/>
          <w:sz w:val="28"/>
        </w:rPr>
      </w:pPr>
    </w:p>
    <w:p>
      <w:pPr>
        <w:ind w:firstLine="0" w:firstLineChars="0"/>
        <w:rPr>
          <w:rFonts w:hint="eastAsia" w:ascii="黑体" w:hAnsi="黑体" w:eastAsia="黑体"/>
          <w:sz w:val="28"/>
        </w:rPr>
      </w:pPr>
      <w:r>
        <w:rPr>
          <w:rFonts w:hint="eastAsia" w:ascii="宋体" w:hAnsi="宋体" w:eastAsia="宋体"/>
          <w:sz w:val="24"/>
        </w:rPr>
        <w:t>五、企业年度研究开发费用结构明细表</w:t>
      </w:r>
      <w:bookmarkEnd w:id="4"/>
      <w:r>
        <w:rPr>
          <w:rFonts w:hint="eastAsia" w:ascii="宋体" w:hAnsi="宋体" w:eastAsia="宋体"/>
          <w:sz w:val="24"/>
        </w:rPr>
        <w:t>(按近三年每年分别填报)</w:t>
      </w:r>
      <w:bookmarkEnd w:id="5"/>
      <w:bookmarkEnd w:id="6"/>
      <w:bookmarkEnd w:id="7"/>
    </w:p>
    <w:p>
      <w:pPr>
        <w:ind w:firstLine="560"/>
        <w:rPr>
          <w:b/>
          <w:bCs/>
          <w:sz w:val="28"/>
          <w:szCs w:val="28"/>
        </w:rPr>
      </w:pPr>
      <w:r>
        <w:rPr>
          <w:rFonts w:ascii="宋体" w:hAnsi="宋体" w:eastAsia="宋体"/>
          <w:sz w:val="24"/>
          <w:szCs w:val="28"/>
          <w:u w:val="single"/>
        </w:rPr>
        <w:t xml:space="preserve">         </w:t>
      </w:r>
      <w:r>
        <w:rPr>
          <w:rFonts w:ascii="宋体" w:hAnsi="宋体" w:eastAsia="宋体"/>
          <w:sz w:val="24"/>
          <w:szCs w:val="28"/>
        </w:rPr>
        <w:t xml:space="preserve">年度  </w:t>
      </w:r>
      <w:r>
        <w:rPr>
          <w:rFonts w:ascii="宋体" w:hAnsi="宋体" w:eastAsia="宋体"/>
          <w:b/>
          <w:bCs/>
          <w:sz w:val="24"/>
          <w:szCs w:val="28"/>
        </w:rPr>
        <w:t xml:space="preserve">                               </w:t>
      </w:r>
      <w:r>
        <w:rPr>
          <w:rFonts w:ascii="宋体" w:hAnsi="宋体" w:eastAsia="宋体"/>
          <w:sz w:val="24"/>
          <w:szCs w:val="28"/>
        </w:rPr>
        <w:t>单位：万元</w:t>
      </w:r>
    </w:p>
    <w:tbl>
      <w:tblPr>
        <w:tblStyle w:val="5"/>
        <w:tblpPr w:leftFromText="180" w:rightFromText="180" w:vertAnchor="text" w:horzAnchor="margin" w:tblpXSpec="center" w:tblpY="15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5"/>
        <w:gridCol w:w="971"/>
        <w:gridCol w:w="971"/>
        <w:gridCol w:w="949"/>
        <w:gridCol w:w="556"/>
        <w:gridCol w:w="955"/>
        <w:gridCol w:w="83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4" w:hRule="atLeast"/>
          <w:jc w:val="center"/>
        </w:trPr>
        <w:tc>
          <w:tcPr>
            <w:tcW w:w="3605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b/>
                <w:bCs/>
                <w:kern w:val="44"/>
                <w:sz w:val="24"/>
                <w:szCs w:val="24"/>
              </w:rPr>
              <w:t xml:space="preserve"> </w:t>
            </w:r>
          </w:p>
          <w:p>
            <w:pPr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b/>
                <w:bCs/>
                <w:kern w:val="44"/>
                <w:sz w:val="24"/>
                <w:szCs w:val="24"/>
              </w:rPr>
              <w:t>科目</w:t>
            </w:r>
          </w:p>
          <w:p>
            <w:pPr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  <w:p>
            <w:pPr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b/>
                <w:bCs/>
                <w:kern w:val="44"/>
                <w:sz w:val="24"/>
                <w:szCs w:val="24"/>
              </w:rPr>
              <w:t>累计发生额</w:t>
            </w:r>
          </w:p>
          <w:p>
            <w:pPr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  <w:p>
            <w:pPr>
              <w:ind w:firstLine="0" w:firstLineChars="0"/>
              <w:jc w:val="left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b/>
                <w:bCs/>
                <w:kern w:val="44"/>
                <w:sz w:val="24"/>
                <w:szCs w:val="24"/>
              </w:rPr>
              <w:t>研发项目编号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bookmarkStart w:id="8" w:name="_Toc445469109"/>
            <w:bookmarkStart w:id="9" w:name="_Toc8283"/>
            <w:bookmarkStart w:id="10" w:name="_Toc5929"/>
            <w:r>
              <w:rPr>
                <w:rFonts w:hint="eastAsia" w:hAnsi="宋体" w:ascii="宋体" w:eastAsia="宋体"/>
                <w:sz w:val="24"/>
                <w:szCs w:val="24"/>
              </w:rPr>
              <w:t>RD01</w:t>
            </w:r>
            <w:bookmarkEnd w:id="8"/>
            <w:bookmarkEnd w:id="9"/>
            <w:bookmarkEnd w:id="10"/>
          </w:p>
        </w:tc>
        <w:tc>
          <w:tcPr>
            <w:tcW w:w="971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RD02</w:t>
            </w:r>
          </w:p>
        </w:tc>
        <w:tc>
          <w:tcPr>
            <w:tcW w:w="94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RD03</w:t>
            </w:r>
          </w:p>
        </w:tc>
        <w:tc>
          <w:tcPr>
            <w:tcW w:w="55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…</w:t>
            </w:r>
          </w:p>
        </w:tc>
        <w:tc>
          <w:tcPr>
            <w:tcW w:w="955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RD…</w:t>
            </w:r>
          </w:p>
        </w:tc>
        <w:tc>
          <w:tcPr>
            <w:tcW w:w="836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>合计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> 内部研究开发费用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noWrap w:val="0"/>
            <w:vAlign w:val="top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 xml:space="preserve"> 其中：人员人工费用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noWrap w:val="0"/>
            <w:vAlign w:val="top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 xml:space="preserve">       直接投入费用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noWrap w:val="0"/>
            <w:vAlign w:val="top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 xml:space="preserve">       折旧费用与长期待摊费用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noWrap w:val="0"/>
            <w:vAlign w:val="top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0"/>
                <w:kern w:val="44"/>
                <w:sz w:val="24"/>
                <w:szCs w:val="24"/>
              </w:rPr>
              <w:t xml:space="preserve">        无形资产摊销费用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noWrap w:val="0"/>
            <w:vAlign w:val="top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 xml:space="preserve">       设计费用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noWrap w:val="0"/>
            <w:vAlign w:val="top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</w:rPr>
              <w:t xml:space="preserve">       </w:t>
            </w:r>
            <w:r>
              <w:rPr>
                <w:rFonts w:hint="eastAsia" w:hAnsi="宋体" w:ascii="宋体" w:eastAsia="宋体"/>
                <w:sz w:val="24"/>
                <w:lang w:val="zh-CN"/>
              </w:rPr>
              <w:t>装备调试费用与试验费用</w:t>
            </w:r>
          </w:p>
        </w:tc>
        <w:tc>
          <w:tcPr>
            <w:tcW w:w="971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noWrap w:val="0"/>
            <w:vAlign w:val="top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 xml:space="preserve">       其他费用</w:t>
            </w:r>
          </w:p>
        </w:tc>
        <w:tc>
          <w:tcPr>
            <w:tcW w:w="971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tcBorders>
              <w:bottom w:val="double" w:color="auto" w:sz="4" w:space="0"/>
            </w:tcBorders>
            <w:noWrap w:val="0"/>
            <w:vAlign w:val="top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jc w:val="center"/>
              <w:rPr>
                <w:rFonts w:hint="eastAsia" w:hAnsi="仿宋_GB2312"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kern w:val="44"/>
                <w:sz w:val="24"/>
                <w:szCs w:val="24"/>
              </w:rPr>
              <w:t>委托外部研究开发费用</w:t>
            </w:r>
          </w:p>
        </w:tc>
        <w:tc>
          <w:tcPr>
            <w:tcW w:w="971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300" w:lineRule="auto"/>
              <w:ind w:firstLine="0" w:firstLineChars="0"/>
              <w:rPr>
                <w:rFonts w:hint="eastAsia" w:hAnsi="仿宋_GB2312"/>
                <w:spacing w:val="-20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20"/>
                <w:kern w:val="44"/>
                <w:sz w:val="24"/>
                <w:szCs w:val="24"/>
              </w:rPr>
              <w:t xml:space="preserve"> 其中：境内的外部研发费用</w:t>
            </w:r>
          </w:p>
        </w:tc>
        <w:tc>
          <w:tcPr>
            <w:tcW w:w="971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tcBorders>
              <w:bottom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3605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300" w:lineRule="auto"/>
              <w:ind w:firstLine="0" w:firstLineChars="0"/>
              <w:jc w:val="left"/>
              <w:rPr>
                <w:rFonts w:hint="eastAsia" w:hAnsi="仿宋_GB2312"/>
                <w:spacing w:val="-20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20"/>
                <w:kern w:val="44"/>
                <w:sz w:val="24"/>
                <w:szCs w:val="24"/>
              </w:rPr>
              <w:t>研究开发费用（内、外部）小计</w:t>
            </w:r>
          </w:p>
        </w:tc>
        <w:tc>
          <w:tcPr>
            <w:tcW w:w="971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71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49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556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955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  <w:tc>
          <w:tcPr>
            <w:tcW w:w="836" w:type="dxa"/>
            <w:tcBorders>
              <w:top w:val="double" w:color="auto" w:sz="4" w:space="0"/>
            </w:tcBorders>
            <w:noWrap w:val="0"/>
            <w:vAlign w:val="center"/>
          </w:tcPr>
          <w:p>
            <w:pPr>
              <w:spacing w:line="480" w:lineRule="auto"/>
              <w:ind w:firstLine="0" w:firstLineChars="0"/>
              <w:rPr>
                <w:rFonts w:hint="eastAsia" w:hAnsi="仿宋_GB2312"/>
                <w:b/>
                <w:bCs/>
                <w:kern w:val="44"/>
                <w:sz w:val="24"/>
                <w:szCs w:val="24"/>
              </w:rPr>
            </w:pPr>
          </w:p>
        </w:tc>
      </w:tr>
    </w:tbl>
    <w:p>
      <w:pPr>
        <w:ind w:firstLine="480"/>
        <w:rPr>
          <w:rFonts w:hint="eastAsia" w:ascii="仿宋_GB2312" w:hAnsi="仿宋_GB2312"/>
          <w:kern w:val="44"/>
          <w:sz w:val="24"/>
          <w:szCs w:val="24"/>
        </w:rPr>
      </w:pPr>
    </w:p>
    <w:p>
      <w:pPr>
        <w:ind w:firstLine="0" w:firstLineChars="0"/>
        <w:rPr>
          <w:rFonts w:hint="eastAsia" w:eastAsia="楷体_GB2312"/>
          <w:strike/>
          <w:kern w:val="44"/>
          <w:sz w:val="24"/>
          <w:szCs w:val="24"/>
        </w:rPr>
      </w:pPr>
      <w:r>
        <w:rPr>
          <w:rFonts w:hint="eastAsia" w:ascii="宋体" w:hAnsi="宋体" w:eastAsia="宋体"/>
          <w:kern w:val="44"/>
          <w:sz w:val="24"/>
          <w:szCs w:val="24"/>
        </w:rPr>
        <w:t xml:space="preserve"> </w:t>
      </w:r>
      <w:r>
        <w:rPr>
          <w:rFonts w:hint="eastAsia" w:eastAsia="宋体" w:ascii="宋体" w:hAnsi="宋体"/>
          <w:kern w:val="44"/>
          <w:sz w:val="24"/>
          <w:szCs w:val="24"/>
        </w:rPr>
        <w:t xml:space="preserve">                </w:t>
      </w:r>
    </w:p>
    <w:p>
      <w:pPr>
        <w:ind w:firstLine="0" w:firstLineChars="0"/>
        <w:rPr>
          <w:rFonts w:hint="eastAsia" w:ascii="黑体" w:hAnsi="黑体" w:eastAsia="黑体"/>
          <w:sz w:val="28"/>
        </w:rPr>
      </w:pPr>
      <w:r>
        <w:rPr>
          <w:rFonts w:hint="eastAsia" w:ascii="宋体" w:hAnsi="宋体" w:eastAsia="宋体"/>
          <w:sz w:val="24"/>
        </w:rPr>
        <w:t>六、上年度高新技术产品（服务）情况表（按单一产品（服务）填报）</w:t>
      </w:r>
    </w:p>
    <w:p>
      <w:pPr>
        <w:ind w:firstLine="0" w:firstLineChars="0"/>
        <w:rPr>
          <w:rFonts w:hint="eastAsia" w:ascii="仿宋_GB2312" w:hAnsi="仿宋_GB2312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编号：PS…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0"/>
        <w:gridCol w:w="2642"/>
        <w:gridCol w:w="2468"/>
        <w:gridCol w:w="177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50" w:hRule="atLeast"/>
          <w:jc w:val="center"/>
        </w:trPr>
        <w:tc>
          <w:tcPr>
            <w:tcW w:w="196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8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8"/>
                <w:sz w:val="24"/>
                <w:szCs w:val="24"/>
              </w:rPr>
              <w:t>产品（服务）名称</w:t>
            </w:r>
          </w:p>
        </w:tc>
        <w:tc>
          <w:tcPr>
            <w:tcW w:w="6884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50" w:hRule="atLeast"/>
          <w:jc w:val="center"/>
        </w:trPr>
        <w:tc>
          <w:tcPr>
            <w:tcW w:w="196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技术领域</w:t>
            </w:r>
          </w:p>
        </w:tc>
        <w:tc>
          <w:tcPr>
            <w:tcW w:w="6884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50" w:hRule="atLeast"/>
          <w:jc w:val="center"/>
        </w:trPr>
        <w:tc>
          <w:tcPr>
            <w:tcW w:w="196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技术来源</w:t>
            </w:r>
          </w:p>
        </w:tc>
        <w:tc>
          <w:tcPr>
            <w:tcW w:w="2642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  <w:tc>
          <w:tcPr>
            <w:tcW w:w="2468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14"/>
                <w:sz w:val="24"/>
                <w:szCs w:val="24"/>
              </w:rPr>
              <w:t>上年度销售收入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（万元）</w:t>
            </w:r>
          </w:p>
        </w:tc>
        <w:tc>
          <w:tcPr>
            <w:tcW w:w="1774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50" w:hRule="atLeast"/>
          <w:jc w:val="center"/>
        </w:trPr>
        <w:tc>
          <w:tcPr>
            <w:tcW w:w="196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是否主要产品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（服务）</w:t>
            </w:r>
          </w:p>
        </w:tc>
        <w:tc>
          <w:tcPr>
            <w:tcW w:w="2642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bCs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 xml:space="preserve">是     </w:t>
            </w:r>
            <w:r>
              <w:rPr>
                <w:rFonts w:hint="eastAsia" w:hAnsi="宋体" w:ascii="宋体" w:eastAsia="宋体"/>
                <w:bCs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10"/>
                <w:sz w:val="24"/>
                <w:szCs w:val="24"/>
              </w:rPr>
              <w:t>否</w:t>
            </w:r>
          </w:p>
        </w:tc>
        <w:tc>
          <w:tcPr>
            <w:tcW w:w="2468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pacing w:val="-1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知识产权编号</w:t>
            </w:r>
          </w:p>
        </w:tc>
        <w:tc>
          <w:tcPr>
            <w:tcW w:w="1774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39" w:hRule="atLeast"/>
          <w:jc w:val="center"/>
        </w:trPr>
        <w:tc>
          <w:tcPr>
            <w:tcW w:w="196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关键技术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及主要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技术指标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（限400字）</w:t>
            </w:r>
          </w:p>
        </w:tc>
        <w:tc>
          <w:tcPr>
            <w:tcW w:w="6884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pacing w:val="-14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9" w:hRule="atLeast"/>
          <w:jc w:val="center"/>
        </w:trPr>
        <w:tc>
          <w:tcPr>
            <w:tcW w:w="196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pStyle w:val="4"/>
              <w:widowControl/>
              <w:spacing w:after="0" w:line="240" w:lineRule="auto"/>
              <w:ind w:firstLine="0" w:firstLineChars="0"/>
              <w:jc w:val="center"/>
              <w:textAlignment w:val="baseline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与同类产品</w:t>
            </w:r>
          </w:p>
          <w:p>
            <w:pPr>
              <w:pStyle w:val="4"/>
              <w:widowControl/>
              <w:spacing w:after="0" w:line="240" w:lineRule="auto"/>
              <w:ind w:firstLine="0" w:firstLineChars="0"/>
              <w:jc w:val="center"/>
              <w:textAlignment w:val="baseline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（服务）的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竞争优势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（限400字）</w:t>
            </w:r>
          </w:p>
        </w:tc>
        <w:tc>
          <w:tcPr>
            <w:tcW w:w="6884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75" w:hRule="atLeast"/>
          <w:jc w:val="center"/>
        </w:trPr>
        <w:tc>
          <w:tcPr>
            <w:tcW w:w="1960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知识产权获得情况及其对产品（服务）在技术上发挥的支持作用</w:t>
            </w:r>
          </w:p>
          <w:p>
            <w:pPr>
              <w:widowControl/>
              <w:spacing w:line="240" w:lineRule="auto"/>
              <w:ind w:firstLine="0" w:firstLineChars="0"/>
              <w:jc w:val="center"/>
              <w:rPr>
                <w:rFonts w:hint="eastAsia" w:hAnsi="仿宋_GB2312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z w:val="24"/>
                <w:szCs w:val="24"/>
              </w:rPr>
              <w:t>（限400字）</w:t>
            </w:r>
          </w:p>
        </w:tc>
        <w:tc>
          <w:tcPr>
            <w:tcW w:w="6884" w:type="dxa"/>
            <w:gridSpan w:val="3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  <w:p>
            <w:pPr>
              <w:widowControl/>
              <w:spacing w:line="240" w:lineRule="auto"/>
              <w:ind w:firstLine="0" w:firstLineChars="0"/>
              <w:rPr>
                <w:rFonts w:hint="eastAsia" w:hAnsi="仿宋_GB2312"/>
                <w:sz w:val="24"/>
                <w:szCs w:val="24"/>
              </w:rPr>
            </w:pPr>
          </w:p>
        </w:tc>
      </w:tr>
    </w:tbl>
    <w:p>
      <w:pPr>
        <w:ind w:firstLine="0" w:firstLineChars="0"/>
        <w:rPr>
          <w:rFonts w:ascii="黑体" w:hAnsi="黑体" w:eastAsia="黑体"/>
          <w:sz w:val="28"/>
        </w:rPr>
      </w:pPr>
      <w:bookmarkStart w:id="11" w:name="_Toc15093"/>
      <w:bookmarkStart w:id="12" w:name="_Toc445469107"/>
      <w:bookmarkStart w:id="13" w:name="_Toc7159"/>
    </w:p>
    <w:p>
      <w:pPr>
        <w:rPr>
          <w:rFonts w:hint="eastAsia"/>
        </w:rPr>
      </w:pPr>
      <w:r>
        <w:rPr>
          <w:rFonts w:ascii="宋体" w:hAnsi="宋体" w:eastAsia="宋体"/>
          <w:sz w:val="24"/>
        </w:rPr>
        <w:br w:type="page"/>
      </w:r>
      <w:r>
        <w:rPr>
          <w:rFonts w:hint="eastAsia" w:ascii="宋体" w:hAnsi="宋体" w:eastAsia="宋体"/>
          <w:sz w:val="24"/>
        </w:rPr>
        <w:t>七、企业创新能力</w:t>
      </w:r>
      <w:bookmarkEnd w:id="11"/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1"/>
        <w:gridCol w:w="65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01" w:hRule="atLeast"/>
          <w:jc w:val="center"/>
        </w:trPr>
        <w:tc>
          <w:tcPr>
            <w:tcW w:w="2281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知识产权对企业</w:t>
            </w:r>
          </w:p>
          <w:p>
            <w:pPr>
              <w:spacing w:line="240" w:lineRule="auto"/>
              <w:ind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竞争力的作用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（限400字）</w:t>
            </w:r>
          </w:p>
        </w:tc>
        <w:tc>
          <w:tcPr>
            <w:tcW w:w="6562" w:type="dxa"/>
            <w:tcBorders>
              <w:bottom w:val="single" w:color="auto" w:sz="4" w:space="0"/>
            </w:tcBorders>
            <w:noWrap w:val="0"/>
            <w:vAlign w:val="top"/>
          </w:tcPr>
          <w:p>
            <w:pPr>
              <w:ind w:firstLine="0" w:firstLineChars="0"/>
              <w:rPr>
                <w:rFonts w:eastAsia="楷体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01" w:hRule="atLeast"/>
          <w:jc w:val="center"/>
        </w:trPr>
        <w:tc>
          <w:tcPr>
            <w:tcW w:w="2281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科技成果转化情况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（限400字）</w:t>
            </w:r>
          </w:p>
        </w:tc>
        <w:tc>
          <w:tcPr>
            <w:tcW w:w="6562" w:type="dxa"/>
            <w:tcBorders>
              <w:bottom w:val="single" w:color="auto" w:sz="4" w:space="0"/>
            </w:tcBorders>
            <w:noWrap w:val="0"/>
            <w:vAlign w:val="top"/>
          </w:tcPr>
          <w:p>
            <w:pPr>
              <w:ind w:firstLine="0" w:firstLineChars="0"/>
              <w:rPr>
                <w:rFonts w:eastAsia="楷体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01" w:hRule="atLeast"/>
          <w:jc w:val="center"/>
        </w:trPr>
        <w:tc>
          <w:tcPr>
            <w:tcW w:w="2281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研究开发与技术创新组织管理情况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（限400字）</w:t>
            </w:r>
          </w:p>
        </w:tc>
        <w:tc>
          <w:tcPr>
            <w:tcW w:w="6562" w:type="dxa"/>
            <w:tcBorders>
              <w:bottom w:val="single" w:color="auto" w:sz="4" w:space="0"/>
            </w:tcBorders>
            <w:noWrap w:val="0"/>
            <w:vAlign w:val="top"/>
          </w:tcPr>
          <w:p>
            <w:pPr>
              <w:ind w:firstLine="0" w:firstLineChars="0"/>
              <w:rPr>
                <w:rFonts w:eastAsia="楷体_GB2312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01" w:hRule="atLeast"/>
          <w:jc w:val="center"/>
        </w:trPr>
        <w:tc>
          <w:tcPr>
            <w:tcW w:w="2281" w:type="dxa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ind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管理与科技人员</w:t>
            </w:r>
          </w:p>
          <w:p>
            <w:pPr>
              <w:spacing w:line="240" w:lineRule="auto"/>
              <w:ind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情况</w:t>
            </w:r>
          </w:p>
          <w:p>
            <w:pPr>
              <w:spacing w:line="240" w:lineRule="auto"/>
              <w:ind w:firstLine="0" w:firstLineChars="0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（限400字）</w:t>
            </w:r>
          </w:p>
        </w:tc>
        <w:tc>
          <w:tcPr>
            <w:tcW w:w="6562" w:type="dxa"/>
            <w:tcBorders>
              <w:bottom w:val="single" w:color="auto" w:sz="4" w:space="0"/>
            </w:tcBorders>
            <w:noWrap w:val="0"/>
            <w:vAlign w:val="top"/>
          </w:tcPr>
          <w:p>
            <w:pPr>
              <w:ind w:firstLine="0" w:firstLineChars="0"/>
              <w:rPr>
                <w:rFonts w:eastAsia="楷体_GB2312"/>
                <w:sz w:val="24"/>
                <w:szCs w:val="24"/>
              </w:rPr>
            </w:pPr>
          </w:p>
          <w:p>
            <w:pPr>
              <w:ind w:firstLine="0" w:firstLineChars="0"/>
              <w:rPr>
                <w:rFonts w:eastAsia="楷体_GB2312"/>
                <w:sz w:val="24"/>
                <w:szCs w:val="24"/>
              </w:rPr>
            </w:pPr>
          </w:p>
          <w:p>
            <w:pPr>
              <w:ind w:firstLine="0" w:firstLineChars="0"/>
              <w:rPr>
                <w:rFonts w:eastAsia="楷体_GB2312"/>
                <w:sz w:val="24"/>
                <w:szCs w:val="24"/>
              </w:rPr>
            </w:pPr>
          </w:p>
        </w:tc>
      </w:tr>
    </w:tbl>
    <w:p>
      <w:pPr>
        <w:rPr>
          <w:rFonts w:hint="eastAsia"/>
        </w:rPr>
      </w:pPr>
    </w:p>
    <w:p>
      <w:pPr>
        <w:widowControl/>
        <w:adjustRightInd/>
        <w:snapToGrid/>
        <w:spacing w:line="240" w:lineRule="auto"/>
        <w:ind w:firstLine="0" w:firstLineChars="0"/>
        <w:jc w:val="left"/>
        <w:rPr>
          <w:rFonts w:ascii="黑体" w:hAnsi="黑体" w:eastAsia="黑体"/>
          <w:sz w:val="28"/>
        </w:rPr>
      </w:pPr>
      <w:bookmarkStart w:id="14" w:name="_Toc8713"/>
      <w:r>
        <w:rPr>
          <w:rFonts w:ascii="宋体" w:hAnsi="宋体" w:eastAsia="宋体"/>
          <w:sz w:val="24"/>
        </w:rPr>
        <w:br w:type="page"/>
      </w:r>
    </w:p>
    <w:p>
      <w:pPr>
        <w:ind w:firstLine="0" w:firstLineChars="0"/>
        <w:rPr>
          <w:rFonts w:hint="eastAsia" w:ascii="黑体" w:hAnsi="黑体" w:eastAsia="黑体"/>
          <w:sz w:val="28"/>
        </w:rPr>
      </w:pPr>
      <w:r>
        <w:rPr>
          <w:rFonts w:hint="eastAsia" w:ascii="宋体" w:hAnsi="宋体" w:eastAsia="宋体"/>
          <w:sz w:val="24"/>
        </w:rPr>
        <w:t>八、（加分项）企业参与国家标准或行业标准制定情况汇总表</w:t>
      </w:r>
      <w:bookmarkEnd w:id="12"/>
      <w:bookmarkEnd w:id="13"/>
      <w:bookmarkEnd w:id="14"/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2364"/>
        <w:gridCol w:w="1889"/>
        <w:gridCol w:w="1889"/>
        <w:gridCol w:w="1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717" w:type="dxa"/>
            <w:noWrap w:val="0"/>
            <w:vAlign w:val="center"/>
          </w:tcPr>
          <w:p>
            <w:pPr>
              <w:spacing w:before="156" w:beforeLines="50" w:line="300" w:lineRule="exact"/>
              <w:ind w:firstLine="0" w:firstLineChars="0"/>
              <w:jc w:val="center"/>
              <w:rPr>
                <w:rFonts w:hint="eastAsia" w:hAnsi="仿宋_GB2312"/>
                <w:spacing w:val="-6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序号</w:t>
            </w:r>
          </w:p>
        </w:tc>
        <w:tc>
          <w:tcPr>
            <w:tcW w:w="2364" w:type="dxa"/>
            <w:noWrap w:val="0"/>
            <w:vAlign w:val="center"/>
          </w:tcPr>
          <w:p>
            <w:pPr>
              <w:spacing w:before="156" w:beforeLines="50" w:line="300" w:lineRule="exact"/>
              <w:ind w:firstLine="0" w:firstLineChars="0"/>
              <w:jc w:val="center"/>
              <w:rPr>
                <w:rFonts w:hint="eastAsia" w:hAnsi="仿宋_GB2312"/>
                <w:spacing w:val="-6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标准名称</w:t>
            </w:r>
          </w:p>
        </w:tc>
        <w:tc>
          <w:tcPr>
            <w:tcW w:w="1889" w:type="dxa"/>
            <w:noWrap w:val="0"/>
            <w:vAlign w:val="center"/>
          </w:tcPr>
          <w:p>
            <w:pPr>
              <w:spacing w:before="156" w:beforeLines="50" w:line="300" w:lineRule="exact"/>
              <w:ind w:firstLine="0" w:firstLineChars="0"/>
              <w:jc w:val="center"/>
              <w:rPr>
                <w:rFonts w:hint="eastAsia" w:hAnsi="仿宋_GB2312"/>
                <w:spacing w:val="-6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标准级别</w:t>
            </w:r>
          </w:p>
        </w:tc>
        <w:tc>
          <w:tcPr>
            <w:tcW w:w="1889" w:type="dxa"/>
            <w:noWrap w:val="0"/>
            <w:vAlign w:val="center"/>
          </w:tcPr>
          <w:p>
            <w:pPr>
              <w:spacing w:before="156" w:beforeLines="50" w:line="300" w:lineRule="exact"/>
              <w:ind w:firstLine="0" w:firstLineChars="0"/>
              <w:jc w:val="center"/>
              <w:rPr>
                <w:rFonts w:hint="eastAsia" w:hAnsi="仿宋_GB2312"/>
                <w:spacing w:val="-6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标准编号</w:t>
            </w:r>
          </w:p>
        </w:tc>
        <w:tc>
          <w:tcPr>
            <w:tcW w:w="1984" w:type="dxa"/>
            <w:noWrap w:val="0"/>
            <w:vAlign w:val="center"/>
          </w:tcPr>
          <w:p>
            <w:pPr>
              <w:spacing w:before="156" w:beforeLines="50" w:line="300" w:lineRule="exact"/>
              <w:ind w:firstLine="0" w:firstLineChars="0"/>
              <w:jc w:val="center"/>
              <w:rPr>
                <w:rFonts w:hint="eastAsia" w:hAnsi="仿宋_GB2312"/>
                <w:spacing w:val="-6"/>
                <w:kern w:val="44"/>
                <w:sz w:val="24"/>
                <w:szCs w:val="24"/>
              </w:rPr>
            </w:pP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参与方式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717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2364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188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□国家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 xml:space="preserve">  </w:t>
            </w: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□行业</w:t>
            </w:r>
          </w:p>
        </w:tc>
        <w:tc>
          <w:tcPr>
            <w:tcW w:w="1889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198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 xml:space="preserve">主持  </w:t>
            </w: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参与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717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2364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188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□国家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 xml:space="preserve">  </w:t>
            </w: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□行业</w:t>
            </w:r>
          </w:p>
        </w:tc>
        <w:tc>
          <w:tcPr>
            <w:tcW w:w="1889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198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 xml:space="preserve">主持  </w:t>
            </w: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参与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717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2364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1889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□国家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 xml:space="preserve">  </w:t>
            </w: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□行业</w:t>
            </w:r>
          </w:p>
        </w:tc>
        <w:tc>
          <w:tcPr>
            <w:tcW w:w="1889" w:type="dxa"/>
            <w:noWrap w:val="0"/>
            <w:vAlign w:val="top"/>
          </w:tcPr>
          <w:p>
            <w:pPr>
              <w:ind w:firstLine="0" w:firstLineChars="0"/>
              <w:rPr>
                <w:rFonts w:hint="eastAsia" w:hAnsi="仿宋_GB2312"/>
                <w:sz w:val="24"/>
              </w:rPr>
            </w:pPr>
          </w:p>
        </w:tc>
        <w:tc>
          <w:tcPr>
            <w:tcW w:w="1984" w:type="dxa"/>
            <w:noWrap w:val="0"/>
            <w:vAlign w:val="center"/>
          </w:tcPr>
          <w:p>
            <w:pPr>
              <w:ind w:firstLine="0" w:firstLineChars="0"/>
              <w:jc w:val="center"/>
              <w:rPr>
                <w:rFonts w:hint="eastAsia" w:hAnsi="仿宋_GB2312"/>
                <w:sz w:val="24"/>
              </w:rPr>
            </w:pP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 xml:space="preserve">主持  </w:t>
            </w:r>
            <w:r>
              <w:rPr>
                <w:rFonts w:hint="eastAsia" w:hAnsi="宋体" w:ascii="宋体" w:eastAsia="宋体"/>
                <w:spacing w:val="-6"/>
                <w:sz w:val="24"/>
                <w:szCs w:val="24"/>
              </w:rPr>
              <w:t>□</w:t>
            </w:r>
            <w:r>
              <w:rPr>
                <w:rFonts w:hint="eastAsia" w:hAnsi="宋体" w:ascii="宋体" w:eastAsia="宋体"/>
                <w:spacing w:val="-6"/>
                <w:kern w:val="44"/>
                <w:sz w:val="24"/>
                <w:szCs w:val="24"/>
              </w:rPr>
              <w:t>参与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长城小标宋体">
    <w:altName w:val="宋体"/>
    <w:panose1 w:val="02010609010101010101"/>
    <w:charset w:val="86"/>
    <w:family w:val="modern"/>
    <w:pitch w:val="default"/>
    <w:sig w:usb0="00000000" w:usb1="00000000" w:usb2="00000000" w:usb3="00000000" w:csb0="00040001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640"/>
      </w:pPr>
      <w:r>
        <w:separator/>
      </w:r>
    </w:p>
  </w:footnote>
  <w:footnote w:type="continuationSeparator" w:id="1">
    <w:p>
      <w:pPr>
        <w:spacing w:line="360" w:lineRule="auto"/>
        <w:ind w:firstLine="64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7935"/>
    <w:rsid w:val="00100222"/>
    <w:rsid w:val="002F1F6B"/>
    <w:rsid w:val="006E7935"/>
    <w:rsid w:val="007A363E"/>
    <w:rsid w:val="00845D7F"/>
    <w:rsid w:val="00956193"/>
    <w:rsid w:val="009A2750"/>
    <w:rsid w:val="00A0713C"/>
    <w:rsid w:val="00B5343F"/>
    <w:rsid w:val="00BE366D"/>
    <w:rsid w:val="00C179EB"/>
    <w:rsid w:val="00E50358"/>
    <w:rsid w:val="3C4F00C4"/>
    <w:rsid w:val="46A825A4"/>
    <w:rsid w:val="7F4505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0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360" w:lineRule="auto"/>
      <w:ind w:firstLine="640" w:firstLineChars="200"/>
      <w:jc w:val="both"/>
    </w:pPr>
    <w:rPr>
      <w:rFonts w:ascii="宋体" w:hAnsi="宋体" w:eastAsia="宋体" w:cs="Times New Roman"/>
      <w:kern w:val="2"/>
      <w:sz w:val="24"/>
      <w:szCs w:val="32"/>
      <w:lang w:val="en-US" w:eastAsia="zh-CN" w:bidi="ar-SA"/>
    </w:rPr>
  </w:style>
  <w:style w:type="paragraph" w:styleId="2">
    <w:name w:val="heading 2"/>
    <w:basedOn w:val="1"/>
    <w:next w:val="1"/>
    <w:link w:val="9"/>
    <w:qFormat/>
    <w:uiPriority w:val="0"/>
    <w:pPr>
      <w:keepNext/>
      <w:keepLines/>
      <w:spacing w:before="260" w:after="260" w:line="413" w:lineRule="auto"/>
      <w:outlineLvl w:val="1"/>
    </w:pPr>
    <w:rPr>
      <w:rFonts w:ascii="宋体" w:hAnsi="宋体" w:eastAsia="宋体"/>
      <w:bCs/>
      <w:spacing w:val="-4"/>
      <w:sz w:val="24"/>
    </w:rPr>
  </w:style>
  <w:style w:type="character" w:default="1" w:styleId="6">
    <w:name w:val="Default Paragraph Font"/>
    <w:unhideWhenUsed/>
    <w:uiPriority w:val="1"/>
    <w:rPr>
      <w:rFonts w:ascii="宋体" w:hAnsi="宋体" w:eastAsia="宋体"/>
      <w:sz w:val="24"/>
    </w:rPr>
  </w:style>
  <w:style w:type="table" w:default="1" w:styleId="5">
    <w:name w:val="Normal Table"/>
    <w:unhideWhenUsed/>
    <w:uiPriority w:val="99"/>
    <w:rPr>
      <w:rFonts w:ascii="宋体" w:hAnsi="宋体" w:eastAsia="宋体"/>
      <w:sz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 3"/>
    <w:basedOn w:val="1"/>
    <w:link w:val="7"/>
    <w:unhideWhenUsed/>
    <w:uiPriority w:val="0"/>
    <w:pPr>
      <w:spacing w:after="120"/>
    </w:pPr>
    <w:rPr>
      <w:rFonts w:ascii="宋体" w:hAnsi="宋体" w:eastAsia="宋体"/>
      <w:sz w:val="24"/>
      <w:szCs w:val="16"/>
    </w:rPr>
  </w:style>
  <w:style w:type="paragraph" w:styleId="4">
    <w:name w:val="Body Text"/>
    <w:basedOn w:val="1"/>
    <w:link w:val="8"/>
    <w:uiPriority w:val="0"/>
    <w:pPr>
      <w:spacing w:after="120"/>
    </w:pPr>
    <w:rPr>
      <w:rFonts w:ascii="宋体" w:hAnsi="宋体" w:eastAsia="宋体"/>
      <w:spacing w:val="-4"/>
      <w:sz w:val="24"/>
    </w:rPr>
  </w:style>
  <w:style w:type="character" w:customStyle="1" w:styleId="7">
    <w:name w:val="正文文本 3 Char"/>
    <w:link w:val="3"/>
    <w:uiPriority w:val="0"/>
    <w:rPr>
      <w:rFonts w:ascii="宋体" w:hAnsi="宋体" w:eastAsia="宋体"/>
      <w:kern w:val="2"/>
      <w:sz w:val="24"/>
      <w:szCs w:val="16"/>
    </w:rPr>
  </w:style>
  <w:style w:type="character" w:customStyle="1" w:styleId="8">
    <w:name w:val="正文文本 Char"/>
    <w:link w:val="4"/>
    <w:uiPriority w:val="0"/>
    <w:rPr>
      <w:rFonts w:ascii="宋体" w:hAnsi="宋体" w:eastAsia="宋体" w:cs="Times New Roman"/>
      <w:spacing w:val="-4"/>
      <w:sz w:val="24"/>
      <w:szCs w:val="32"/>
    </w:rPr>
  </w:style>
  <w:style w:type="character" w:customStyle="1" w:styleId="9">
    <w:name w:val="标题 2 Char"/>
    <w:link w:val="2"/>
    <w:uiPriority w:val="0"/>
    <w:rPr>
      <w:rFonts w:ascii="宋体" w:hAnsi="宋体" w:eastAsia="宋体" w:cs="Times New Roman"/>
      <w:bCs/>
      <w:spacing w:val="-4"/>
      <w:sz w:val="24"/>
      <w:szCs w:val="32"/>
    </w:rPr>
  </w:style>
  <w:style w:type="paragraph" w:styleId="10">
    <w:name w:val="No Spacing"/>
    <w:qFormat/>
    <w:uiPriority w:val="0"/>
    <w:pPr>
      <w:widowControl w:val="0"/>
      <w:jc w:val="both"/>
    </w:pPr>
    <w:rPr>
      <w:rFonts w:ascii="宋体" w:hAnsi="宋体" w:eastAsia="宋体" w:cs="Times New Roman"/>
      <w:spacing w:val="-4"/>
      <w:kern w:val="2"/>
      <w:sz w:val="24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2010</Words>
  <Characters>2090</Characters>
  <Lines>22</Lines>
  <Paragraphs>6</Paragraphs>
  <TotalTime>0</TotalTime>
  <ScaleCrop>false</ScaleCrop>
  <LinksUpToDate>false</LinksUpToDate>
  <CharactersWithSpaces>2464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2020-04-01T08:08:00Z</dcterms:created>
  <dc:creator>xb21cn</dc:creator>
  <cp:lastModifiedBy>籍川</cp:lastModifiedBy>
  <dcterms:modified xsi:type="dcterms:W3CDTF">2024-01-05T08:12:58Z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B672EE85A901409AB77A37D185C3BD71_13</vt:lpwstr>
  </property>
</Properties>
</file>