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F82DF" w14:textId="0B61E54B" w:rsidR="00EB71C5" w:rsidRDefault="00D35D65" w:rsidP="00D35D65">
      <w:pPr>
        <w:pStyle w:val="a3"/>
      </w:pPr>
      <w:r>
        <w:rPr>
          <w:rFonts w:hint="eastAsia"/>
        </w:rPr>
        <w:t>操舵必要物品一覧</w:t>
      </w:r>
    </w:p>
    <w:p w14:paraId="4BB2ABC0" w14:textId="77777777" w:rsidR="00D35D65" w:rsidRDefault="00D35D65" w:rsidP="00D35D65">
      <w:pPr>
        <w:pStyle w:val="1"/>
      </w:pPr>
      <w:r>
        <w:t>Arduino_nano</w:t>
      </w:r>
    </w:p>
    <w:p w14:paraId="2073C94E" w14:textId="77777777" w:rsidR="00D35D65" w:rsidRDefault="00D35D65" w:rsidP="00D35D65">
      <w:r>
        <w:rPr>
          <w:rFonts w:hint="eastAsia"/>
        </w:rPr>
        <w:t>参考U</w:t>
      </w:r>
      <w:r>
        <w:t xml:space="preserve">RL: </w:t>
      </w:r>
      <w:hyperlink r:id="rId4" w:history="1">
        <w:r w:rsidRPr="000B4F19">
          <w:rPr>
            <w:rStyle w:val="a5"/>
          </w:rPr>
          <w:t>http://akizukidenshi.com/catalog/g/gM-09059/</w:t>
        </w:r>
      </w:hyperlink>
    </w:p>
    <w:p w14:paraId="45A615BC" w14:textId="676BB98B" w:rsidR="00D35D65" w:rsidRDefault="00D35D65" w:rsidP="00D35D65">
      <w:r>
        <w:rPr>
          <w:rFonts w:hint="eastAsia"/>
        </w:rPr>
        <w:t>必要金額:</w:t>
      </w:r>
      <w:r>
        <w:t xml:space="preserve"> \ 2780 (</w:t>
      </w:r>
      <w:r>
        <w:rPr>
          <w:rFonts w:hint="eastAsia"/>
        </w:rPr>
        <w:t>税込み</w:t>
      </w:r>
      <w:r>
        <w:t>)</w:t>
      </w:r>
    </w:p>
    <w:p w14:paraId="2AB9F6BE" w14:textId="3B3BAA6B" w:rsidR="00D35D65" w:rsidRDefault="00D35D65" w:rsidP="00D35D65"/>
    <w:p w14:paraId="7B05AB13" w14:textId="2BA2425D" w:rsidR="00D35D65" w:rsidRDefault="00D35D65" w:rsidP="00D35D65">
      <w:pPr>
        <w:pStyle w:val="1"/>
      </w:pPr>
      <w:r>
        <w:rPr>
          <w:rFonts w:hint="eastAsia"/>
        </w:rPr>
        <w:t xml:space="preserve">ジョイスティック </w:t>
      </w:r>
      <w:r>
        <w:t>(2</w:t>
      </w:r>
      <w:r>
        <w:rPr>
          <w:rFonts w:hint="eastAsia"/>
        </w:rPr>
        <w:t>コ</w:t>
      </w:r>
      <w:r>
        <w:t>)</w:t>
      </w:r>
    </w:p>
    <w:p w14:paraId="3FA77851" w14:textId="1E616359" w:rsidR="00D35D65" w:rsidRDefault="00D35D65" w:rsidP="00D35D65">
      <w:r>
        <w:rPr>
          <w:rFonts w:hint="eastAsia"/>
        </w:rPr>
        <w:t>参考</w:t>
      </w:r>
      <w:r>
        <w:t xml:space="preserve">URL: </w:t>
      </w:r>
      <w:hyperlink r:id="rId5" w:history="1">
        <w:r w:rsidRPr="00BA2529">
          <w:rPr>
            <w:rStyle w:val="a5"/>
          </w:rPr>
          <w:t>http://akizukidenshi.com/catalog/g/gM-06807/</w:t>
        </w:r>
      </w:hyperlink>
    </w:p>
    <w:p w14:paraId="6E79E1CB" w14:textId="1C41869B" w:rsidR="00D35D65" w:rsidRDefault="00D35D65" w:rsidP="00D35D65">
      <w:r>
        <w:rPr>
          <w:rFonts w:hint="eastAsia"/>
        </w:rPr>
        <w:t>必要金額:</w:t>
      </w:r>
      <w:r>
        <w:t xml:space="preserve"> \ 980 </w:t>
      </w:r>
      <w:r>
        <w:rPr>
          <w:rFonts w:hint="eastAsia"/>
        </w:rPr>
        <w:t>×</w:t>
      </w:r>
      <w:r>
        <w:t xml:space="preserve"> 2 (</w:t>
      </w:r>
      <w:r>
        <w:rPr>
          <w:rFonts w:hint="eastAsia"/>
        </w:rPr>
        <w:t>税込み</w:t>
      </w:r>
      <w:r>
        <w:t>)</w:t>
      </w:r>
    </w:p>
    <w:p w14:paraId="18D59CD6" w14:textId="55EE7DE1" w:rsidR="00D35D65" w:rsidRDefault="00D35D65" w:rsidP="00D35D65"/>
    <w:p w14:paraId="39600D29" w14:textId="46F62266" w:rsidR="00D35D65" w:rsidRDefault="00D35D65" w:rsidP="00D35D65">
      <w:pPr>
        <w:pStyle w:val="1"/>
      </w:pPr>
      <w:r>
        <w:rPr>
          <w:rFonts w:hint="eastAsia"/>
        </w:rPr>
        <w:t xml:space="preserve">サーボモータ </w:t>
      </w:r>
      <w:r>
        <w:t>(2</w:t>
      </w:r>
      <w:r>
        <w:rPr>
          <w:rFonts w:hint="eastAsia"/>
        </w:rPr>
        <w:t>コ</w:t>
      </w:r>
      <w:r>
        <w:t>)</w:t>
      </w:r>
    </w:p>
    <w:p w14:paraId="6B928116" w14:textId="6581A789" w:rsidR="00D35D65" w:rsidRDefault="00D35D65" w:rsidP="00D35D65">
      <w:r>
        <w:rPr>
          <w:rFonts w:hint="eastAsia"/>
        </w:rPr>
        <w:t>参考U</w:t>
      </w:r>
      <w:r>
        <w:t xml:space="preserve">RL: </w:t>
      </w:r>
      <w:hyperlink r:id="rId6" w:history="1">
        <w:r w:rsidRPr="00BA2529">
          <w:rPr>
            <w:rStyle w:val="a5"/>
          </w:rPr>
          <w:t>https://kondo-robot.com/product/krs-4031hv-ics</w:t>
        </w:r>
      </w:hyperlink>
    </w:p>
    <w:p w14:paraId="214EF14D" w14:textId="040E04B0" w:rsidR="00D35D65" w:rsidRDefault="00D35D65" w:rsidP="00D35D65">
      <w:r>
        <w:tab/>
        <w:t xml:space="preserve">  </w:t>
      </w:r>
      <w:hyperlink r:id="rId7" w:history="1">
        <w:r w:rsidRPr="00BA2529">
          <w:rPr>
            <w:rStyle w:val="a5"/>
          </w:rPr>
          <w:t>https://www.marutsu.co.jp/pc/i/167124/</w:t>
        </w:r>
      </w:hyperlink>
    </w:p>
    <w:p w14:paraId="49213EAA" w14:textId="4E937BCE" w:rsidR="00D35D65" w:rsidRDefault="00D35D65" w:rsidP="00D35D65">
      <w:r>
        <w:rPr>
          <w:rFonts w:hint="eastAsia"/>
        </w:rPr>
        <w:t>必要金額:</w:t>
      </w:r>
      <w:r>
        <w:t xml:space="preserve"> \ 7150 </w:t>
      </w:r>
      <w:r>
        <w:rPr>
          <w:rFonts w:hint="eastAsia"/>
        </w:rPr>
        <w:t>×</w:t>
      </w:r>
      <w:r>
        <w:t xml:space="preserve"> 2 (</w:t>
      </w:r>
      <w:r>
        <w:rPr>
          <w:rFonts w:hint="eastAsia"/>
        </w:rPr>
        <w:t>税込み</w:t>
      </w:r>
      <w:r>
        <w:t>)</w:t>
      </w:r>
    </w:p>
    <w:p w14:paraId="79812E84" w14:textId="31B1A04D" w:rsidR="003A1FCE" w:rsidRDefault="003A1FCE" w:rsidP="00D35D65">
      <w:r>
        <w:rPr>
          <w:rFonts w:hint="eastAsia"/>
        </w:rPr>
        <w:t>備考:</w:t>
      </w:r>
      <w:r>
        <w:tab/>
      </w:r>
      <w:r>
        <w:rPr>
          <w:rFonts w:hint="eastAsia"/>
        </w:rPr>
        <w:t>現在までこのサーボを使用してきたけど、</w:t>
      </w:r>
    </w:p>
    <w:p w14:paraId="06FC91E4" w14:textId="44BBDFF7" w:rsidR="003A1FCE" w:rsidRDefault="003A1FCE" w:rsidP="003A1FCE">
      <w:pPr>
        <w:ind w:firstLine="840"/>
      </w:pPr>
      <w:r>
        <w:rPr>
          <w:rFonts w:hint="eastAsia"/>
        </w:rPr>
        <w:t>もうちょいトルクのあるサーボを使用したほうが安全ではある</w:t>
      </w:r>
    </w:p>
    <w:p w14:paraId="768BD4A7" w14:textId="04AF1449" w:rsidR="003A1FCE" w:rsidRDefault="003A1FCE" w:rsidP="003A1FCE">
      <w:pPr>
        <w:ind w:firstLine="840"/>
      </w:pPr>
      <w:r>
        <w:rPr>
          <w:rFonts w:hint="eastAsia"/>
        </w:rPr>
        <w:t>例:</w:t>
      </w:r>
      <w:r>
        <w:t xml:space="preserve"> </w:t>
      </w:r>
      <w:hyperlink r:id="rId8" w:history="1">
        <w:r w:rsidRPr="00BA2529">
          <w:rPr>
            <w:rStyle w:val="a5"/>
          </w:rPr>
          <w:t>https://kondo-robot.com/product/krs-4032hv-ics</w:t>
        </w:r>
      </w:hyperlink>
    </w:p>
    <w:p w14:paraId="0853DF69" w14:textId="6BDF55BB" w:rsidR="003A1FCE" w:rsidRDefault="003A1FCE" w:rsidP="003A1FCE">
      <w:pPr>
        <w:ind w:firstLine="840"/>
      </w:pPr>
      <w:r>
        <w:t xml:space="preserve">   </w:t>
      </w:r>
      <w:hyperlink r:id="rId9" w:history="1">
        <w:r w:rsidRPr="00BA2529">
          <w:rPr>
            <w:rStyle w:val="a5"/>
          </w:rPr>
          <w:t>https://kondo-robot.com/product/krs-4033hv-ics</w:t>
        </w:r>
      </w:hyperlink>
    </w:p>
    <w:p w14:paraId="47840B5C" w14:textId="78A0B50A" w:rsidR="003A1FCE" w:rsidRDefault="003A1FCE" w:rsidP="003A1FCE">
      <w:pPr>
        <w:ind w:firstLine="840"/>
      </w:pPr>
      <w:r>
        <w:rPr>
          <w:rFonts w:hint="eastAsia"/>
        </w:rPr>
        <w:t>ただし、トルクを上げると</w:t>
      </w:r>
      <w:r>
        <w:t>1</w:t>
      </w:r>
      <w:r>
        <w:rPr>
          <w:rFonts w:hint="eastAsia"/>
        </w:rPr>
        <w:t>つあたり1万値上がりするからどうしようか？</w:t>
      </w:r>
    </w:p>
    <w:p w14:paraId="6E92188D" w14:textId="75C4D407" w:rsidR="003A1FCE" w:rsidRDefault="003A1FCE" w:rsidP="003A1FCE">
      <w:pPr>
        <w:ind w:firstLine="840"/>
      </w:pPr>
    </w:p>
    <w:p w14:paraId="1B0705A9" w14:textId="006A54EF" w:rsidR="003A1FCE" w:rsidRDefault="003A1FCE" w:rsidP="003A1FCE">
      <w:pPr>
        <w:pStyle w:val="1"/>
      </w:pPr>
      <w:r>
        <w:rPr>
          <w:rFonts w:hint="eastAsia"/>
        </w:rPr>
        <w:t>基板発注費</w:t>
      </w:r>
    </w:p>
    <w:p w14:paraId="0A490C33" w14:textId="54B2D8B7" w:rsidR="003A1FCE" w:rsidRDefault="003A1FCE" w:rsidP="003A1FCE">
      <w:r>
        <w:rPr>
          <w:rFonts w:hint="eastAsia"/>
        </w:rPr>
        <w:t>発注先サイトは未定</w:t>
      </w:r>
    </w:p>
    <w:p w14:paraId="3248D60A" w14:textId="5B4A13F8" w:rsidR="000530D7" w:rsidRDefault="003A1FCE" w:rsidP="003A1FCE">
      <w:r>
        <w:rPr>
          <w:rFonts w:hint="eastAsia"/>
        </w:rPr>
        <w:t>P板.</w:t>
      </w:r>
      <w:r>
        <w:t>com (</w:t>
      </w:r>
      <w:hyperlink r:id="rId10" w:history="1">
        <w:r w:rsidRPr="00BA2529">
          <w:rPr>
            <w:rStyle w:val="a5"/>
          </w:rPr>
          <w:t>https://www.p-ban.com/</w:t>
        </w:r>
      </w:hyperlink>
      <w:r>
        <w:t>)</w:t>
      </w:r>
      <w:r>
        <w:rPr>
          <w:rFonts w:hint="eastAsia"/>
        </w:rPr>
        <w:t>で</w:t>
      </w:r>
      <w:r w:rsidR="000530D7">
        <w:rPr>
          <w:rFonts w:hint="eastAsia"/>
        </w:rPr>
        <w:t>見積もった所</w:t>
      </w:r>
    </w:p>
    <w:p w14:paraId="0CB937B9" w14:textId="32081370" w:rsidR="000530D7" w:rsidRDefault="000530D7" w:rsidP="003A1FCE">
      <w:r>
        <w:rPr>
          <w:rFonts w:hint="eastAsia"/>
        </w:rPr>
        <w:t>必要金額:</w:t>
      </w:r>
      <w:r>
        <w:t xml:space="preserve"> \ 20200 (</w:t>
      </w:r>
      <w:r>
        <w:rPr>
          <w:rFonts w:hint="eastAsia"/>
        </w:rPr>
        <w:t>税込み</w:t>
      </w:r>
      <w:bookmarkStart w:id="0" w:name="_GoBack"/>
      <w:bookmarkEnd w:id="0"/>
      <w:r>
        <w:t>)</w:t>
      </w:r>
    </w:p>
    <w:p w14:paraId="48E3BFF9" w14:textId="43ECEBC2" w:rsidR="000530D7" w:rsidRDefault="000530D7" w:rsidP="003A1FCE"/>
    <w:p w14:paraId="731D4312" w14:textId="7CCA897D" w:rsidR="000530D7" w:rsidRDefault="000530D7" w:rsidP="000530D7">
      <w:pPr>
        <w:pStyle w:val="1"/>
      </w:pPr>
      <w:r>
        <w:rPr>
          <w:rFonts w:hint="eastAsia"/>
        </w:rPr>
        <w:t>その他</w:t>
      </w:r>
    </w:p>
    <w:p w14:paraId="61850581" w14:textId="5FE9FBA4" w:rsidR="000530D7" w:rsidRDefault="000530D7" w:rsidP="000530D7">
      <w:r>
        <w:rPr>
          <w:rFonts w:hint="eastAsia"/>
        </w:rPr>
        <w:t xml:space="preserve">ジャンパーワイヤ </w:t>
      </w:r>
      <w:r>
        <w:t xml:space="preserve">/ </w:t>
      </w:r>
      <w:r>
        <w:rPr>
          <w:rFonts w:hint="eastAsia"/>
        </w:rPr>
        <w:t xml:space="preserve">機体配線用のワイヤ </w:t>
      </w:r>
      <w:r>
        <w:t>/ etc…</w:t>
      </w:r>
    </w:p>
    <w:p w14:paraId="2E67AC9A" w14:textId="2590C4A0" w:rsidR="000530D7" w:rsidRPr="000530D7" w:rsidRDefault="000530D7" w:rsidP="000530D7">
      <w:pPr>
        <w:rPr>
          <w:rFonts w:hint="eastAsia"/>
        </w:rPr>
      </w:pPr>
      <w:r>
        <w:rPr>
          <w:rFonts w:hint="eastAsia"/>
        </w:rPr>
        <w:t>必要金額:</w:t>
      </w:r>
      <w:r>
        <w:t xml:space="preserve"> \ 3000</w:t>
      </w:r>
    </w:p>
    <w:sectPr w:rsidR="000530D7" w:rsidRPr="000530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C5"/>
    <w:rsid w:val="000530D7"/>
    <w:rsid w:val="003A1FCE"/>
    <w:rsid w:val="00D35D65"/>
    <w:rsid w:val="00EB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B62A77"/>
  <w15:chartTrackingRefBased/>
  <w15:docId w15:val="{44EFE5F6-0E5E-42CE-9548-21E453CA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5D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5D6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D35D65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D35D65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D35D6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35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ndo-robot.com/product/krs-4032hv-ic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rutsu.co.jp/pc/i/167124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ondo-robot.com/product/krs-4031hv-ic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kizukidenshi.com/catalog/g/gM-06807/" TargetMode="External"/><Relationship Id="rId10" Type="http://schemas.openxmlformats.org/officeDocument/2006/relationships/hyperlink" Target="https://www.p-ban.com/" TargetMode="External"/><Relationship Id="rId4" Type="http://schemas.openxmlformats.org/officeDocument/2006/relationships/hyperlink" Target="http://akizukidenshi.com/catalog/g/gM-09059/" TargetMode="External"/><Relationship Id="rId9" Type="http://schemas.openxmlformats.org/officeDocument/2006/relationships/hyperlink" Target="https://kondo-robot.com/product/krs-4033hv-ics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sakuya yamada</dc:creator>
  <cp:keywords/>
  <dc:description/>
  <cp:lastModifiedBy>sakuya yamada</cp:lastModifiedBy>
  <cp:revision>2</cp:revision>
  <dcterms:created xsi:type="dcterms:W3CDTF">2019-09-25T07:39:00Z</dcterms:created>
  <dcterms:modified xsi:type="dcterms:W3CDTF">2019-09-25T08:00:00Z</dcterms:modified>
</cp:coreProperties>
</file>