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color w:val="595959" w:themeColor="text1" w:themeTint="A6"/>
        </w:rPr>
        <w:id w:val="945971573"/>
        <w:docPartObj>
          <w:docPartGallery w:val="Cover Pages"/>
          <w:docPartUnique/>
        </w:docPartObj>
      </w:sdtPr>
      <w:sdtContent>
        <w:p w:rsidR="008401B0" w:rsidRPr="00887F9C" w:rsidRDefault="008401B0">
          <w:pPr>
            <w:pStyle w:val="ab"/>
            <w:rPr>
              <w:rFonts w:ascii="Microsoft YaHei UI" w:eastAsia="Microsoft YaHei UI" w:hAnsi="Microsoft YaHei UI"/>
              <w:color w:val="595959" w:themeColor="text1" w:themeTint="A6"/>
            </w:rPr>
            <w:sectPr w:rsidR="008401B0" w:rsidRPr="00887F9C">
              <w:footerReference w:type="default" r:id="rId10"/>
              <w:pgSz w:w="11907" w:h="16839"/>
              <w:pgMar w:top="1836" w:right="1751" w:bottom="1440" w:left="1751" w:header="709" w:footer="709" w:gutter="0"/>
              <w:pgNumType w:start="0"/>
              <w:cols w:space="720"/>
              <w:titlePg/>
              <w:docGrid w:linePitch="360"/>
            </w:sectPr>
          </w:pPr>
          <w:r w:rsidRPr="00887F9C">
            <w:rPr>
              <w:rFonts w:ascii="Microsoft YaHei UI" w:eastAsia="Microsoft YaHei UI" w:hAnsi="Microsoft YaHei UI"/>
              <w:noProof/>
            </w:rPr>
            <w:drawing>
              <wp:anchor distT="0" distB="0" distL="114300" distR="114300" simplePos="0" relativeHeight="251659264" behindDoc="1" locked="0" layoutInCell="1" allowOverlap="0" wp14:anchorId="298DC48B" wp14:editId="3EB9D752">
                <wp:simplePos x="0" y="0"/>
                <wp:positionH relativeFrom="margin">
                  <wp:posOffset>866140</wp:posOffset>
                </wp:positionH>
                <wp:positionV relativeFrom="margin">
                  <wp:posOffset>253365</wp:posOffset>
                </wp:positionV>
                <wp:extent cx="3632200" cy="5448300"/>
                <wp:effectExtent l="266700" t="285750" r="273050" b="285750"/>
                <wp:wrapSquare wrapText="bothSides"/>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32200" cy="54483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Pr="00887F9C">
            <w:rPr>
              <w:rFonts w:ascii="Microsoft YaHei UI" w:eastAsia="Microsoft YaHei UI" w:hAnsi="Microsoft YaHei UI"/>
              <w:noProof/>
            </w:rPr>
            <mc:AlternateContent>
              <mc:Choice Requires="wps">
                <w:drawing>
                  <wp:anchor distT="0" distB="0" distL="114300" distR="114300" simplePos="0" relativeHeight="251660288" behindDoc="0" locked="0" layoutInCell="1" allowOverlap="0" wp14:anchorId="7540CC7A" wp14:editId="51F14820">
                    <wp:simplePos x="0" y="0"/>
                    <wp:positionH relativeFrom="margin">
                      <wp:posOffset>134007</wp:posOffset>
                    </wp:positionH>
                    <wp:positionV relativeFrom="margin">
                      <wp:posOffset>7778706</wp:posOffset>
                    </wp:positionV>
                    <wp:extent cx="5218386" cy="268014"/>
                    <wp:effectExtent l="0" t="0" r="7620" b="0"/>
                    <wp:wrapSquare wrapText="bothSides"/>
                    <wp:docPr id="17" name="文本框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01B0" w:rsidRPr="00887F9C" w:rsidRDefault="008401B0">
                                <w:pPr>
                                  <w:pStyle w:val="a6"/>
                                  <w:rPr>
                                    <w:rFonts w:ascii="Microsoft YaHei UI" w:eastAsia="Microsoft YaHei UI" w:hAnsi="Microsoft YaHei UI"/>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540CC7A" id="_x0000_t202" coordsize="21600,21600" o:spt="202" path="m,l,21600r21600,l21600,xe">
                    <v:stroke joinstyle="miter"/>
                    <v:path gradientshapeok="t" o:connecttype="rect"/>
                  </v:shapetype>
                  <v:shape id="文本框 17" o:spid="_x0000_s1026" type="#_x0000_t202" style="position:absolute;margin-left:10.55pt;margin-top:612.5pt;width:410.9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" o:allowoverlap="f" filled="f" stroked="f" strokeweight=".5pt">
                    <v:textbox style="mso-fit-shape-to-text:t" inset="0,,0">
                      <w:txbxContent>
                        <w:p w:rsidR="008401B0" w:rsidRPr="00887F9C" w:rsidRDefault="008401B0">
                          <w:pPr>
                            <w:pStyle w:val="a6"/>
                            <w:rPr>
                              <w:rFonts w:ascii="Microsoft YaHei UI" w:eastAsia="Microsoft YaHei UI" w:hAnsi="Microsoft YaHei UI"/>
                            </w:rPr>
                          </w:pPr>
                        </w:p>
                      </w:txbxContent>
                    </v:textbox>
                    <w10:wrap type="square" anchorx="margin" anchory="margin"/>
                  </v:shape>
                </w:pict>
              </mc:Fallback>
            </mc:AlternateContent>
          </w:r>
          <w:r w:rsidRPr="00887F9C">
            <w:rPr>
              <w:rFonts w:ascii="Microsoft YaHei UI" w:eastAsia="Microsoft YaHei UI" w:hAnsi="Microsoft YaHei UI"/>
              <w:noProof/>
            </w:rPr>
            <mc:AlternateContent>
              <mc:Choice Requires="wps">
                <w:drawing>
                  <wp:anchor distT="0" distB="0" distL="114300" distR="114300" simplePos="0" relativeHeight="251661312" behindDoc="0" locked="0" layoutInCell="1" allowOverlap="0" wp14:anchorId="3068CB5E" wp14:editId="3F4EA386">
                    <wp:simplePos x="0" y="0"/>
                    <wp:positionH relativeFrom="margin">
                      <wp:posOffset>134007</wp:posOffset>
                    </wp:positionH>
                    <wp:positionV relativeFrom="margin">
                      <wp:posOffset>6028734</wp:posOffset>
                    </wp:positionV>
                    <wp:extent cx="5218386" cy="1340069"/>
                    <wp:effectExtent l="0" t="0" r="7620" b="5080"/>
                    <wp:wrapSquare wrapText="bothSides"/>
                    <wp:docPr id="18" name="文本框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160629629"/>
                                  <w:dataBinding w:prefixMappings="xmlns:ns0='http://purl.org/dc/elements/1.1/' xmlns:ns1='http://schemas.openxmlformats.org/package/2006/metadata/core-properties' " w:xpath="/ns1:coreProperties[1]/ns0:title[1]" w:storeItemID="{6C3C8BC8-F283-45AE-878A-BAB7291924A1}"/>
                                  <w:text/>
                                </w:sdtPr>
                                <w:sdtContent>
                                  <w:p w:rsidR="008401B0" w:rsidRPr="00887F9C" w:rsidRDefault="008401B0">
                                    <w:pPr>
                                      <w:pStyle w:val="a8"/>
                                      <w:rPr>
                                        <w:rFonts w:ascii="Microsoft YaHei UI" w:eastAsia="Microsoft YaHei UI" w:hAnsi="Microsoft YaHei UI"/>
                                      </w:rPr>
                                    </w:pPr>
                                    <w:r>
                                      <w:rPr>
                                        <w:rFonts w:ascii="Microsoft YaHei UI" w:eastAsia="Microsoft YaHei UI" w:hAnsi="Microsoft YaHei UI" w:hint="eastAsia"/>
                                      </w:rPr>
                                      <w:t>生命游戏技术报告</w:t>
                                    </w:r>
                                  </w:p>
                                </w:sdtContent>
                              </w:sdt>
                              <w:p w:rsidR="008401B0" w:rsidRPr="00887F9C" w:rsidRDefault="008401B0">
                                <w:pPr>
                                  <w:pStyle w:val="a9"/>
                                  <w:rPr>
                                    <w:rFonts w:ascii="Microsoft YaHei UI" w:eastAsia="Microsoft YaHei UI" w:hAnsi="Microsoft YaHei UI"/>
                                  </w:rPr>
                                </w:pPr>
                                <w:sdt>
                                  <w:sdtPr>
                                    <w:rPr>
                                      <w:rFonts w:ascii="Microsoft YaHei UI" w:eastAsia="Microsoft YaHei UI" w:hAnsi="Microsoft YaHei UI"/>
                                    </w:rPr>
                                    <w:alias w:val="副标题"/>
                                    <w:tag w:val=""/>
                                    <w:id w:val="-1547140976"/>
                                    <w:dataBinding w:prefixMappings="xmlns:ns0='http://purl.org/dc/elements/1.1/' xmlns:ns1='http://schemas.openxmlformats.org/package/2006/metadata/core-properties' " w:xpath="/ns1:coreProperties[1]/ns0:subject[1]" w:storeItemID="{6C3C8BC8-F283-45AE-878A-BAB7291924A1}"/>
                                    <w:text/>
                                  </w:sdtPr>
                                  <w:sdtContent>
                                    <w:r>
                                      <w:rPr>
                                        <w:rFonts w:ascii="Microsoft YaHei UI" w:eastAsia="Microsoft YaHei UI" w:hAnsi="Microsoft YaHei UI" w:hint="eastAsia"/>
                                      </w:rPr>
                                      <w:t>孙安临          2014013426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068CB5E" id="文本框 18" o:spid="_x0000_s1027" type="#_x0000_t202" style="position:absolute;margin-left:10.55pt;margin-top:474.7pt;width:410.9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" o:allowoverlap="f" filled="f" stroked="f" strokeweight=".5pt">
                    <v:textbox style="mso-fit-shape-to-text:t" inset="0,0,0,0">
                      <w:txbxContent>
                        <w:sdt>
                          <w:sdtPr>
                            <w:rPr>
                              <w:rFonts w:ascii="Microsoft YaHei UI" w:eastAsia="Microsoft YaHei UI" w:hAnsi="Microsoft YaHei UI"/>
                            </w:rPr>
                            <w:alias w:val="标题"/>
                            <w:tag w:val=""/>
                            <w:id w:val="-160629629"/>
                            <w:dataBinding w:prefixMappings="xmlns:ns0='http://purl.org/dc/elements/1.1/' xmlns:ns1='http://schemas.openxmlformats.org/package/2006/metadata/core-properties' " w:xpath="/ns1:coreProperties[1]/ns0:title[1]" w:storeItemID="{6C3C8BC8-F283-45AE-878A-BAB7291924A1}"/>
                            <w:text/>
                          </w:sdtPr>
                          <w:sdtContent>
                            <w:p w:rsidR="008401B0" w:rsidRPr="00887F9C" w:rsidRDefault="008401B0">
                              <w:pPr>
                                <w:pStyle w:val="a8"/>
                                <w:rPr>
                                  <w:rFonts w:ascii="Microsoft YaHei UI" w:eastAsia="Microsoft YaHei UI" w:hAnsi="Microsoft YaHei UI"/>
                                </w:rPr>
                              </w:pPr>
                              <w:r>
                                <w:rPr>
                                  <w:rFonts w:ascii="Microsoft YaHei UI" w:eastAsia="Microsoft YaHei UI" w:hAnsi="Microsoft YaHei UI" w:hint="eastAsia"/>
                                </w:rPr>
                                <w:t>生命游戏技术报告</w:t>
                              </w:r>
                            </w:p>
                          </w:sdtContent>
                        </w:sdt>
                        <w:p w:rsidR="008401B0" w:rsidRPr="00887F9C" w:rsidRDefault="008401B0">
                          <w:pPr>
                            <w:pStyle w:val="a9"/>
                            <w:rPr>
                              <w:rFonts w:ascii="Microsoft YaHei UI" w:eastAsia="Microsoft YaHei UI" w:hAnsi="Microsoft YaHei UI"/>
                            </w:rPr>
                          </w:pPr>
                          <w:sdt>
                            <w:sdtPr>
                              <w:rPr>
                                <w:rFonts w:ascii="Microsoft YaHei UI" w:eastAsia="Microsoft YaHei UI" w:hAnsi="Microsoft YaHei UI"/>
                              </w:rPr>
                              <w:alias w:val="副标题"/>
                              <w:tag w:val=""/>
                              <w:id w:val="-1547140976"/>
                              <w:dataBinding w:prefixMappings="xmlns:ns0='http://purl.org/dc/elements/1.1/' xmlns:ns1='http://schemas.openxmlformats.org/package/2006/metadata/core-properties' " w:xpath="/ns1:coreProperties[1]/ns0:subject[1]" w:storeItemID="{6C3C8BC8-F283-45AE-878A-BAB7291924A1}"/>
                              <w:text/>
                            </w:sdtPr>
                            <w:sdtContent>
                              <w:r>
                                <w:rPr>
                                  <w:rFonts w:ascii="Microsoft YaHei UI" w:eastAsia="Microsoft YaHei UI" w:hAnsi="Microsoft YaHei UI" w:hint="eastAsia"/>
                                </w:rPr>
                                <w:t>孙安临          2014013426</w:t>
                              </w:r>
                            </w:sdtContent>
                          </w:sdt>
                        </w:p>
                      </w:txbxContent>
                    </v:textbox>
                    <w10:wrap type="square" anchorx="margin" anchory="margin"/>
                  </v:shape>
                </w:pict>
              </mc:Fallback>
            </mc:AlternateContent>
          </w:r>
        </w:p>
        <w:sdt>
          <w:sdtPr>
            <w:rPr>
              <w:rFonts w:ascii="Microsoft YaHei UI" w:eastAsia="Microsoft YaHei UI" w:hAnsi="Microsoft YaHei UI" w:cstheme="minorBidi"/>
              <w:color w:val="000000" w:themeColor="text1"/>
              <w:sz w:val="20"/>
            </w:rPr>
            <w:id w:val="482823536"/>
            <w:docPartObj>
              <w:docPartGallery w:val="Table of Contents"/>
              <w:docPartUnique/>
            </w:docPartObj>
          </w:sdtPr>
          <w:sdtEndPr>
            <w:rPr>
              <w:b/>
              <w:bCs/>
              <w:color w:val="595959" w:themeColor="text1" w:themeTint="A6"/>
            </w:rPr>
          </w:sdtEndPr>
          <w:sdtContent>
            <w:p w:rsidR="008401B0" w:rsidRPr="00887F9C" w:rsidRDefault="008401B0">
              <w:pPr>
                <w:pStyle w:val="af"/>
                <w:rPr>
                  <w:rFonts w:ascii="Microsoft YaHei UI" w:eastAsia="Microsoft YaHei UI" w:hAnsi="Microsoft YaHei UI"/>
                </w:rPr>
              </w:pPr>
              <w:r w:rsidRPr="00887F9C">
                <w:rPr>
                  <w:rFonts w:ascii="Microsoft YaHei UI" w:eastAsia="Microsoft YaHei UI" w:hAnsi="Microsoft YaHei UI"/>
                  <w:lang w:val="zh-CN"/>
                </w:rPr>
                <w:t>目录</w:t>
              </w:r>
            </w:p>
            <w:p w:rsidR="007315DE" w:rsidRDefault="008401B0">
              <w:pPr>
                <w:pStyle w:val="10"/>
                <w:tabs>
                  <w:tab w:val="right" w:leader="dot" w:pos="8630"/>
                </w:tabs>
                <w:rPr>
                  <w:noProof/>
                  <w:color w:val="auto"/>
                  <w:kern w:val="2"/>
                  <w:sz w:val="21"/>
                  <w:szCs w:val="22"/>
                </w:rPr>
              </w:pPr>
              <w:r w:rsidRPr="00887F9C">
                <w:rPr>
                  <w:rFonts w:ascii="Microsoft YaHei UI" w:eastAsia="Microsoft YaHei UI" w:hAnsi="Microsoft YaHei UI"/>
                </w:rPr>
                <w:fldChar w:fldCharType="begin"/>
              </w:r>
              <w:r w:rsidRPr="00887F9C">
                <w:rPr>
                  <w:rFonts w:ascii="Microsoft YaHei UI" w:eastAsia="Microsoft YaHei UI" w:hAnsi="Microsoft YaHei UI"/>
                </w:rPr>
                <w:instrText>TOC \o "1-3" \h \z \u</w:instrText>
              </w:r>
              <w:r w:rsidRPr="00887F9C">
                <w:rPr>
                  <w:rFonts w:ascii="Microsoft YaHei UI" w:eastAsia="Microsoft YaHei UI" w:hAnsi="Microsoft YaHei UI"/>
                </w:rPr>
                <w:fldChar w:fldCharType="separate"/>
              </w:r>
              <w:hyperlink w:anchor="_Toc462858903" w:history="1">
                <w:r w:rsidR="007315DE" w:rsidRPr="007655E9">
                  <w:rPr>
                    <w:rStyle w:val="af1"/>
                    <w:rFonts w:ascii="Microsoft YaHei UI" w:eastAsia="Microsoft YaHei UI" w:hAnsi="Microsoft YaHei UI" w:hint="eastAsia"/>
                    <w:noProof/>
                  </w:rPr>
                  <w:t>技术设计</w:t>
                </w:r>
                <w:r w:rsidR="007315DE">
                  <w:rPr>
                    <w:noProof/>
                    <w:webHidden/>
                  </w:rPr>
                  <w:tab/>
                </w:r>
                <w:r w:rsidR="007315DE">
                  <w:rPr>
                    <w:noProof/>
                    <w:webHidden/>
                  </w:rPr>
                  <w:fldChar w:fldCharType="begin"/>
                </w:r>
                <w:r w:rsidR="007315DE">
                  <w:rPr>
                    <w:noProof/>
                    <w:webHidden/>
                  </w:rPr>
                  <w:instrText xml:space="preserve"> PAGEREF _Toc462858903 \h </w:instrText>
                </w:r>
                <w:r w:rsidR="007315DE">
                  <w:rPr>
                    <w:noProof/>
                    <w:webHidden/>
                  </w:rPr>
                </w:r>
                <w:r w:rsidR="007315DE">
                  <w:rPr>
                    <w:noProof/>
                    <w:webHidden/>
                  </w:rPr>
                  <w:fldChar w:fldCharType="separate"/>
                </w:r>
                <w:r w:rsidR="007315DE">
                  <w:rPr>
                    <w:noProof/>
                    <w:webHidden/>
                  </w:rPr>
                  <w:t>1</w:t>
                </w:r>
                <w:r w:rsidR="007315DE">
                  <w:rPr>
                    <w:noProof/>
                    <w:webHidden/>
                  </w:rPr>
                  <w:fldChar w:fldCharType="end"/>
                </w:r>
              </w:hyperlink>
            </w:p>
            <w:p w:rsidR="007315DE" w:rsidRDefault="007315DE">
              <w:pPr>
                <w:pStyle w:val="10"/>
                <w:tabs>
                  <w:tab w:val="right" w:leader="dot" w:pos="8630"/>
                </w:tabs>
                <w:rPr>
                  <w:noProof/>
                  <w:color w:val="auto"/>
                  <w:kern w:val="2"/>
                  <w:sz w:val="21"/>
                  <w:szCs w:val="22"/>
                </w:rPr>
              </w:pPr>
              <w:hyperlink w:anchor="_Toc462858904" w:history="1">
                <w:r w:rsidRPr="007655E9">
                  <w:rPr>
                    <w:rStyle w:val="af1"/>
                    <w:rFonts w:ascii="微软雅黑" w:eastAsia="微软雅黑" w:hAnsi="微软雅黑" w:hint="eastAsia"/>
                    <w:noProof/>
                  </w:rPr>
                  <w:t>单元测试</w:t>
                </w:r>
                <w:r>
                  <w:rPr>
                    <w:noProof/>
                    <w:webHidden/>
                  </w:rPr>
                  <w:tab/>
                </w:r>
                <w:r>
                  <w:rPr>
                    <w:noProof/>
                    <w:webHidden/>
                  </w:rPr>
                  <w:fldChar w:fldCharType="begin"/>
                </w:r>
                <w:r>
                  <w:rPr>
                    <w:noProof/>
                    <w:webHidden/>
                  </w:rPr>
                  <w:instrText xml:space="preserve"> PAGEREF _Toc462858904 \h </w:instrText>
                </w:r>
                <w:r>
                  <w:rPr>
                    <w:noProof/>
                    <w:webHidden/>
                  </w:rPr>
                </w:r>
                <w:r>
                  <w:rPr>
                    <w:noProof/>
                    <w:webHidden/>
                  </w:rPr>
                  <w:fldChar w:fldCharType="separate"/>
                </w:r>
                <w:r>
                  <w:rPr>
                    <w:noProof/>
                    <w:webHidden/>
                  </w:rPr>
                  <w:t>1</w:t>
                </w:r>
                <w:r>
                  <w:rPr>
                    <w:noProof/>
                    <w:webHidden/>
                  </w:rPr>
                  <w:fldChar w:fldCharType="end"/>
                </w:r>
              </w:hyperlink>
            </w:p>
            <w:p w:rsidR="007315DE" w:rsidRDefault="007315DE">
              <w:pPr>
                <w:pStyle w:val="20"/>
                <w:tabs>
                  <w:tab w:val="right" w:leader="dot" w:pos="8630"/>
                </w:tabs>
                <w:rPr>
                  <w:noProof/>
                  <w:color w:val="auto"/>
                  <w:kern w:val="2"/>
                  <w:sz w:val="21"/>
                  <w:szCs w:val="22"/>
                </w:rPr>
              </w:pPr>
              <w:hyperlink w:anchor="_Toc462858905" w:history="1">
                <w:r w:rsidRPr="007655E9">
                  <w:rPr>
                    <w:rStyle w:val="af1"/>
                    <w:rFonts w:hint="eastAsia"/>
                    <w:noProof/>
                  </w:rPr>
                  <w:t>单元测试环境</w:t>
                </w:r>
                <w:r>
                  <w:rPr>
                    <w:noProof/>
                    <w:webHidden/>
                  </w:rPr>
                  <w:tab/>
                </w:r>
                <w:r>
                  <w:rPr>
                    <w:noProof/>
                    <w:webHidden/>
                  </w:rPr>
                  <w:fldChar w:fldCharType="begin"/>
                </w:r>
                <w:r>
                  <w:rPr>
                    <w:noProof/>
                    <w:webHidden/>
                  </w:rPr>
                  <w:instrText xml:space="preserve"> PAGEREF _Toc462858905 \h </w:instrText>
                </w:r>
                <w:r>
                  <w:rPr>
                    <w:noProof/>
                    <w:webHidden/>
                  </w:rPr>
                </w:r>
                <w:r>
                  <w:rPr>
                    <w:noProof/>
                    <w:webHidden/>
                  </w:rPr>
                  <w:fldChar w:fldCharType="separate"/>
                </w:r>
                <w:r>
                  <w:rPr>
                    <w:noProof/>
                    <w:webHidden/>
                  </w:rPr>
                  <w:t>1</w:t>
                </w:r>
                <w:r>
                  <w:rPr>
                    <w:noProof/>
                    <w:webHidden/>
                  </w:rPr>
                  <w:fldChar w:fldCharType="end"/>
                </w:r>
              </w:hyperlink>
            </w:p>
            <w:p w:rsidR="007315DE" w:rsidRDefault="007315DE">
              <w:pPr>
                <w:pStyle w:val="20"/>
                <w:tabs>
                  <w:tab w:val="right" w:leader="dot" w:pos="8630"/>
                </w:tabs>
                <w:rPr>
                  <w:noProof/>
                  <w:color w:val="auto"/>
                  <w:kern w:val="2"/>
                  <w:sz w:val="21"/>
                  <w:szCs w:val="22"/>
                </w:rPr>
              </w:pPr>
              <w:hyperlink w:anchor="_Toc462858906" w:history="1">
                <w:r w:rsidRPr="007655E9">
                  <w:rPr>
                    <w:rStyle w:val="af1"/>
                    <w:rFonts w:hint="eastAsia"/>
                    <w:noProof/>
                  </w:rPr>
                  <w:t>测试用例设计</w:t>
                </w:r>
                <w:r>
                  <w:rPr>
                    <w:noProof/>
                    <w:webHidden/>
                  </w:rPr>
                  <w:tab/>
                </w:r>
                <w:r>
                  <w:rPr>
                    <w:noProof/>
                    <w:webHidden/>
                  </w:rPr>
                  <w:fldChar w:fldCharType="begin"/>
                </w:r>
                <w:r>
                  <w:rPr>
                    <w:noProof/>
                    <w:webHidden/>
                  </w:rPr>
                  <w:instrText xml:space="preserve"> PAGEREF _Toc462858906 \h </w:instrText>
                </w:r>
                <w:r>
                  <w:rPr>
                    <w:noProof/>
                    <w:webHidden/>
                  </w:rPr>
                </w:r>
                <w:r>
                  <w:rPr>
                    <w:noProof/>
                    <w:webHidden/>
                  </w:rPr>
                  <w:fldChar w:fldCharType="separate"/>
                </w:r>
                <w:r>
                  <w:rPr>
                    <w:noProof/>
                    <w:webHidden/>
                  </w:rPr>
                  <w:t>1</w:t>
                </w:r>
                <w:r>
                  <w:rPr>
                    <w:noProof/>
                    <w:webHidden/>
                  </w:rPr>
                  <w:fldChar w:fldCharType="end"/>
                </w:r>
              </w:hyperlink>
            </w:p>
            <w:p w:rsidR="007315DE" w:rsidRDefault="007315DE">
              <w:pPr>
                <w:pStyle w:val="20"/>
                <w:tabs>
                  <w:tab w:val="right" w:leader="dot" w:pos="8630"/>
                </w:tabs>
                <w:rPr>
                  <w:noProof/>
                  <w:color w:val="auto"/>
                  <w:kern w:val="2"/>
                  <w:sz w:val="21"/>
                  <w:szCs w:val="22"/>
                </w:rPr>
              </w:pPr>
              <w:hyperlink w:anchor="_Toc462858907" w:history="1">
                <w:r w:rsidRPr="007655E9">
                  <w:rPr>
                    <w:rStyle w:val="af1"/>
                    <w:rFonts w:hint="eastAsia"/>
                    <w:noProof/>
                  </w:rPr>
                  <w:t>测试结果</w:t>
                </w:r>
                <w:r>
                  <w:rPr>
                    <w:noProof/>
                    <w:webHidden/>
                  </w:rPr>
                  <w:tab/>
                </w:r>
                <w:r>
                  <w:rPr>
                    <w:noProof/>
                    <w:webHidden/>
                  </w:rPr>
                  <w:fldChar w:fldCharType="begin"/>
                </w:r>
                <w:r>
                  <w:rPr>
                    <w:noProof/>
                    <w:webHidden/>
                  </w:rPr>
                  <w:instrText xml:space="preserve"> PAGEREF _Toc462858907 \h </w:instrText>
                </w:r>
                <w:r>
                  <w:rPr>
                    <w:noProof/>
                    <w:webHidden/>
                  </w:rPr>
                </w:r>
                <w:r>
                  <w:rPr>
                    <w:noProof/>
                    <w:webHidden/>
                  </w:rPr>
                  <w:fldChar w:fldCharType="separate"/>
                </w:r>
                <w:r>
                  <w:rPr>
                    <w:noProof/>
                    <w:webHidden/>
                  </w:rPr>
                  <w:t>2</w:t>
                </w:r>
                <w:r>
                  <w:rPr>
                    <w:noProof/>
                    <w:webHidden/>
                  </w:rPr>
                  <w:fldChar w:fldCharType="end"/>
                </w:r>
              </w:hyperlink>
            </w:p>
            <w:p w:rsidR="007315DE" w:rsidRDefault="007315DE">
              <w:pPr>
                <w:pStyle w:val="20"/>
                <w:tabs>
                  <w:tab w:val="right" w:leader="dot" w:pos="8630"/>
                </w:tabs>
                <w:rPr>
                  <w:noProof/>
                  <w:color w:val="auto"/>
                  <w:kern w:val="2"/>
                  <w:sz w:val="21"/>
                  <w:szCs w:val="22"/>
                </w:rPr>
              </w:pPr>
              <w:hyperlink w:anchor="_Toc462858908" w:history="1">
                <w:r w:rsidRPr="007655E9">
                  <w:rPr>
                    <w:rStyle w:val="af1"/>
                    <w:rFonts w:hint="eastAsia"/>
                    <w:noProof/>
                  </w:rPr>
                  <w:t>测试运行方法</w:t>
                </w:r>
                <w:r>
                  <w:rPr>
                    <w:noProof/>
                    <w:webHidden/>
                  </w:rPr>
                  <w:tab/>
                </w:r>
                <w:r>
                  <w:rPr>
                    <w:noProof/>
                    <w:webHidden/>
                  </w:rPr>
                  <w:fldChar w:fldCharType="begin"/>
                </w:r>
                <w:r>
                  <w:rPr>
                    <w:noProof/>
                    <w:webHidden/>
                  </w:rPr>
                  <w:instrText xml:space="preserve"> PAGEREF _Toc462858908 \h </w:instrText>
                </w:r>
                <w:r>
                  <w:rPr>
                    <w:noProof/>
                    <w:webHidden/>
                  </w:rPr>
                </w:r>
                <w:r>
                  <w:rPr>
                    <w:noProof/>
                    <w:webHidden/>
                  </w:rPr>
                  <w:fldChar w:fldCharType="separate"/>
                </w:r>
                <w:r>
                  <w:rPr>
                    <w:noProof/>
                    <w:webHidden/>
                  </w:rPr>
                  <w:t>2</w:t>
                </w:r>
                <w:r>
                  <w:rPr>
                    <w:noProof/>
                    <w:webHidden/>
                  </w:rPr>
                  <w:fldChar w:fldCharType="end"/>
                </w:r>
              </w:hyperlink>
            </w:p>
            <w:p w:rsidR="007315DE" w:rsidRDefault="007315DE">
              <w:pPr>
                <w:pStyle w:val="20"/>
                <w:tabs>
                  <w:tab w:val="right" w:leader="dot" w:pos="8630"/>
                </w:tabs>
                <w:rPr>
                  <w:noProof/>
                  <w:color w:val="auto"/>
                  <w:kern w:val="2"/>
                  <w:sz w:val="21"/>
                  <w:szCs w:val="22"/>
                </w:rPr>
              </w:pPr>
              <w:hyperlink w:anchor="_Toc462858909" w:history="1">
                <w:r w:rsidRPr="007655E9">
                  <w:rPr>
                    <w:rStyle w:val="af1"/>
                    <w:rFonts w:hint="eastAsia"/>
                    <w:noProof/>
                  </w:rPr>
                  <w:t>页面部署地址</w:t>
                </w:r>
                <w:r>
                  <w:rPr>
                    <w:noProof/>
                    <w:webHidden/>
                  </w:rPr>
                  <w:tab/>
                </w:r>
                <w:r>
                  <w:rPr>
                    <w:noProof/>
                    <w:webHidden/>
                  </w:rPr>
                  <w:fldChar w:fldCharType="begin"/>
                </w:r>
                <w:r>
                  <w:rPr>
                    <w:noProof/>
                    <w:webHidden/>
                  </w:rPr>
                  <w:instrText xml:space="preserve"> PAGEREF _Toc462858909 \h </w:instrText>
                </w:r>
                <w:r>
                  <w:rPr>
                    <w:noProof/>
                    <w:webHidden/>
                  </w:rPr>
                </w:r>
                <w:r>
                  <w:rPr>
                    <w:noProof/>
                    <w:webHidden/>
                  </w:rPr>
                  <w:fldChar w:fldCharType="separate"/>
                </w:r>
                <w:r>
                  <w:rPr>
                    <w:noProof/>
                    <w:webHidden/>
                  </w:rPr>
                  <w:t>2</w:t>
                </w:r>
                <w:r>
                  <w:rPr>
                    <w:noProof/>
                    <w:webHidden/>
                  </w:rPr>
                  <w:fldChar w:fldCharType="end"/>
                </w:r>
              </w:hyperlink>
            </w:p>
            <w:p w:rsidR="008401B0" w:rsidRPr="00887F9C" w:rsidRDefault="008401B0">
              <w:pPr>
                <w:rPr>
                  <w:rFonts w:ascii="Microsoft YaHei UI" w:eastAsia="Microsoft YaHei UI" w:hAnsi="Microsoft YaHei UI"/>
                </w:rPr>
              </w:pPr>
              <w:r w:rsidRPr="00887F9C">
                <w:rPr>
                  <w:rFonts w:ascii="Microsoft YaHei UI" w:eastAsia="Microsoft YaHei UI" w:hAnsi="Microsoft YaHei UI"/>
                  <w:b/>
                  <w:bCs/>
                </w:rPr>
                <w:fldChar w:fldCharType="end"/>
              </w:r>
            </w:p>
          </w:sdtContent>
        </w:sdt>
        <w:p w:rsidR="008401B0" w:rsidRDefault="008401B0">
          <w:pPr>
            <w:rPr>
              <w:rFonts w:ascii="Microsoft YaHei UI" w:eastAsia="Microsoft YaHei UI" w:hAnsi="Microsoft YaHei UI"/>
            </w:rPr>
          </w:pPr>
          <w:r>
            <w:rPr>
              <w:rFonts w:ascii="Microsoft YaHei UI" w:eastAsia="Microsoft YaHei UI" w:hAnsi="Microsoft YaHei UI"/>
            </w:rPr>
            <w:br w:type="page"/>
          </w:r>
        </w:p>
      </w:sdtContent>
    </w:sdt>
    <w:p w:rsidR="006C6E5E" w:rsidRDefault="008401B0" w:rsidP="008401B0">
      <w:pPr>
        <w:pStyle w:val="1"/>
        <w:rPr>
          <w:rStyle w:val="1Char"/>
          <w:rFonts w:ascii="Microsoft YaHei UI" w:eastAsia="Microsoft YaHei UI" w:hAnsi="Microsoft YaHei UI"/>
        </w:rPr>
      </w:pPr>
      <w:bookmarkStart w:id="0" w:name="_Toc462858903"/>
      <w:r>
        <w:rPr>
          <w:rStyle w:val="1Char"/>
          <w:rFonts w:ascii="Microsoft YaHei UI" w:eastAsia="Microsoft YaHei UI" w:hAnsi="Microsoft YaHei UI"/>
        </w:rPr>
        <w:lastRenderedPageBreak/>
        <w:t>技术设计</w:t>
      </w:r>
      <w:bookmarkEnd w:id="0"/>
    </w:p>
    <w:p w:rsidR="008401B0" w:rsidRPr="00263520" w:rsidRDefault="008401B0" w:rsidP="008401B0">
      <w:pPr>
        <w:rPr>
          <w:rFonts w:asciiTheme="minorEastAsia" w:hAnsi="微软雅黑" w:hint="eastAsia"/>
        </w:rPr>
      </w:pPr>
      <w:r>
        <w:tab/>
      </w:r>
      <w:r w:rsidRPr="00263520">
        <w:rPr>
          <w:rFonts w:asciiTheme="minorEastAsia" w:hAnsi="微软雅黑" w:hint="eastAsia"/>
        </w:rPr>
        <w:t>该生命游戏使用html5+JavaScript语言编写</w:t>
      </w:r>
      <w:r w:rsidR="00C17AE0" w:rsidRPr="00263520">
        <w:rPr>
          <w:rFonts w:asciiTheme="minorEastAsia" w:hAnsi="微软雅黑" w:hint="eastAsia"/>
        </w:rPr>
        <w:t>。一共含有三个函数，分别为</w:t>
      </w:r>
      <w:r w:rsidR="00263520">
        <w:rPr>
          <w:rFonts w:asciiTheme="minorEastAsia" w:hAnsi="微软雅黑" w:hint="eastAsia"/>
        </w:rPr>
        <w:t>init（）</w:t>
      </w:r>
      <w:r w:rsidR="00C17AE0" w:rsidRPr="00263520">
        <w:rPr>
          <w:rFonts w:asciiTheme="minorEastAsia" w:hAnsi="微软雅黑" w:hint="eastAsia"/>
        </w:rPr>
        <w:t>，</w:t>
      </w:r>
      <w:r w:rsidR="00263520">
        <w:rPr>
          <w:rFonts w:asciiTheme="minorEastAsia" w:hAnsi="微软雅黑" w:hint="eastAsia"/>
        </w:rPr>
        <w:t>futureState（）</w:t>
      </w:r>
      <w:r w:rsidR="00C17AE0" w:rsidRPr="00263520">
        <w:rPr>
          <w:rFonts w:asciiTheme="minorEastAsia" w:hAnsi="微软雅黑" w:hint="eastAsia"/>
        </w:rPr>
        <w:t>，</w:t>
      </w:r>
      <w:r w:rsidR="00263520">
        <w:rPr>
          <w:rFonts w:asciiTheme="minorEastAsia" w:hAnsi="微软雅黑" w:hint="eastAsia"/>
        </w:rPr>
        <w:t>drawFuture（）</w:t>
      </w:r>
      <w:r w:rsidR="00C17AE0" w:rsidRPr="00263520">
        <w:rPr>
          <w:rFonts w:asciiTheme="minorEastAsia" w:hAnsi="微软雅黑" w:hint="eastAsia"/>
        </w:rPr>
        <w:t>。游戏的层次主要分为逻辑层和视图层：逻辑层存储当前生命体情况并计算生命体生死的趋势。存储信息过程中采用两个相同结构的二维数组，存储每一个方格对应的细胞的生存状态和逻辑函数预测的细胞生存状态。视图层根据预测的细胞生存状态更新状态并在canvas画布上绘制特定颜色的矩形</w:t>
      </w:r>
      <w:r w:rsidR="00666D11" w:rsidRPr="00263520">
        <w:rPr>
          <w:rFonts w:asciiTheme="minorEastAsia" w:hAnsi="微软雅黑" w:hint="eastAsia"/>
        </w:rPr>
        <w:t>，最后触发计时器进行等时间间隔绘制细胞图案。</w:t>
      </w:r>
    </w:p>
    <w:p w:rsidR="00C0529A" w:rsidRDefault="00C0529A" w:rsidP="008401B0">
      <w:pPr>
        <w:rPr>
          <w:rFonts w:ascii="微软雅黑" w:eastAsia="微软雅黑" w:hAnsi="微软雅黑"/>
        </w:rPr>
      </w:pPr>
    </w:p>
    <w:p w:rsidR="00C0529A" w:rsidRDefault="00C0529A" w:rsidP="00C0529A">
      <w:pPr>
        <w:pStyle w:val="1"/>
        <w:rPr>
          <w:rFonts w:ascii="微软雅黑" w:eastAsia="微软雅黑" w:hAnsi="微软雅黑"/>
        </w:rPr>
      </w:pPr>
      <w:bookmarkStart w:id="1" w:name="_Toc462858904"/>
      <w:r w:rsidRPr="00C0529A">
        <w:rPr>
          <w:rFonts w:ascii="微软雅黑" w:eastAsia="微软雅黑" w:hAnsi="微软雅黑" w:hint="eastAsia"/>
        </w:rPr>
        <w:t>单元测试</w:t>
      </w:r>
      <w:bookmarkEnd w:id="1"/>
    </w:p>
    <w:p w:rsidR="00C0529A" w:rsidRDefault="00C0529A" w:rsidP="00C0529A">
      <w:pPr>
        <w:pStyle w:val="2"/>
      </w:pPr>
      <w:bookmarkStart w:id="2" w:name="_Toc462858905"/>
      <w:r>
        <w:t>单元测试环境</w:t>
      </w:r>
      <w:bookmarkEnd w:id="2"/>
    </w:p>
    <w:p w:rsidR="00C0529A" w:rsidRDefault="00C0529A" w:rsidP="00C0529A">
      <w:r>
        <w:tab/>
      </w:r>
      <w:r>
        <w:t>测试框架</w:t>
      </w:r>
      <w:r>
        <w:rPr>
          <w:rFonts w:hint="eastAsia"/>
        </w:rPr>
        <w:t>：</w:t>
      </w:r>
      <w:r>
        <w:t>mocha</w:t>
      </w:r>
      <w:r>
        <w:t>框架</w:t>
      </w:r>
    </w:p>
    <w:p w:rsidR="00C0529A" w:rsidRDefault="00C0529A" w:rsidP="00C0529A">
      <w:r>
        <w:tab/>
      </w:r>
      <w:r>
        <w:t>编程语言</w:t>
      </w:r>
      <w:r>
        <w:rPr>
          <w:rFonts w:hint="eastAsia"/>
        </w:rPr>
        <w:t>：</w:t>
      </w:r>
      <w:r>
        <w:t>JavaScript HTML5</w:t>
      </w:r>
    </w:p>
    <w:p w:rsidR="00C0529A" w:rsidRDefault="00C0529A" w:rsidP="00C0529A">
      <w:r>
        <w:tab/>
      </w:r>
      <w:r>
        <w:t>操作系统</w:t>
      </w:r>
      <w:r>
        <w:rPr>
          <w:rFonts w:hint="eastAsia"/>
        </w:rPr>
        <w:t>：</w:t>
      </w:r>
      <w:r>
        <w:t>Windows 10</w:t>
      </w:r>
    </w:p>
    <w:p w:rsidR="00263520" w:rsidRDefault="00263520" w:rsidP="00C0529A"/>
    <w:p w:rsidR="00263520" w:rsidRDefault="00263520" w:rsidP="00C0529A"/>
    <w:p w:rsidR="00263520" w:rsidRDefault="00263520" w:rsidP="00C0529A"/>
    <w:p w:rsidR="00263520" w:rsidRDefault="00263520" w:rsidP="00263520">
      <w:pPr>
        <w:pStyle w:val="2"/>
      </w:pPr>
      <w:bookmarkStart w:id="3" w:name="_Toc462858906"/>
      <w:r>
        <w:rPr>
          <w:rFonts w:hint="eastAsia"/>
        </w:rPr>
        <w:t>测试用例设计</w:t>
      </w:r>
      <w:bookmarkEnd w:id="3"/>
    </w:p>
    <w:p w:rsidR="00263520" w:rsidRDefault="00263520" w:rsidP="00263520">
      <w:r>
        <w:tab/>
        <w:t>init</w:t>
      </w:r>
      <w:r>
        <w:rPr>
          <w:rFonts w:hint="eastAsia"/>
        </w:rPr>
        <w:t>（）函数和</w:t>
      </w:r>
      <w:r>
        <w:rPr>
          <w:rFonts w:hint="eastAsia"/>
        </w:rPr>
        <w:t>draw</w:t>
      </w:r>
      <w:r>
        <w:t>Future</w:t>
      </w:r>
      <w:r>
        <w:rPr>
          <w:rFonts w:hint="eastAsia"/>
        </w:rPr>
        <w:t>（）函数所含逻辑层次较为简单，只进行检测函数是否有效的测试。</w:t>
      </w:r>
      <w:r>
        <w:tab/>
      </w:r>
      <w:r>
        <w:t>测试用例的设计主要围绕</w:t>
      </w:r>
      <w:r>
        <w:t>futureState</w:t>
      </w:r>
      <w:r>
        <w:rPr>
          <w:rFonts w:hint="eastAsia"/>
        </w:rPr>
        <w:t>（）函数展开。</w:t>
      </w:r>
      <w:r>
        <w:rPr>
          <w:rFonts w:hint="eastAsia"/>
        </w:rPr>
        <w:t>future</w:t>
      </w:r>
      <w:r>
        <w:t>State</w:t>
      </w:r>
      <w:r>
        <w:rPr>
          <w:rFonts w:hint="eastAsia"/>
        </w:rPr>
        <w:t>（）函数传入固定的两个参数，所以首先测试该函数是否有效以及传入的参数数目。此外我们主要测试根据当前细胞状态预测未来细胞状态的逻辑是否正确。这些细胞主要分为三类：边上的细胞，角上的细胞，以及非边非角的细胞。由于这些细胞周围的空间数目各为不同，所以需要格外谨慎的测试预测算法的结果。对于每一种细胞，我们都会分别构造一个</w:t>
      </w:r>
      <w:r>
        <w:rPr>
          <w:rFonts w:hint="eastAsia"/>
        </w:rPr>
        <w:t>3</w:t>
      </w:r>
      <w:r>
        <w:rPr>
          <w:rFonts w:hint="eastAsia"/>
        </w:rPr>
        <w:t>细胞环境，一个</w:t>
      </w:r>
      <w:r>
        <w:rPr>
          <w:rFonts w:hint="eastAsia"/>
        </w:rPr>
        <w:t>2</w:t>
      </w:r>
      <w:r>
        <w:rPr>
          <w:rFonts w:hint="eastAsia"/>
        </w:rPr>
        <w:t>细胞环境以及一个不适宜环境，一共九种测试样例，来检验该算法是否正确。</w:t>
      </w:r>
    </w:p>
    <w:p w:rsidR="00263520" w:rsidRDefault="00263520" w:rsidP="00263520">
      <w:pPr>
        <w:pStyle w:val="2"/>
      </w:pPr>
      <w:bookmarkStart w:id="4" w:name="_Toc462858907"/>
      <w:r>
        <w:rPr>
          <w:rFonts w:hint="eastAsia"/>
        </w:rPr>
        <w:lastRenderedPageBreak/>
        <w:t>测试结果</w:t>
      </w:r>
      <w:bookmarkEnd w:id="4"/>
    </w:p>
    <w:p w:rsidR="00263520" w:rsidRDefault="00263520" w:rsidP="00263520">
      <w:r>
        <w:tab/>
      </w:r>
      <w:r>
        <w:rPr>
          <w:noProof/>
        </w:rPr>
        <w:drawing>
          <wp:inline distT="0" distB="0" distL="0" distR="0" wp14:anchorId="60F7C5F2" wp14:editId="324D8E89">
            <wp:extent cx="5486400" cy="297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71800"/>
                    </a:xfrm>
                    <a:prstGeom prst="rect">
                      <a:avLst/>
                    </a:prstGeom>
                  </pic:spPr>
                </pic:pic>
              </a:graphicData>
            </a:graphic>
          </wp:inline>
        </w:drawing>
      </w:r>
    </w:p>
    <w:p w:rsidR="00263520" w:rsidRDefault="00263520" w:rsidP="00263520">
      <w:r>
        <w:t>测试结果如上图所示</w:t>
      </w:r>
      <w:r>
        <w:rPr>
          <w:rFonts w:hint="eastAsia"/>
        </w:rPr>
        <w:t>，</w:t>
      </w:r>
      <w:r>
        <w:t>九个样例输出全部正确</w:t>
      </w:r>
      <w:r>
        <w:rPr>
          <w:rFonts w:hint="eastAsia"/>
        </w:rPr>
        <w:t>，</w:t>
      </w:r>
      <w:r>
        <w:t>组成游戏的三个主要函数也基本正确</w:t>
      </w:r>
      <w:r>
        <w:rPr>
          <w:rFonts w:hint="eastAsia"/>
        </w:rPr>
        <w:t>。</w:t>
      </w:r>
    </w:p>
    <w:p w:rsidR="00263520" w:rsidRDefault="00263520" w:rsidP="00263520"/>
    <w:p w:rsidR="00263520" w:rsidRDefault="00263520" w:rsidP="00263520"/>
    <w:p w:rsidR="00263520" w:rsidRDefault="00263520" w:rsidP="00263520"/>
    <w:p w:rsidR="00263520" w:rsidRDefault="00263520" w:rsidP="00263520"/>
    <w:p w:rsidR="00263520" w:rsidRDefault="00263520" w:rsidP="00263520">
      <w:pPr>
        <w:pStyle w:val="2"/>
      </w:pPr>
      <w:bookmarkStart w:id="5" w:name="_Toc462858908"/>
      <w:r>
        <w:rPr>
          <w:rFonts w:hint="eastAsia"/>
        </w:rPr>
        <w:t>测试运行方法</w:t>
      </w:r>
      <w:bookmarkEnd w:id="5"/>
    </w:p>
    <w:p w:rsidR="00263520" w:rsidRDefault="00263520" w:rsidP="00263520">
      <w:r>
        <w:tab/>
      </w:r>
      <w:r>
        <w:t>打开工程文件夹中的</w:t>
      </w:r>
      <w:r>
        <w:t>index</w:t>
      </w:r>
      <w:r w:rsidR="007315DE">
        <w:t>_test</w:t>
      </w:r>
      <w:bookmarkStart w:id="6" w:name="_GoBack"/>
      <w:bookmarkEnd w:id="6"/>
      <w:r>
        <w:t>.html</w:t>
      </w:r>
      <w:r>
        <w:t>即可显示测试结果</w:t>
      </w:r>
      <w:r>
        <w:rPr>
          <w:rFonts w:hint="eastAsia"/>
        </w:rPr>
        <w:t>。</w:t>
      </w:r>
    </w:p>
    <w:p w:rsidR="001355EF" w:rsidRDefault="001355EF" w:rsidP="00263520"/>
    <w:p w:rsidR="001355EF" w:rsidRDefault="001355EF" w:rsidP="00263520"/>
    <w:p w:rsidR="001355EF" w:rsidRDefault="001355EF" w:rsidP="001355EF">
      <w:pPr>
        <w:pStyle w:val="2"/>
        <w:rPr>
          <w:rFonts w:hint="eastAsia"/>
        </w:rPr>
      </w:pPr>
      <w:bookmarkStart w:id="7" w:name="_Toc462858909"/>
      <w:r>
        <w:t>页面部署地址</w:t>
      </w:r>
      <w:bookmarkEnd w:id="7"/>
    </w:p>
    <w:p w:rsidR="001355EF" w:rsidRDefault="001355EF" w:rsidP="00263520">
      <w:pPr>
        <w:rPr>
          <w:rFonts w:hint="eastAsia"/>
        </w:rPr>
      </w:pPr>
      <w:r>
        <w:tab/>
      </w:r>
      <w:hyperlink r:id="rId13" w:history="1">
        <w:r w:rsidR="007315DE" w:rsidRPr="00015048">
          <w:rPr>
            <w:rStyle w:val="af1"/>
          </w:rPr>
          <w:t>https://salfe</w:t>
        </w:r>
        <w:r w:rsidR="007315DE" w:rsidRPr="00015048">
          <w:rPr>
            <w:rStyle w:val="af1"/>
            <w:rFonts w:hint="eastAsia"/>
          </w:rPr>
          <w:t>.github.io</w:t>
        </w:r>
      </w:hyperlink>
    </w:p>
    <w:p w:rsidR="001355EF" w:rsidRDefault="001355EF" w:rsidP="00263520"/>
    <w:p w:rsidR="001355EF" w:rsidRDefault="001355EF" w:rsidP="00263520"/>
    <w:p w:rsidR="001355EF" w:rsidRPr="00263520" w:rsidRDefault="001355EF" w:rsidP="001355EF">
      <w:pPr>
        <w:pStyle w:val="ad"/>
        <w:rPr>
          <w:rFonts w:hint="eastAsia"/>
        </w:rPr>
      </w:pPr>
      <w:r>
        <w:rPr>
          <w:rFonts w:hint="eastAsia"/>
        </w:rPr>
        <w:t>Th</w:t>
      </w:r>
      <w:r>
        <w:t>ank you for your patience</w:t>
      </w:r>
    </w:p>
    <w:sectPr w:rsidR="001355EF" w:rsidRPr="00263520">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66A" w:rsidRDefault="004A566A">
      <w:pPr>
        <w:spacing w:before="0" w:after="0" w:line="240" w:lineRule="auto"/>
      </w:pPr>
      <w:r>
        <w:separator/>
      </w:r>
    </w:p>
  </w:endnote>
  <w:endnote w:type="continuationSeparator" w:id="0">
    <w:p w:rsidR="004A566A" w:rsidRDefault="004A56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1B0" w:rsidRDefault="008401B0">
    <w:pPr>
      <w:pStyle w:val="af0"/>
    </w:pPr>
    <w:r>
      <w:rPr>
        <w:lang w:val="zh-CN"/>
      </w:rPr>
      <w:t>页</w:t>
    </w:r>
    <w:r>
      <w:rPr>
        <w:lang w:val="zh-CN"/>
      </w:rPr>
      <w:t xml:space="preserve"> </w:t>
    </w:r>
    <w:r>
      <w:fldChar w:fldCharType="begin"/>
    </w:r>
    <w:r>
      <w:instrText>PAGE  \* Arabic  \* MERGEFORMAT</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E" w:rsidRDefault="001C6DE1">
    <w:pPr>
      <w:pStyle w:val="af0"/>
    </w:pPr>
    <w:r>
      <w:rPr>
        <w:lang w:val="zh-CN"/>
      </w:rPr>
      <w:t>页</w:t>
    </w:r>
    <w:r>
      <w:rPr>
        <w:lang w:val="zh-CN"/>
      </w:rPr>
      <w:t xml:space="preserve"> </w:t>
    </w:r>
    <w:r>
      <w:fldChar w:fldCharType="begin"/>
    </w:r>
    <w:r>
      <w:instrText>PAGE  \* Arabic  \* MERGEFORMAT</w:instrText>
    </w:r>
    <w:r>
      <w:fldChar w:fldCharType="separate"/>
    </w:r>
    <w:r w:rsidR="007315DE" w:rsidRPr="007315DE">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66A" w:rsidRDefault="004A566A">
      <w:pPr>
        <w:spacing w:before="0" w:after="0" w:line="240" w:lineRule="auto"/>
      </w:pPr>
      <w:r>
        <w:separator/>
      </w:r>
    </w:p>
  </w:footnote>
  <w:footnote w:type="continuationSeparator" w:id="0">
    <w:p w:rsidR="004A566A" w:rsidRDefault="004A566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a"/>
      <w:lvlText w:val="%1."/>
      <w:lvlJc w:val="left"/>
      <w:pPr>
        <w:tabs>
          <w:tab w:val="num" w:pos="360"/>
        </w:tabs>
        <w:ind w:left="360" w:hanging="360"/>
      </w:pPr>
    </w:lvl>
  </w:abstractNum>
  <w:abstractNum w:abstractNumId="1">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B0"/>
    <w:rsid w:val="000349E0"/>
    <w:rsid w:val="0004066F"/>
    <w:rsid w:val="000B4F6D"/>
    <w:rsid w:val="001355EF"/>
    <w:rsid w:val="001C6DE1"/>
    <w:rsid w:val="00263520"/>
    <w:rsid w:val="002846B6"/>
    <w:rsid w:val="00473379"/>
    <w:rsid w:val="004A566A"/>
    <w:rsid w:val="005526CA"/>
    <w:rsid w:val="00666D11"/>
    <w:rsid w:val="006C6E5E"/>
    <w:rsid w:val="007315DE"/>
    <w:rsid w:val="00767F1A"/>
    <w:rsid w:val="007F7151"/>
    <w:rsid w:val="008401B0"/>
    <w:rsid w:val="008C0517"/>
    <w:rsid w:val="00A94B44"/>
    <w:rsid w:val="00B122EC"/>
    <w:rsid w:val="00C0529A"/>
    <w:rsid w:val="00C17AE0"/>
    <w:rsid w:val="00D75AA9"/>
    <w:rsid w:val="00E306C1"/>
    <w:rsid w:val="00EC0608"/>
    <w:rsid w:val="00F4262C"/>
    <w:rsid w:val="00FF2A1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0CE3D91-9AC6-40E7-A245-0837B5D1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zh-CN"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2">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3">
    <w:name w:val="heading 3"/>
    <w:basedOn w:val="a1"/>
    <w:next w:val="a1"/>
    <w:link w:val="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信息"/>
    <w:basedOn w:val="a1"/>
    <w:uiPriority w:val="99"/>
    <w:qFormat/>
    <w:pPr>
      <w:spacing w:before="0" w:after="0"/>
      <w:jc w:val="center"/>
    </w:pPr>
  </w:style>
  <w:style w:type="character" w:customStyle="1" w:styleId="1Char">
    <w:name w:val="标题 1 Char"/>
    <w:basedOn w:val="a2"/>
    <w:link w:val="1"/>
    <w:uiPriority w:val="1"/>
    <w:rPr>
      <w:rFonts w:asciiTheme="majorHAnsi" w:eastAsiaTheme="majorEastAsia" w:hAnsiTheme="majorHAnsi" w:cstheme="majorBidi"/>
      <w:color w:val="00A0B8" w:themeColor="accent1"/>
      <w:sz w:val="30"/>
    </w:rPr>
  </w:style>
  <w:style w:type="character" w:customStyle="1" w:styleId="2Char">
    <w:name w:val="标题 2 Char"/>
    <w:basedOn w:val="a2"/>
    <w:link w:val="2"/>
    <w:uiPriority w:val="1"/>
    <w:rPr>
      <w:rFonts w:asciiTheme="majorHAnsi" w:eastAsiaTheme="majorEastAsia" w:hAnsiTheme="majorHAnsi" w:cstheme="majorBidi"/>
      <w:caps/>
      <w:color w:val="00A0B8" w:themeColor="accent1"/>
      <w:sz w:val="22"/>
    </w:rPr>
  </w:style>
  <w:style w:type="character" w:customStyle="1" w:styleId="3Char">
    <w:name w:val="标题 3 Char"/>
    <w:basedOn w:val="a2"/>
    <w:link w:val="3"/>
    <w:uiPriority w:val="1"/>
    <w:rPr>
      <w:rFonts w:asciiTheme="majorHAnsi" w:eastAsiaTheme="majorEastAsia" w:hAnsiTheme="majorHAnsi" w:cstheme="majorBidi"/>
      <w:color w:val="00A0B8" w:themeColor="accent1"/>
      <w:sz w:val="22"/>
    </w:rPr>
  </w:style>
  <w:style w:type="character" w:customStyle="1" w:styleId="4Char">
    <w:name w:val="标题 4 Char"/>
    <w:basedOn w:val="a2"/>
    <w:link w:val="4"/>
    <w:uiPriority w:val="9"/>
    <w:semiHidden/>
    <w:rPr>
      <w:rFonts w:asciiTheme="majorHAnsi" w:eastAsiaTheme="majorEastAsia" w:hAnsiTheme="majorHAnsi" w:cstheme="majorBidi"/>
      <w:i/>
      <w:iCs/>
      <w:color w:val="00A0B8" w:themeColor="accent1"/>
    </w:rPr>
  </w:style>
  <w:style w:type="character" w:customStyle="1" w:styleId="5Char">
    <w:name w:val="标题 5 Char"/>
    <w:basedOn w:val="a2"/>
    <w:link w:val="5"/>
    <w:uiPriority w:val="9"/>
    <w:semiHidden/>
    <w:rPr>
      <w:rFonts w:asciiTheme="majorHAnsi" w:eastAsiaTheme="majorEastAsia" w:hAnsiTheme="majorHAnsi" w:cstheme="majorBidi"/>
      <w:color w:val="00505C" w:themeColor="accent1" w:themeShade="80"/>
    </w:rPr>
  </w:style>
  <w:style w:type="character" w:customStyle="1" w:styleId="6Char">
    <w:name w:val="标题 6 Char"/>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描述"/>
    <w:basedOn w:val="a1"/>
    <w:next w:val="a1"/>
    <w:uiPriority w:val="10"/>
    <w:unhideWhenUsed/>
    <w:qFormat/>
    <w:pPr>
      <w:spacing w:before="200" w:after="120" w:line="240" w:lineRule="auto"/>
    </w:pPr>
    <w:rPr>
      <w:i/>
      <w:iCs/>
    </w:rPr>
  </w:style>
  <w:style w:type="paragraph" w:styleId="a0">
    <w:name w:val="List Bullet"/>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styleId="a8">
    <w:name w:val="Title"/>
    <w:basedOn w:val="a1"/>
    <w:next w:val="a1"/>
    <w:link w:va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标题 Char"/>
    <w:basedOn w:val="a2"/>
    <w:link w:val="a8"/>
    <w:uiPriority w:val="10"/>
    <w:rPr>
      <w:rFonts w:asciiTheme="majorHAnsi" w:eastAsiaTheme="majorEastAsia" w:hAnsiTheme="majorHAnsi" w:cstheme="majorBidi"/>
      <w:color w:val="007789" w:themeColor="accent1" w:themeShade="BF"/>
      <w:kern w:val="28"/>
      <w:sz w:val="60"/>
    </w:rPr>
  </w:style>
  <w:style w:type="paragraph" w:styleId="a9">
    <w:name w:val="Subtitle"/>
    <w:basedOn w:val="a1"/>
    <w:next w:val="a1"/>
    <w:link w:val="Char0"/>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Char0">
    <w:name w:val="副标题 Char"/>
    <w:basedOn w:val="a2"/>
    <w:link w:val="a9"/>
    <w:uiPriority w:val="11"/>
    <w:rPr>
      <w:rFonts w:asciiTheme="majorHAnsi" w:eastAsiaTheme="majorEastAsia" w:hAnsiTheme="majorHAnsi" w:cstheme="majorBidi"/>
      <w:caps/>
      <w:sz w:val="26"/>
    </w:rPr>
  </w:style>
  <w:style w:type="character" w:styleId="aa">
    <w:name w:val="Emphasis"/>
    <w:basedOn w:val="a2"/>
    <w:uiPriority w:val="10"/>
    <w:unhideWhenUsed/>
    <w:qFormat/>
    <w:rPr>
      <w:i w:val="0"/>
      <w:iCs w:val="0"/>
      <w:color w:val="007789" w:themeColor="accent1" w:themeShade="BF"/>
    </w:rPr>
  </w:style>
  <w:style w:type="paragraph" w:customStyle="1" w:styleId="ab">
    <w:name w:val="无间距"/>
    <w:link w:val="ac"/>
    <w:uiPriority w:val="1"/>
    <w:unhideWhenUsed/>
    <w:qFormat/>
    <w:pPr>
      <w:spacing w:before="0" w:after="0" w:line="240" w:lineRule="auto"/>
    </w:pPr>
    <w:rPr>
      <w:color w:val="auto"/>
    </w:rPr>
  </w:style>
  <w:style w:type="character" w:customStyle="1" w:styleId="ac">
    <w:name w:val="无间距字符"/>
    <w:basedOn w:val="a2"/>
    <w:link w:val="ab"/>
    <w:uiPriority w:val="1"/>
    <w:rPr>
      <w:rFonts w:asciiTheme="minorHAnsi" w:eastAsiaTheme="minorEastAsia" w:hAnsiTheme="minorHAnsi" w:cstheme="minorBidi"/>
      <w:color w:val="auto"/>
    </w:rPr>
  </w:style>
  <w:style w:type="paragraph" w:customStyle="1" w:styleId="ad">
    <w:name w:val="引言"/>
    <w:basedOn w:val="a1"/>
    <w:next w:val="a1"/>
    <w:link w:val="a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e">
    <w:name w:val="引言字符"/>
    <w:basedOn w:val="a2"/>
    <w:link w:val="ad"/>
    <w:uiPriority w:val="10"/>
    <w:rPr>
      <w:i/>
      <w:iCs/>
      <w:color w:val="00A0B8" w:themeColor="accent1"/>
      <w:sz w:val="26"/>
      <w14:textFill>
        <w14:solidFill>
          <w14:schemeClr w14:val="accent1">
            <w14:alpha w14:val="30000"/>
          </w14:schemeClr>
        </w14:solidFill>
      </w14:textFill>
    </w:rPr>
  </w:style>
  <w:style w:type="paragraph" w:customStyle="1" w:styleId="af">
    <w:name w:val="目录标题"/>
    <w:basedOn w:val="1"/>
    <w:next w:val="a1"/>
    <w:uiPriority w:val="39"/>
    <w:unhideWhenUsed/>
    <w:qFormat/>
    <w:pPr>
      <w:spacing w:before="0"/>
      <w:outlineLvl w:val="9"/>
    </w:pPr>
  </w:style>
  <w:style w:type="paragraph" w:styleId="af0">
    <w:name w:val="footer"/>
    <w:basedOn w:val="a1"/>
    <w:link w:val="Char1"/>
    <w:uiPriority w:val="99"/>
    <w:unhideWhenUsed/>
    <w:pPr>
      <w:spacing w:before="0" w:after="0" w:line="240" w:lineRule="auto"/>
      <w:jc w:val="right"/>
    </w:pPr>
    <w:rPr>
      <w:caps/>
      <w:sz w:val="16"/>
    </w:rPr>
  </w:style>
  <w:style w:type="character" w:customStyle="1" w:styleId="Char1">
    <w:name w:val="页脚 Char"/>
    <w:basedOn w:val="a2"/>
    <w:link w:val="af0"/>
    <w:uiPriority w:val="99"/>
    <w:rPr>
      <w:caps/>
      <w:sz w:val="16"/>
    </w:rPr>
  </w:style>
  <w:style w:type="paragraph" w:styleId="30">
    <w:name w:val="toc 3"/>
    <w:basedOn w:val="a1"/>
    <w:next w:val="a1"/>
    <w:autoRedefine/>
    <w:uiPriority w:val="39"/>
    <w:unhideWhenUsed/>
    <w:pPr>
      <w:spacing w:after="100"/>
      <w:ind w:left="400"/>
    </w:pPr>
    <w:rPr>
      <w:i/>
      <w:iCs/>
    </w:rPr>
  </w:style>
  <w:style w:type="character" w:styleId="af1">
    <w:name w:val="Hyperlink"/>
    <w:basedOn w:val="a2"/>
    <w:uiPriority w:val="99"/>
    <w:unhideWhenUsed/>
    <w:rPr>
      <w:color w:val="EB8803" w:themeColor="hyperlink"/>
      <w:u w:val="single"/>
    </w:rPr>
  </w:style>
  <w:style w:type="paragraph" w:styleId="10">
    <w:name w:val="toc 1"/>
    <w:basedOn w:val="a1"/>
    <w:next w:val="a1"/>
    <w:autoRedefine/>
    <w:uiPriority w:val="39"/>
    <w:unhideWhenUsed/>
    <w:pPr>
      <w:spacing w:after="100"/>
    </w:pPr>
  </w:style>
  <w:style w:type="paragraph" w:styleId="20">
    <w:name w:val="toc 2"/>
    <w:basedOn w:val="a1"/>
    <w:next w:val="a1"/>
    <w:autoRedefine/>
    <w:uiPriority w:val="39"/>
    <w:unhideWhenUsed/>
    <w:pPr>
      <w:spacing w:after="100"/>
      <w:ind w:left="200"/>
    </w:pPr>
  </w:style>
  <w:style w:type="paragraph" w:styleId="af2">
    <w:name w:val="Balloon Text"/>
    <w:basedOn w:val="a1"/>
    <w:link w:val="Char2"/>
    <w:uiPriority w:val="99"/>
    <w:semiHidden/>
    <w:unhideWhenUsed/>
    <w:pPr>
      <w:spacing w:after="0" w:line="240" w:lineRule="auto"/>
    </w:pPr>
    <w:rPr>
      <w:rFonts w:ascii="Tahoma" w:hAnsi="Tahoma" w:cs="Tahoma"/>
      <w:sz w:val="16"/>
    </w:rPr>
  </w:style>
  <w:style w:type="character" w:customStyle="1" w:styleId="Char2">
    <w:name w:val="批注框文本 Char"/>
    <w:basedOn w:val="a2"/>
    <w:link w:val="af2"/>
    <w:uiPriority w:val="99"/>
    <w:semiHidden/>
    <w:rPr>
      <w:rFonts w:ascii="Tahoma" w:hAnsi="Tahoma" w:cs="Tahoma"/>
      <w:sz w:val="16"/>
    </w:rPr>
  </w:style>
  <w:style w:type="paragraph" w:styleId="af3">
    <w:name w:val="Bibliography"/>
    <w:basedOn w:val="a1"/>
    <w:next w:val="a1"/>
    <w:uiPriority w:val="39"/>
    <w:unhideWhenUsed/>
  </w:style>
  <w:style w:type="paragraph" w:styleId="af4">
    <w:name w:val="header"/>
    <w:basedOn w:val="a1"/>
    <w:link w:val="Char3"/>
    <w:uiPriority w:val="99"/>
    <w:unhideWhenUsed/>
    <w:pPr>
      <w:spacing w:before="0" w:after="0" w:line="240" w:lineRule="auto"/>
    </w:pPr>
  </w:style>
  <w:style w:type="character" w:customStyle="1" w:styleId="Char3">
    <w:name w:val="页眉 Char"/>
    <w:basedOn w:val="a2"/>
    <w:link w:val="af4"/>
    <w:uiPriority w:val="99"/>
  </w:style>
  <w:style w:type="paragraph" w:customStyle="1" w:styleId="af5">
    <w:name w:val="正常缩进"/>
    <w:basedOn w:val="a1"/>
    <w:uiPriority w:val="99"/>
    <w:unhideWhenUsed/>
    <w:pPr>
      <w:ind w:left="720"/>
    </w:pPr>
  </w:style>
  <w:style w:type="character" w:styleId="af6">
    <w:name w:val="Placeholder Text"/>
    <w:basedOn w:val="a2"/>
    <w:uiPriority w:val="99"/>
    <w:semiHidden/>
    <w:rPr>
      <w:color w:val="808080"/>
    </w:rPr>
  </w:style>
  <w:style w:type="table" w:customStyle="1" w:styleId="af7">
    <w:name w:val="报告表格"/>
    <w:basedOn w:val="a3"/>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8">
    <w:name w:val="Table Grid"/>
    <w:basedOn w:val="a3"/>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FollowedHyperlink"/>
    <w:basedOn w:val="a2"/>
    <w:uiPriority w:val="99"/>
    <w:semiHidden/>
    <w:unhideWhenUsed/>
    <w:rsid w:val="001355EF"/>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alfe.github.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24102;&#23553;&#38754;&#30340;&#23398;&#29983;&#25253;&#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7C"/>
    <w:rsid w:val="00847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1"/>
    <w:qFormat/>
    <w:pPr>
      <w:keepNext/>
      <w:keepLines/>
      <w:widowControl/>
      <w:spacing w:before="600" w:after="60" w:line="264" w:lineRule="auto"/>
      <w:jc w:val="left"/>
      <w:outlineLvl w:val="0"/>
    </w:pPr>
    <w:rPr>
      <w:rFonts w:asciiTheme="majorHAnsi" w:eastAsiaTheme="majorEastAsia" w:hAnsiTheme="majorHAnsi" w:cstheme="majorBidi"/>
      <w:color w:val="5B9BD5" w:themeColor="accent1"/>
      <w:kern w:val="0"/>
      <w:sz w:val="30"/>
      <w:szCs w:val="20"/>
    </w:rPr>
  </w:style>
  <w:style w:type="paragraph" w:styleId="2">
    <w:name w:val="heading 2"/>
    <w:basedOn w:val="a0"/>
    <w:next w:val="a0"/>
    <w:link w:val="2Char"/>
    <w:uiPriority w:val="1"/>
    <w:unhideWhenUsed/>
    <w:qFormat/>
    <w:pPr>
      <w:keepNext/>
      <w:keepLines/>
      <w:widowControl/>
      <w:spacing w:before="240" w:line="264" w:lineRule="auto"/>
      <w:jc w:val="left"/>
      <w:outlineLvl w:val="1"/>
    </w:pPr>
    <w:rPr>
      <w:rFonts w:asciiTheme="majorHAnsi" w:eastAsiaTheme="majorEastAsia" w:hAnsiTheme="majorHAnsi" w:cstheme="majorBidi"/>
      <w:caps/>
      <w:color w:val="5B9BD5" w:themeColor="accent1"/>
      <w:kern w:val="0"/>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1"/>
    <w:rPr>
      <w:rFonts w:asciiTheme="majorHAnsi" w:eastAsiaTheme="majorEastAsia" w:hAnsiTheme="majorHAnsi" w:cstheme="majorBidi"/>
      <w:color w:val="5B9BD5" w:themeColor="accent1"/>
      <w:kern w:val="0"/>
      <w:sz w:val="30"/>
      <w:szCs w:val="20"/>
    </w:rPr>
  </w:style>
  <w:style w:type="character" w:customStyle="1" w:styleId="2Char">
    <w:name w:val="标题 2 Char"/>
    <w:basedOn w:val="a1"/>
    <w:link w:val="2"/>
    <w:uiPriority w:val="1"/>
    <w:rPr>
      <w:rFonts w:asciiTheme="majorHAnsi" w:eastAsiaTheme="majorEastAsia" w:hAnsiTheme="majorHAnsi" w:cstheme="majorBidi"/>
      <w:caps/>
      <w:color w:val="5B9BD5" w:themeColor="accent1"/>
      <w:kern w:val="0"/>
      <w:sz w:val="22"/>
      <w:szCs w:val="20"/>
    </w:rPr>
  </w:style>
  <w:style w:type="paragraph" w:styleId="a">
    <w:name w:val="List Bullet"/>
    <w:basedOn w:val="a0"/>
    <w:uiPriority w:val="1"/>
    <w:unhideWhenUsed/>
    <w:qFormat/>
    <w:pPr>
      <w:widowControl/>
      <w:numPr>
        <w:numId w:val="1"/>
      </w:numPr>
      <w:spacing w:before="120" w:after="200" w:line="264" w:lineRule="auto"/>
      <w:jc w:val="left"/>
    </w:pPr>
    <w:rPr>
      <w:color w:val="595959" w:themeColor="text1" w:themeTint="A6"/>
      <w:kern w:val="0"/>
      <w:sz w:val="20"/>
      <w:szCs w:val="20"/>
    </w:rPr>
  </w:style>
  <w:style w:type="paragraph" w:customStyle="1" w:styleId="8103C11B179E42669A4DCCA88A682888">
    <w:name w:val="8103C11B179E42669A4DCCA88A682888"/>
    <w:pPr>
      <w:widowControl w:val="0"/>
      <w:jc w:val="both"/>
    </w:pPr>
  </w:style>
  <w:style w:type="paragraph" w:customStyle="1" w:styleId="ADE15F93D4DD406093B4077ECA4554DA">
    <w:name w:val="ADE15F93D4DD406093B4077ECA4554DA"/>
    <w:pPr>
      <w:widowControl w:val="0"/>
      <w:jc w:val="both"/>
    </w:pPr>
  </w:style>
  <w:style w:type="paragraph" w:customStyle="1" w:styleId="BD49652479E64E81B3FDF1D12E4DD659">
    <w:name w:val="BD49652479E64E81B3FDF1D12E4DD659"/>
    <w:pPr>
      <w:widowControl w:val="0"/>
      <w:jc w:val="both"/>
    </w:pPr>
  </w:style>
  <w:style w:type="paragraph" w:customStyle="1" w:styleId="6F879696AF8E40F5AE760E7A59A882C5">
    <w:name w:val="6F879696AF8E40F5AE760E7A59A882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7727D-94B7-4AB5-B456-78BBF9009A0C}">
  <ds:schemaRefs>
    <ds:schemaRef ds:uri="http://schemas.microsoft.com/sharepoint/v3/contenttype/forms"/>
  </ds:schemaRefs>
</ds:datastoreItem>
</file>

<file path=customXml/itemProps3.xml><?xml version="1.0" encoding="utf-8"?>
<ds:datastoreItem xmlns:ds="http://schemas.openxmlformats.org/officeDocument/2006/customXml" ds:itemID="{960F92B5-A91D-4C76-A8AE-069256ED5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带封面的学生报告.dotx</Template>
  <TotalTime>55</TotalTime>
  <Pages>4</Pages>
  <Words>200</Words>
  <Characters>1144</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&lt;立即开始</vt:lpstr>
      <vt:lpstr>使它引人注目</vt:lpstr>
      <vt:lpstr>作最后润色</vt:lpstr>
      <vt:lpstr>    添加目录</vt:lpstr>
      <vt:lpstr>    添加书目</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生命游戏技术报告</dc:title>
  <dc:subject>孙安临          2014013426</dc:subject>
  <dc:creator>lenovo</dc:creator>
  <cp:keywords/>
  <cp:lastModifiedBy>孙安临</cp:lastModifiedBy>
  <cp:revision>5</cp:revision>
  <dcterms:created xsi:type="dcterms:W3CDTF">2016-09-28T11:43:00Z</dcterms:created>
  <dcterms:modified xsi:type="dcterms:W3CDTF">2016-09-28T12:49:00Z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