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ind w:left="600" w:firstLine="0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0000ee"/>
          <w:u w:val="single"/>
        </w:rPr>
      </w:pPr>
      <w:hyperlink r:id="rId5">
        <w:r w:rsidDel="00000000" w:rsidR="00000000" w:rsidRPr="00000000">
          <w:rPr>
            <w:color w:val="0000ee"/>
            <w:u w:val="single"/>
            <w:rtl w:val="0"/>
          </w:rPr>
          <w:t xml:space="preserve">agreau</w:t>
        </w:r>
      </w:hyperlink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600" w:firstLine="0"/>
        <w:contextualSpacing w:val="1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Manage slots</w:t>
        </w:r>
      </w:hyperlink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600" w:firstLine="0"/>
        <w:contextualSpacing w:val="1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View my profile</w:t>
        </w:r>
      </w:hyperlink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600" w:firstLine="0"/>
        <w:contextualSpacing w:val="1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Logout</w:t>
        </w:r>
      </w:hyperlink>
    </w:p>
    <w:p w:rsidR="00000000" w:rsidDel="00000000" w:rsidP="00000000" w:rsidRDefault="00000000" w:rsidRPr="00000000">
      <w:pPr>
        <w:pBdr/>
        <w:contextualSpacing w:val="0"/>
        <w:rPr>
          <w:color w:val="0000ee"/>
          <w:u w:val="single"/>
        </w:rPr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0 </w:t>
        </w:r>
      </w:hyperlink>
    </w:p>
    <w:p w:rsidR="00000000" w:rsidDel="00000000" w:rsidP="00000000" w:rsidRDefault="00000000" w:rsidRPr="00000000">
      <w:pPr>
        <w:pBdr/>
        <w:contextualSpacing w:val="0"/>
        <w:rPr>
          <w:color w:val="0000ee"/>
          <w:u w:val="single"/>
        </w:rPr>
      </w:pPr>
      <w:hyperlink r:id="rId1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pBdr/>
        <w:ind w:left="600" w:firstLine="0"/>
        <w:contextualSpacing w:val="0"/>
        <w:rPr>
          <w:color w:val="0000ee"/>
          <w:u w:val="single"/>
        </w:rPr>
      </w:pPr>
      <w:hyperlink r:id="rId11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600" w:firstLine="0"/>
        <w:contextualSpacing w:val="1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Profile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600" w:firstLine="0"/>
        <w:contextualSpacing w:val="1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Projets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600" w:firstLine="0"/>
        <w:contextualSpacing w:val="1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E-learning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600" w:firstLine="0"/>
        <w:contextualSpacing w:val="1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Forum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600" w:firstLine="0"/>
        <w:contextualSpacing w:val="1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Meta</w:t>
        </w:r>
      </w:hyperlink>
    </w:p>
    <w:p w:rsidR="00000000" w:rsidDel="00000000" w:rsidP="00000000" w:rsidRDefault="00000000" w:rsidRPr="00000000">
      <w:pPr>
        <w:pBdr/>
        <w:contextualSpacing w:val="0"/>
        <w:rPr>
          <w:color w:val="0000ee"/>
          <w:u w:val="single"/>
        </w:rPr>
      </w:pPr>
      <w:hyperlink r:id="rId17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Go to</w:t>
      </w:r>
    </w:p>
    <w:p w:rsidR="00000000" w:rsidDel="00000000" w:rsidP="00000000" w:rsidRDefault="00000000" w:rsidRPr="00000000">
      <w:pPr>
        <w:pBdr/>
        <w:contextualSpacing w:val="0"/>
        <w:rPr>
          <w:color w:val="0000ee"/>
          <w:u w:val="single"/>
        </w:rPr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My projects </w:t>
        </w:r>
      </w:hyperlink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 All projects</w:t>
        </w:r>
      </w:hyperlink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Your projects</w:t>
      </w:r>
    </w:p>
    <w:p w:rsidR="00000000" w:rsidDel="00000000" w:rsidP="00000000" w:rsidRDefault="00000000" w:rsidRPr="00000000">
      <w:pPr>
        <w:pBdr/>
        <w:contextualSpacing w:val="0"/>
        <w:rPr>
          <w:color w:val="0000ee"/>
          <w:u w:val="single"/>
        </w:rPr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Libft </w:t>
        </w:r>
      </w:hyperlink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 Get_Next_Line </w:t>
        </w:r>
      </w:hyperlink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 ft_ls </w:t>
        </w:r>
      </w:hyperlink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 FdF </w:t>
        </w:r>
      </w:hyperlink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 ft_printf </w:t>
        </w:r>
      </w:hyperlink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 ft_sh1 </w:t>
        </w:r>
      </w:hyperlink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 Exam C </w:t>
        </w:r>
      </w:hyperlink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 Corewar </w:t>
        </w:r>
      </w:hyperlink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 RTv1 </w:t>
        </w:r>
      </w:hyperlink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 RT </w:t>
        </w:r>
      </w:hyperlink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 Filler </w:t>
        </w:r>
      </w:hyperlink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 Push_swap </w:t>
        </w:r>
      </w:hyperlink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 Lem_in </w:t>
        </w:r>
      </w:hyperlink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 ft_sh2 </w:t>
        </w:r>
      </w:hyperlink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 ft_select </w:t>
        </w:r>
      </w:hyperlink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 ft_sh3 </w:t>
        </w:r>
      </w:hyperlink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 42sh </w:t>
        </w:r>
      </w:hyperlink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 Malloc </w:t>
        </w:r>
      </w:hyperlink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 Nm-otool </w:t>
        </w:r>
      </w:hyperlink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 Framework 0 </w:t>
        </w:r>
      </w:hyperlink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 Framework 1 </w:t>
        </w:r>
      </w:hyperlink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 Framework 2 </w:t>
        </w:r>
      </w:hyperlink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 Big Web Project </w:t>
        </w:r>
      </w:hyperlink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 Piscine PHP </w:t>
        </w:r>
      </w:hyperlink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 Rushes </w:t>
        </w:r>
      </w:hyperlink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 Piscine CPP </w:t>
        </w:r>
      </w:hyperlink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 First Internship</w:t>
        </w:r>
      </w:hyperlink>
    </w:p>
    <w:p w:rsidR="00000000" w:rsidDel="00000000" w:rsidP="00000000" w:rsidRDefault="00000000" w:rsidRPr="00000000">
      <w:pPr>
        <w:pBdr/>
        <w:contextualSpacing w:val="0"/>
        <w:rPr>
          <w:color w:val="0000ee"/>
          <w:u w:val="single"/>
        </w:rPr>
      </w:pPr>
      <w:hyperlink r:id="rId47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pBdr/>
        <w:contextualSpacing w:val="0"/>
        <w:rPr>
          <w:color w:val="0000ee"/>
          <w:u w:val="single"/>
        </w:rPr>
      </w:pPr>
      <w:hyperlink r:id="rId48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pStyle w:val="Heading1"/>
        <w:pBdr/>
        <w:spacing w:after="0" w:before="0" w:lineRule="auto"/>
        <w:contextualSpacing w:val="0"/>
        <w:rPr>
          <w:color w:val="0000ee"/>
          <w:u w:val="single"/>
        </w:rPr>
      </w:pPr>
      <w:hyperlink r:id="rId49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pBdr/>
        <w:spacing w:after="255" w:before="240" w:lineRule="auto"/>
        <w:contextualSpacing w:val="0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  <w:t xml:space="preserve">Scale for project </w:t>
      </w:r>
      <w:hyperlink r:id="rId50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ft_ls</w:t>
        </w:r>
      </w:hyperlink>
    </w:p>
    <w:p w:rsidR="00000000" w:rsidDel="00000000" w:rsidP="00000000" w:rsidRDefault="00000000" w:rsidRPr="00000000">
      <w:pPr>
        <w:pStyle w:val="Heading4"/>
        <w:pBdr/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Git repository</w:t>
      </w:r>
    </w:p>
    <w:p w:rsidR="00000000" w:rsidDel="00000000" w:rsidP="00000000" w:rsidRDefault="00000000" w:rsidRPr="00000000">
      <w:pPr>
        <w:pStyle w:val="Heading3"/>
        <w:pBdr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before="240" w:lineRule="auto"/>
        <w:contextualSpacing w:val="0"/>
        <w:rPr/>
      </w:pPr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Ce barème contient des zones où VOUS devez décider, selon votre propre expérience, de quelle façon doit être contrôlée une fonctionnalité demandée.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Nous vous demandons, pour le bon déroulement de cette notation 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 De rester courtois, poli, respectueux, constructif, lors de cet échange. Le lien de confiance entre la communauté 42 et vous en dépend.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 De bien mettre en évidence auprès de la personne notée (ou du groupe) les dysfonctionnements éventuels.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 D'accepter qu'il puisse y a voir parfois des différences d’interprétation sur les demandes du sujet ou l’étendue des fonctionnalités. Restez ouvert d'esprit face a la vision de l'autre (a-t-il raison ou tort ?), et notez le plus honnêtement possible.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Bonne soutenance à tous !</w:t>
      </w:r>
    </w:p>
    <w:p w:rsidR="00000000" w:rsidDel="00000000" w:rsidP="00000000" w:rsidRDefault="00000000" w:rsidRPr="00000000">
      <w:pPr>
        <w:pStyle w:val="Heading3"/>
        <w:pBdr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before="240" w:lineRule="auto"/>
        <w:contextualSpacing w:val="0"/>
        <w:rPr/>
      </w:pPr>
      <w:r w:rsidDel="00000000" w:rsidR="00000000" w:rsidRPr="00000000">
        <w:rPr>
          <w:rtl w:val="0"/>
        </w:rPr>
        <w:t xml:space="preserve">Guidelines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VOUS NE DEVEZ CORRIGER QUE CE QUI SE TROUVE SUR LE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DÉPÔT DE RENDU DE L'ÉTUDIANT.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Constatez que l'étudiant ou le groupe à noter est bien dans un répertoire VIDE. Il effectue un "git clone" de son dépôt de rendu.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Pour la suite, quelle que soit la partie, y compris les bonus, si le programme: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 segfault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 buserror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 double free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 tout autre indicateur qui révèle un comportement inadéquat du programme vis a vis du système alors la notation s'arrête.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Si il y a triche, la notation s'arrête. Pour mémoire, un cas de triche correspond à un code qui n'est pas fait ou pas reproductible par son auteur, ou bien l'utilisation d’éléments explicitement interdits ou qui visent à dénaturer le rôle pédagogique du projet. A utiliser avec calme, précaution, et discernement.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Dans n'importe lequel de ces cas de figure, sélectionnez le bouton correspondant à droite.</w:t>
      </w:r>
    </w:p>
    <w:p w:rsidR="00000000" w:rsidDel="00000000" w:rsidP="00000000" w:rsidRDefault="00000000" w:rsidRPr="00000000">
      <w:pPr>
        <w:pStyle w:val="Heading2"/>
        <w:pBdr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25" w:before="225" w:lineRule="auto"/>
        <w:contextualSpacing w:val="0"/>
        <w:rPr/>
      </w:pPr>
      <w:r w:rsidDel="00000000" w:rsidR="00000000" w:rsidRPr="00000000">
        <w:rPr>
          <w:rtl w:val="0"/>
        </w:rPr>
        <w:t xml:space="preserve">Ratings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Define the type of error (if there is an error), which ended the correction.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Ok Empty work Incomplete work No author file Invalid compilation Norme Cheat Crash</w:t>
      </w:r>
    </w:p>
    <w:p w:rsidR="00000000" w:rsidDel="00000000" w:rsidP="00000000" w:rsidRDefault="00000000" w:rsidRPr="00000000">
      <w:pPr>
        <w:pStyle w:val="Heading2"/>
        <w:pBdr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25" w:before="225" w:lineRule="auto"/>
        <w:contextualSpacing w:val="0"/>
        <w:rPr/>
      </w:pPr>
      <w:r w:rsidDel="00000000" w:rsidR="00000000" w:rsidRPr="00000000">
        <w:rPr>
          <w:rtl w:val="0"/>
        </w:rPr>
        <w:t xml:space="preserve">Attachments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pBdr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55" w:before="255" w:lineRule="auto"/>
        <w:contextualSpacing w:val="0"/>
        <w:rPr>
          <w:b w:val="1"/>
          <w:i w:val="0"/>
          <w:color w:val="0000ee"/>
          <w:sz w:val="24"/>
          <w:szCs w:val="24"/>
          <w:u w:val="single"/>
        </w:rPr>
      </w:pPr>
      <w:hyperlink r:id="rId51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Subject</w:t>
        </w:r>
      </w:hyperlink>
    </w:p>
    <w:p w:rsidR="00000000" w:rsidDel="00000000" w:rsidP="00000000" w:rsidRDefault="00000000" w:rsidRPr="00000000">
      <w:pPr>
        <w:pStyle w:val="Heading4"/>
        <w:pBdr/>
        <w:spacing w:after="0" w:before="0" w:lineRule="auto"/>
        <w:contextualSpacing w:val="0"/>
        <w:rPr>
          <w:b w:val="1"/>
          <w:i w:val="0"/>
          <w:color w:val="0000ee"/>
          <w:sz w:val="24"/>
          <w:szCs w:val="24"/>
          <w:u w:val="single"/>
        </w:rPr>
      </w:pPr>
      <w:hyperlink r:id="rId52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pBdr/>
        <w:spacing w:after="255" w:before="255" w:lineRule="auto"/>
        <w:contextualSpacing w:val="0"/>
        <w:rPr>
          <w:b w:val="1"/>
          <w:i w:val="0"/>
          <w:color w:val="0000ee"/>
          <w:sz w:val="24"/>
          <w:szCs w:val="24"/>
          <w:u w:val="single"/>
        </w:rPr>
      </w:pPr>
      <w:hyperlink r:id="rId53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Intra - Elearning - Présentation</w:t>
        </w:r>
      </w:hyperlink>
    </w:p>
    <w:p w:rsidR="00000000" w:rsidDel="00000000" w:rsidP="00000000" w:rsidRDefault="00000000" w:rsidRPr="00000000">
      <w:pPr>
        <w:pStyle w:val="Heading2"/>
        <w:pBdr/>
        <w:spacing w:after="0" w:before="0" w:lineRule="auto"/>
        <w:contextualSpacing w:val="0"/>
        <w:rPr>
          <w:b w:val="1"/>
          <w:i w:val="0"/>
          <w:color w:val="0000ee"/>
          <w:sz w:val="24"/>
          <w:szCs w:val="24"/>
          <w:u w:val="single"/>
        </w:rPr>
      </w:pPr>
      <w:hyperlink r:id="rId54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pBdr/>
        <w:spacing w:after="225" w:before="225" w:lineRule="auto"/>
        <w:contextualSpacing w:val="0"/>
        <w:rPr/>
      </w:pPr>
      <w:r w:rsidDel="00000000" w:rsidR="00000000" w:rsidRPr="00000000">
        <w:rPr>
          <w:rtl w:val="0"/>
        </w:rPr>
        <w:t xml:space="preserve">Sections</w:t>
      </w:r>
    </w:p>
    <w:p w:rsidR="00000000" w:rsidDel="00000000" w:rsidP="00000000" w:rsidRDefault="00000000" w:rsidRPr="00000000">
      <w:pPr>
        <w:pStyle w:val="Heading3"/>
        <w:pBdr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before="240" w:lineRule="auto"/>
        <w:contextualSpacing w:val="0"/>
        <w:rPr/>
      </w:pPr>
      <w:r w:rsidDel="00000000" w:rsidR="00000000" w:rsidRPr="00000000">
        <w:rPr>
          <w:rtl w:val="0"/>
        </w:rPr>
        <w:t xml:space="preserve">Préliminaires</w:t>
      </w:r>
    </w:p>
    <w:p w:rsidR="00000000" w:rsidDel="00000000" w:rsidP="00000000" w:rsidRDefault="00000000" w:rsidRPr="00000000">
      <w:pPr>
        <w:pBdr/>
        <w:spacing w:after="255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pBdr/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Tests préliminaires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Vérifiez que les éléments suivants sont bien conformes au sujet 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 il y a bien un rendu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 rien d'autre dans le rendu que ce qui est demandé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 le fichier auteur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 la présence ou non du Makefile avec les règles demandées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 s'il n'y a pas de Makefile, que le programme compile bien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 la Norminette indique bien qu'il n'y a pas de problème de norme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Si un élément n'est pas conforme au sujet, la notation s'arrête la. Vous pouvez toujours débattre du projet, mais le barème n'est pas applique.</w:t>
      </w:r>
    </w:p>
    <w:p w:rsidR="00000000" w:rsidDel="00000000" w:rsidP="00000000" w:rsidRDefault="00000000" w:rsidRPr="00000000">
      <w:pPr>
        <w:pBdr/>
        <w:spacing w:after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Yes No</w:t>
      </w:r>
    </w:p>
    <w:p w:rsidR="00000000" w:rsidDel="00000000" w:rsidP="00000000" w:rsidRDefault="00000000" w:rsidRPr="00000000">
      <w:pPr>
        <w:pStyle w:val="Heading3"/>
        <w:pBdr/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Tests</w:t>
      </w:r>
    </w:p>
    <w:p w:rsidR="00000000" w:rsidDel="00000000" w:rsidP="00000000" w:rsidRDefault="00000000" w:rsidRPr="00000000">
      <w:pPr>
        <w:pBdr/>
        <w:spacing w:after="255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pBdr/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Tests basiques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Comme l'indique le sujet, un affichage identique est attendu, excepte la gestion des ACL et attributs étendus, et l'affichage en colonne (c'est pour les bonus ça).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Effectuez les tests suivants 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 ls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 ls -a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 ls -l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 Vérifiez l'affichage correct des liens symboliques.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 réaliser avec rien en paramètre, puis avec un fichier en paramètre, puis avec un répertoire.</w:t>
      </w:r>
    </w:p>
    <w:p w:rsidR="00000000" w:rsidDel="00000000" w:rsidP="00000000" w:rsidRDefault="00000000" w:rsidRPr="00000000">
      <w:pPr>
        <w:pBdr/>
        <w:spacing w:after="255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Yes No</w:t>
      </w:r>
    </w:p>
    <w:p w:rsidR="00000000" w:rsidDel="00000000" w:rsidP="00000000" w:rsidRDefault="00000000" w:rsidRPr="00000000">
      <w:pPr>
        <w:pStyle w:val="Heading4"/>
        <w:pBdr/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Tests basiques ++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Effectuez les tests suivants 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 ls -r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 ls -t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 tester sur les devices, les sockets (y en a generalement dans /var/run/) et pipe nommes (man mkfifo).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 tester avec plusieurs fichiers/repertoires/... en parametre.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 tester les setuid/setgid/stickybit</w:t>
      </w:r>
    </w:p>
    <w:p w:rsidR="00000000" w:rsidDel="00000000" w:rsidP="00000000" w:rsidRDefault="00000000" w:rsidRPr="00000000">
      <w:pPr>
        <w:pBdr/>
        <w:spacing w:after="255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Yes No</w:t>
      </w:r>
    </w:p>
    <w:p w:rsidR="00000000" w:rsidDel="00000000" w:rsidP="00000000" w:rsidRDefault="00000000" w:rsidRPr="00000000">
      <w:pPr>
        <w:pStyle w:val="Heading4"/>
        <w:pBdr/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Tests moins basiques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Effectuez les tests suivants 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 ls -R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 gestion des options multiples: le parsing et les 2 formes ("-l -t" par ex. mais aussi "-lt")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 gestion des options multiples : l'affichage correct.</w:t>
      </w:r>
    </w:p>
    <w:p w:rsidR="00000000" w:rsidDel="00000000" w:rsidP="00000000" w:rsidRDefault="00000000" w:rsidRPr="00000000">
      <w:pPr>
        <w:pBdr/>
        <w:spacing w:after="255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Yes No</w:t>
      </w:r>
    </w:p>
    <w:p w:rsidR="00000000" w:rsidDel="00000000" w:rsidP="00000000" w:rsidRDefault="00000000" w:rsidRPr="00000000">
      <w:pPr>
        <w:pStyle w:val="Heading4"/>
        <w:pBdr/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Gestion d'erreur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 fichier/repertoire inexistant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 fichier/repertoire inaccessible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 option non geree ou inexistante</w:t>
      </w:r>
    </w:p>
    <w:p w:rsidR="00000000" w:rsidDel="00000000" w:rsidP="00000000" w:rsidRDefault="00000000" w:rsidRPr="00000000">
      <w:pPr>
        <w:pBdr/>
        <w:spacing w:after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Yes No</w:t>
      </w:r>
    </w:p>
    <w:p w:rsidR="00000000" w:rsidDel="00000000" w:rsidP="00000000" w:rsidRDefault="00000000" w:rsidRPr="00000000">
      <w:pPr>
        <w:pStyle w:val="Heading3"/>
        <w:pBdr/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Bonus</w:t>
      </w:r>
    </w:p>
    <w:p w:rsidR="00000000" w:rsidDel="00000000" w:rsidP="00000000" w:rsidRDefault="00000000" w:rsidRPr="00000000">
      <w:pPr>
        <w:pBdr/>
        <w:spacing w:after="255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pBdr/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Bonus ACL/Attributs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Est-il présent ?</w:t>
      </w:r>
    </w:p>
    <w:p w:rsidR="00000000" w:rsidDel="00000000" w:rsidP="00000000" w:rsidRDefault="00000000" w:rsidRPr="00000000">
      <w:pPr>
        <w:pBdr/>
        <w:spacing w:after="255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Yes No</w:t>
      </w:r>
    </w:p>
    <w:p w:rsidR="00000000" w:rsidDel="00000000" w:rsidP="00000000" w:rsidRDefault="00000000" w:rsidRPr="00000000">
      <w:pPr>
        <w:pStyle w:val="Heading4"/>
        <w:pBdr/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Bonus gestion de l'affichage des colonnes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Est-il présent ?</w:t>
      </w:r>
    </w:p>
    <w:p w:rsidR="00000000" w:rsidDel="00000000" w:rsidP="00000000" w:rsidRDefault="00000000" w:rsidRPr="00000000">
      <w:pPr>
        <w:pBdr/>
        <w:spacing w:after="255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Yes No</w:t>
      </w:r>
    </w:p>
    <w:p w:rsidR="00000000" w:rsidDel="00000000" w:rsidP="00000000" w:rsidRDefault="00000000" w:rsidRPr="00000000">
      <w:pPr>
        <w:pStyle w:val="Heading4"/>
        <w:pBdr/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Bonus rapidité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 quel point estimez-vous la vitesse de ce ls proche de celui du système ? testez sur ls -lR / en chronométrant avec la commande time.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- 0 : très lent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- 5 : aussi rapide</w:t>
      </w:r>
    </w:p>
    <w:p w:rsidR="00000000" w:rsidDel="00000000" w:rsidP="00000000" w:rsidRDefault="00000000" w:rsidRPr="00000000">
      <w:pPr>
        <w:pBdr/>
        <w:spacing w:after="255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Rate it from 0 (failed) through 5 (excellent)</w:t>
      </w:r>
    </w:p>
    <w:p w:rsidR="00000000" w:rsidDel="00000000" w:rsidP="00000000" w:rsidRDefault="00000000" w:rsidRPr="00000000">
      <w:pPr>
        <w:pStyle w:val="Heading4"/>
        <w:pBdr/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Bonus options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Évaluez la quantité d'options supplémentaires 100% fonctionnelles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- 0 : y en a pas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- 5 : y en a une tonne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Rate it from 0 (failed) through 5 (excellent)</w:t>
      </w:r>
    </w:p>
    <w:p w:rsidR="00000000" w:rsidDel="00000000" w:rsidP="00000000" w:rsidRDefault="00000000" w:rsidRPr="00000000">
      <w:pPr>
        <w:pStyle w:val="Heading2"/>
        <w:pBdr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25" w:before="225" w:lineRule="auto"/>
        <w:contextualSpacing w:val="0"/>
        <w:rPr/>
      </w:pPr>
      <w:r w:rsidDel="00000000" w:rsidR="00000000" w:rsidRPr="00000000">
        <w:rPr>
          <w:rtl w:val="0"/>
        </w:rPr>
        <w:t xml:space="preserve">Conclusion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Flag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OkEmpty WorkIncomplete WorkNo Author FileInvalid CompilationNormeCheatCrash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Leave a comment on this correction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* Comment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60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numPr>
          <w:ilvl w:val="0"/>
          <w:numId w:val="1"/>
        </w:numPr>
        <w:pBdr/>
        <w:spacing w:after="0" w:before="0" w:lineRule="auto"/>
        <w:ind w:left="600" w:firstLine="0"/>
        <w:contextualSpacing w:val="1"/>
      </w:pPr>
      <w:r w:rsidDel="00000000" w:rsidR="00000000" w:rsidRPr="00000000">
        <w:rPr>
          <w:rtl w:val="0"/>
        </w:rPr>
        <w:t xml:space="preserve">RatingsOk Empty work Incomplete work No author file Invalid compilation Norme Cheat Crash</w:t>
      </w:r>
    </w:p>
    <w:p w:rsidR="00000000" w:rsidDel="00000000" w:rsidP="00000000" w:rsidRDefault="00000000" w:rsidRPr="00000000">
      <w:pPr>
        <w:pStyle w:val="Heading4"/>
        <w:numPr>
          <w:ilvl w:val="0"/>
          <w:numId w:val="1"/>
        </w:numPr>
        <w:pBdr/>
        <w:spacing w:after="0" w:before="0" w:lineRule="auto"/>
        <w:ind w:left="600" w:firstLine="0"/>
        <w:contextualSpacing w:val="1"/>
      </w:pPr>
      <w:r w:rsidDel="00000000" w:rsidR="00000000" w:rsidRPr="00000000">
        <w:rPr>
          <w:rtl w:val="0"/>
        </w:rPr>
        <w:t xml:space="preserve">Presentation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600" w:firstLine="0"/>
        <w:contextualSpacing w:val="1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600" w:firstLine="0"/>
        <w:contextualSpacing w:val="1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Introduction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600" w:firstLine="0"/>
        <w:contextualSpacing w:val="1"/>
      </w:pPr>
      <w:hyperlink r:id="rId5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600" w:firstLine="0"/>
        <w:contextualSpacing w:val="1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Guidelines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600" w:firstLine="0"/>
        <w:contextualSpacing w:val="1"/>
      </w:pPr>
      <w:hyperlink r:id="rId58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pStyle w:val="Heading4"/>
        <w:numPr>
          <w:ilvl w:val="0"/>
          <w:numId w:val="1"/>
        </w:numPr>
        <w:pBdr/>
        <w:spacing w:after="0" w:before="0" w:lineRule="auto"/>
        <w:ind w:left="600" w:firstLine="0"/>
        <w:contextualSpacing w:val="1"/>
      </w:pPr>
      <w:r w:rsidDel="00000000" w:rsidR="00000000" w:rsidRPr="00000000">
        <w:rPr>
          <w:rtl w:val="0"/>
        </w:rPr>
        <w:t xml:space="preserve">Sections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600" w:firstLine="0"/>
        <w:contextualSpacing w:val="1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Préliminaires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600" w:firstLine="0"/>
        <w:contextualSpacing w:val="1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Tests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600" w:firstLine="0"/>
        <w:contextualSpacing w:val="1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Bonus</w:t>
        </w:r>
      </w:hyperlink>
    </w:p>
    <w:p w:rsidR="00000000" w:rsidDel="00000000" w:rsidP="00000000" w:rsidRDefault="00000000" w:rsidRPr="00000000">
      <w:pPr>
        <w:pStyle w:val="Heading4"/>
        <w:numPr>
          <w:ilvl w:val="0"/>
          <w:numId w:val="1"/>
        </w:numPr>
        <w:pBdr/>
        <w:spacing w:after="0" w:before="0" w:lineRule="auto"/>
        <w:ind w:left="600" w:firstLine="0"/>
        <w:contextualSpacing w:val="1"/>
      </w:pPr>
      <w:r w:rsidDel="00000000" w:rsidR="00000000" w:rsidRPr="00000000">
        <w:rPr>
          <w:rtl w:val="0"/>
        </w:rPr>
        <w:t xml:space="preserve">Conclusion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600" w:firstLine="0"/>
        <w:contextualSpacing w:val="1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Comment</w:t>
        </w:r>
      </w:hyperlink>
    </w:p>
    <w:p w:rsidR="00000000" w:rsidDel="00000000" w:rsidP="00000000" w:rsidRDefault="00000000" w:rsidRPr="00000000">
      <w:pPr>
        <w:pBdr/>
        <w:contextualSpacing w:val="0"/>
        <w:rPr>
          <w:color w:val="0000ee"/>
          <w:u w:val="single"/>
        </w:rPr>
      </w:pPr>
      <w:hyperlink r:id="rId63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pBdr/>
        <w:contextualSpacing w:val="0"/>
        <w:rPr>
          <w:color w:val="0000ee"/>
          <w:u w:val="single"/>
        </w:rPr>
      </w:pPr>
      <w:hyperlink r:id="rId64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pBdr/>
        <w:contextualSpacing w:val="0"/>
        <w:rPr>
          <w:color w:val="0000ee"/>
          <w:u w:val="single"/>
        </w:rPr>
      </w:pPr>
      <w:hyperlink r:id="rId65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pStyle w:val="Heading3"/>
        <w:pBdr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  <w:t xml:space="preserve">x</w:t>
      </w:r>
    </w:p>
    <w:p w:rsidR="00000000" w:rsidDel="00000000" w:rsidP="00000000" w:rsidRDefault="00000000" w:rsidRPr="00000000">
      <w:pPr>
        <w:pBdr/>
        <w:spacing w:after="240" w:before="240" w:lineRule="auto"/>
        <w:contextualSpacing w:val="0"/>
        <w:rPr/>
      </w:pPr>
      <w:r w:rsidDel="00000000" w:rsidR="00000000" w:rsidRPr="00000000">
        <w:rPr>
          <w:rtl w:val="0"/>
        </w:rPr>
        <w:t xml:space="preserve">A bug ?</w:t>
      </w:r>
    </w:p>
    <w:p w:rsidR="00000000" w:rsidDel="00000000" w:rsidP="00000000" w:rsidRDefault="00000000" w:rsidRPr="00000000">
      <w:pPr>
        <w:pStyle w:val="Heading4"/>
        <w:pBdr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55" w:before="255" w:lineRule="auto"/>
        <w:contextualSpacing w:val="0"/>
        <w:rPr/>
      </w:pPr>
      <w:r w:rsidDel="00000000" w:rsidR="00000000" w:rsidRPr="00000000">
        <w:rPr>
          <w:rtl w:val="0"/>
        </w:rPr>
        <w:t xml:space="preserve">Please wait...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Cancel Send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/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/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/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/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/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/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projects.intrav2.42.fr/projects/framework-1" TargetMode="External"/><Relationship Id="rId42" Type="http://schemas.openxmlformats.org/officeDocument/2006/relationships/hyperlink" Target="https://projects.intrav2.42.fr/projects/big-web-project" TargetMode="External"/><Relationship Id="rId41" Type="http://schemas.openxmlformats.org/officeDocument/2006/relationships/hyperlink" Target="https://projects.intrav2.42.fr/projects/framework-2" TargetMode="External"/><Relationship Id="rId44" Type="http://schemas.openxmlformats.org/officeDocument/2006/relationships/hyperlink" Target="https://projects.intrav2.42.fr/projects/rushes" TargetMode="External"/><Relationship Id="rId43" Type="http://schemas.openxmlformats.org/officeDocument/2006/relationships/hyperlink" Target="https://projects.intrav2.42.fr/projects/piscine-php" TargetMode="External"/><Relationship Id="rId46" Type="http://schemas.openxmlformats.org/officeDocument/2006/relationships/hyperlink" Target="https://projects.intrav2.42.fr/projects/first-internship" TargetMode="External"/><Relationship Id="rId45" Type="http://schemas.openxmlformats.org/officeDocument/2006/relationships/hyperlink" Target="https://projects.intrav2.42.fr/projects/piscine-cpp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s://projects.intrav2.42.fr/projects/ft_ls/scales/3/scale_teams/53742/edit#" TargetMode="External"/><Relationship Id="rId48" Type="http://schemas.openxmlformats.org/officeDocument/2006/relationships/hyperlink" Target="https://projects.intrav2.42.fr/projects/first-internship" TargetMode="External"/><Relationship Id="rId47" Type="http://schemas.openxmlformats.org/officeDocument/2006/relationships/hyperlink" Target="https://projects.intrav2.42.fr/projects/first-internship" TargetMode="External"/><Relationship Id="rId49" Type="http://schemas.openxmlformats.org/officeDocument/2006/relationships/hyperlink" Target="https://projects.intrav2.42.fr/projects/first-internship" TargetMode="External"/><Relationship Id="rId5" Type="http://schemas.openxmlformats.org/officeDocument/2006/relationships/hyperlink" Target="https://projects.intrav2.42.fr/projects/ft_ls/scales/3/scale_teams/53742/edit#" TargetMode="External"/><Relationship Id="rId6" Type="http://schemas.openxmlformats.org/officeDocument/2006/relationships/hyperlink" Target="https://profile.intrav2.42.fr/slots" TargetMode="External"/><Relationship Id="rId7" Type="http://schemas.openxmlformats.org/officeDocument/2006/relationships/hyperlink" Target="https://profile.intrav2.42.fr/users/agreau" TargetMode="External"/><Relationship Id="rId8" Type="http://schemas.openxmlformats.org/officeDocument/2006/relationships/hyperlink" Target="https://signin.intrav2.42.fr/logout" TargetMode="External"/><Relationship Id="rId31" Type="http://schemas.openxmlformats.org/officeDocument/2006/relationships/hyperlink" Target="https://projects.intrav2.42.fr/projects/push_swap" TargetMode="External"/><Relationship Id="rId30" Type="http://schemas.openxmlformats.org/officeDocument/2006/relationships/hyperlink" Target="https://projects.intrav2.42.fr/projects/filler" TargetMode="External"/><Relationship Id="rId33" Type="http://schemas.openxmlformats.org/officeDocument/2006/relationships/hyperlink" Target="https://projects.intrav2.42.fr/projects/ft_sh2" TargetMode="External"/><Relationship Id="rId32" Type="http://schemas.openxmlformats.org/officeDocument/2006/relationships/hyperlink" Target="https://projects.intrav2.42.fr/projects/lem_in" TargetMode="External"/><Relationship Id="rId35" Type="http://schemas.openxmlformats.org/officeDocument/2006/relationships/hyperlink" Target="https://projects.intrav2.42.fr/projects/ft_sh3" TargetMode="External"/><Relationship Id="rId34" Type="http://schemas.openxmlformats.org/officeDocument/2006/relationships/hyperlink" Target="https://projects.intrav2.42.fr/projects/ft_select" TargetMode="External"/><Relationship Id="rId37" Type="http://schemas.openxmlformats.org/officeDocument/2006/relationships/hyperlink" Target="https://projects.intrav2.42.fr/projects/malloc" TargetMode="External"/><Relationship Id="rId36" Type="http://schemas.openxmlformats.org/officeDocument/2006/relationships/hyperlink" Target="https://projects.intrav2.42.fr/projects/42sh" TargetMode="External"/><Relationship Id="rId39" Type="http://schemas.openxmlformats.org/officeDocument/2006/relationships/hyperlink" Target="https://projects.intrav2.42.fr/projects/framework-0" TargetMode="External"/><Relationship Id="rId38" Type="http://schemas.openxmlformats.org/officeDocument/2006/relationships/hyperlink" Target="https://projects.intrav2.42.fr/projects/nm-otool" TargetMode="External"/><Relationship Id="rId62" Type="http://schemas.openxmlformats.org/officeDocument/2006/relationships/hyperlink" Target="https://projects.intrav2.42.fr/projects/ft_ls/scales/3/scale_teams/53742/edit#comments-3" TargetMode="External"/><Relationship Id="rId61" Type="http://schemas.openxmlformats.org/officeDocument/2006/relationships/hyperlink" Target="https://projects.intrav2.42.fr/projects/ft_ls/scales/3/scale_teams/53742/edit#section-9" TargetMode="External"/><Relationship Id="rId20" Type="http://schemas.openxmlformats.org/officeDocument/2006/relationships/hyperlink" Target="https://projects.intrav2.42.fr/projects/libft" TargetMode="External"/><Relationship Id="rId64" Type="http://schemas.openxmlformats.org/officeDocument/2006/relationships/hyperlink" Target="https://projects.intrav2.42.fr/projects/ft_ls/scales/3/scale_teams/53742/edit#comments-3" TargetMode="External"/><Relationship Id="rId63" Type="http://schemas.openxmlformats.org/officeDocument/2006/relationships/hyperlink" Target="https://projects.intrav2.42.fr/projects/ft_ls/scales/3/scale_teams/53742/edit#comments-3" TargetMode="External"/><Relationship Id="rId22" Type="http://schemas.openxmlformats.org/officeDocument/2006/relationships/hyperlink" Target="https://projects.intrav2.42.fr/projects/ft_ls" TargetMode="External"/><Relationship Id="rId21" Type="http://schemas.openxmlformats.org/officeDocument/2006/relationships/hyperlink" Target="https://projects.intrav2.42.fr/projects/get_next_line" TargetMode="External"/><Relationship Id="rId65" Type="http://schemas.openxmlformats.org/officeDocument/2006/relationships/hyperlink" Target="https://projects.intrav2.42.fr/projects/ft_ls/scales/3/scale_teams/53742/edit#comments-3" TargetMode="External"/><Relationship Id="rId24" Type="http://schemas.openxmlformats.org/officeDocument/2006/relationships/hyperlink" Target="https://projects.intrav2.42.fr/projects/ft_printf" TargetMode="External"/><Relationship Id="rId23" Type="http://schemas.openxmlformats.org/officeDocument/2006/relationships/hyperlink" Target="https://projects.intrav2.42.fr/projects/fdf" TargetMode="External"/><Relationship Id="rId60" Type="http://schemas.openxmlformats.org/officeDocument/2006/relationships/hyperlink" Target="https://projects.intrav2.42.fr/projects/ft_ls/scales/3/scale_teams/53742/edit#section-8" TargetMode="External"/><Relationship Id="rId26" Type="http://schemas.openxmlformats.org/officeDocument/2006/relationships/hyperlink" Target="https://projects.intrav2.42.fr/projects/exam-c" TargetMode="External"/><Relationship Id="rId25" Type="http://schemas.openxmlformats.org/officeDocument/2006/relationships/hyperlink" Target="https://projects.intrav2.42.fr/projects/ft_sh1" TargetMode="External"/><Relationship Id="rId28" Type="http://schemas.openxmlformats.org/officeDocument/2006/relationships/hyperlink" Target="https://projects.intrav2.42.fr/projects/rtv1" TargetMode="External"/><Relationship Id="rId27" Type="http://schemas.openxmlformats.org/officeDocument/2006/relationships/hyperlink" Target="https://projects.intrav2.42.fr/projects/corewar" TargetMode="External"/><Relationship Id="rId29" Type="http://schemas.openxmlformats.org/officeDocument/2006/relationships/hyperlink" Target="https://projects.intrav2.42.fr/projects/rt" TargetMode="External"/><Relationship Id="rId51" Type="http://schemas.openxmlformats.org/officeDocument/2006/relationships/hyperlink" Target="https://cdn.intrav2.42.fr/pdf/pdf/17/ft_ls.pdf" TargetMode="External"/><Relationship Id="rId50" Type="http://schemas.openxmlformats.org/officeDocument/2006/relationships/hyperlink" Target="https://projects.intrav2.42.fr/projects/ft_ls" TargetMode="External"/><Relationship Id="rId53" Type="http://schemas.openxmlformats.org/officeDocument/2006/relationships/hyperlink" Target="https://elearning.intrav2.42.fr/notions/22/subnotions" TargetMode="External"/><Relationship Id="rId52" Type="http://schemas.openxmlformats.org/officeDocument/2006/relationships/hyperlink" Target="https://cdn.intrav2.42.fr/pdf/pdf/17/ft_ls.pdf" TargetMode="External"/><Relationship Id="rId11" Type="http://schemas.openxmlformats.org/officeDocument/2006/relationships/hyperlink" Target="https://projects.intrav2.42.fr/projects/ft_ls/scales/3/scale_teams/53742/edit#" TargetMode="External"/><Relationship Id="rId55" Type="http://schemas.openxmlformats.org/officeDocument/2006/relationships/hyperlink" Target="https://projects.intrav2.42.fr/projects/ft_ls/scales/3/scale_teams/53742/edit#introduction-3" TargetMode="External"/><Relationship Id="rId10" Type="http://schemas.openxmlformats.org/officeDocument/2006/relationships/hyperlink" Target="https://projects.intrav2.42.fr/projects/ft_ls/scales/3/scale_teams/53742/edit#" TargetMode="External"/><Relationship Id="rId54" Type="http://schemas.openxmlformats.org/officeDocument/2006/relationships/hyperlink" Target="https://elearning.intrav2.42.fr/notions/22/subnotions" TargetMode="External"/><Relationship Id="rId13" Type="http://schemas.openxmlformats.org/officeDocument/2006/relationships/hyperlink" Target="https://projects.intrav2.42.fr/" TargetMode="External"/><Relationship Id="rId57" Type="http://schemas.openxmlformats.org/officeDocument/2006/relationships/hyperlink" Target="https://projects.intrav2.42.fr/projects/ft_ls/scales/3/scale_teams/53742/edit#guidelines-3" TargetMode="External"/><Relationship Id="rId12" Type="http://schemas.openxmlformats.org/officeDocument/2006/relationships/hyperlink" Target="https://profile.intrav2.42.fr/" TargetMode="External"/><Relationship Id="rId56" Type="http://schemas.openxmlformats.org/officeDocument/2006/relationships/hyperlink" Target="https://projects.intrav2.42.fr/projects/ft_ls/scales/3/scale_teams/53742/edit#introduction-3" TargetMode="External"/><Relationship Id="rId15" Type="http://schemas.openxmlformats.org/officeDocument/2006/relationships/hyperlink" Target="https://forum.intrav2.42.fr/" TargetMode="External"/><Relationship Id="rId59" Type="http://schemas.openxmlformats.org/officeDocument/2006/relationships/hyperlink" Target="https://projects.intrav2.42.fr/projects/ft_ls/scales/3/scale_teams/53742/edit#section-7" TargetMode="External"/><Relationship Id="rId14" Type="http://schemas.openxmlformats.org/officeDocument/2006/relationships/hyperlink" Target="https://elearning.intrav2.42.fr/" TargetMode="External"/><Relationship Id="rId58" Type="http://schemas.openxmlformats.org/officeDocument/2006/relationships/hyperlink" Target="https://projects.intrav2.42.fr/projects/ft_ls/scales/3/scale_teams/53742/edit#guidelines-3" TargetMode="External"/><Relationship Id="rId17" Type="http://schemas.openxmlformats.org/officeDocument/2006/relationships/hyperlink" Target="https://meta.intrav2.42.fr/" TargetMode="External"/><Relationship Id="rId16" Type="http://schemas.openxmlformats.org/officeDocument/2006/relationships/hyperlink" Target="https://meta.intrav2.42.fr/" TargetMode="External"/><Relationship Id="rId19" Type="http://schemas.openxmlformats.org/officeDocument/2006/relationships/hyperlink" Target="https://projects.intrav2.42.fr/projects" TargetMode="External"/><Relationship Id="rId18" Type="http://schemas.openxmlformats.org/officeDocument/2006/relationships/hyperlink" Target="https://projects.intrav2.42.fr/" TargetMode="External"/></Relationships>
</file>