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t>العقل والتكنولوجيا</w:t>
        <w:br/>
        <w:t>بين الفهم البشري والتقدم الرقمي</w:t>
      </w:r>
    </w:p>
    <w:p>
      <w:pPr>
        <w:jc w:val="center"/>
      </w:pPr>
      <w:r>
        <w:rPr>
          <w:sz w:val="32"/>
        </w:rPr>
        <w:t>تأليف: بن لعبيدي صالح</w:t>
      </w:r>
    </w:p>
    <w:p>
      <w:r>
        <w:br w:type="page"/>
      </w:r>
    </w:p>
    <w:p>
      <w:pPr>
        <w:jc w:val="right"/>
      </w:pPr>
      <w:r>
        <w:rPr>
          <w:b/>
          <w:sz w:val="32"/>
        </w:rPr>
        <w:t>المقدمة</w:t>
      </w:r>
    </w:p>
    <w:p>
      <w:pPr>
        <w:jc w:val="right"/>
      </w:pPr>
      <w:r>
        <w:t>كان العقل البشري دائمًا محور التفكير الفلسفي والعلمي. ومع تطور التكنولوجيا، أصبحت العلاقة بين العقل والآلة من أكثر القضايا أهمية في عصرنا الحديث. هذا الكتاب يحاول تقديم رؤية متوازنة لفهم هذا الترابط.</w:t>
      </w:r>
    </w:p>
    <w:p>
      <w:pPr>
        <w:jc w:val="right"/>
      </w:pPr>
      <w:r>
        <w:rPr>
          <w:b/>
          <w:sz w:val="32"/>
        </w:rPr>
        <w:t>الفصل الأول: ماهية العقل</w:t>
      </w:r>
    </w:p>
    <w:p>
      <w:pPr>
        <w:jc w:val="right"/>
      </w:pPr>
      <w:r>
        <w:t>العقل هو القدرة التي تتيح للإنسان التفكير والتحليل والتخطيط والتخيل. وهو ليس مجرد نشاط دماغي، بل تجربة إنسانية متكاملة تتأثر بالثقافة واللغة والبيئة.</w:t>
      </w:r>
    </w:p>
    <w:p>
      <w:pPr>
        <w:jc w:val="right"/>
      </w:pPr>
      <w:r>
        <w:rPr>
          <w:b/>
          <w:sz w:val="32"/>
        </w:rPr>
        <w:t>الفصل الثاني: مفهوم التكنولوجيا</w:t>
      </w:r>
    </w:p>
    <w:p>
      <w:pPr>
        <w:jc w:val="right"/>
      </w:pPr>
      <w:r>
        <w:t>التكنولوجيا هي نتاج العقل البشري، وهي الوسيلة التي يستخدمها الإنسان لتطوير حياته وحل مشكلاته. من الأدوات البسيطة إلى الذكاء الاصطناعي، تبقى التكنولوجيا مرآة لتطور الفكر الإنساني.</w:t>
      </w:r>
    </w:p>
    <w:p>
      <w:pPr>
        <w:jc w:val="right"/>
      </w:pPr>
      <w:r>
        <w:rPr>
          <w:b/>
          <w:sz w:val="32"/>
        </w:rPr>
        <w:t>الفصل الثالث: العلاقة بين العقل والتكنولوجيا عبر التاريخ</w:t>
      </w:r>
    </w:p>
    <w:p>
      <w:pPr>
        <w:jc w:val="right"/>
      </w:pPr>
      <w:r>
        <w:t>منذ العصور القديمة، استخدم الإنسان التكنولوجيا لتوسيع قدراته العقلية. الكتابة دعمت الذاكرة، والحاسوب دعم الحساب، والإنترنت دعم المعرفة.</w:t>
      </w:r>
    </w:p>
    <w:p>
      <w:pPr>
        <w:jc w:val="right"/>
      </w:pPr>
      <w:r>
        <w:rPr>
          <w:b/>
          <w:sz w:val="32"/>
        </w:rPr>
        <w:t>الفصل الرابع: العقل في عصر الذكاء الاصطناعي</w:t>
      </w:r>
    </w:p>
    <w:p>
      <w:pPr>
        <w:jc w:val="right"/>
      </w:pPr>
      <w:r>
        <w:t>الذكاء الاصطناعي أعاد طرح سؤال قديم: هل يمكن للآلة أن تمتلك عقلًا؟ ورغم تقدم الخوارزميات، يبقى الوعي الإنساني عنصرًا فريدًا لا يمكن تقليده بالكامل.</w:t>
      </w:r>
    </w:p>
    <w:p>
      <w:pPr>
        <w:jc w:val="right"/>
      </w:pPr>
      <w:r>
        <w:rPr>
          <w:b/>
          <w:sz w:val="32"/>
        </w:rPr>
        <w:t>الفصل الخامس: تأثير التكنولوجيا على التفكير</w:t>
      </w:r>
    </w:p>
    <w:p>
      <w:pPr>
        <w:jc w:val="right"/>
      </w:pPr>
      <w:r>
        <w:t>غيرت الهواتف الذكية ووسائل التواصل طريقة تركيزنا، وأسلوب تعلمنا، وحتى ذاكرتنا. أصبح التفكير سريعًا لكنه أحيانًا أقل عمقًا.</w:t>
      </w:r>
    </w:p>
    <w:p>
      <w:pPr>
        <w:jc w:val="right"/>
      </w:pPr>
      <w:r>
        <w:rPr>
          <w:b/>
          <w:sz w:val="32"/>
        </w:rPr>
        <w:t>الفصل السادس: التحديات الأخلاقية</w:t>
      </w:r>
    </w:p>
    <w:p>
      <w:pPr>
        <w:jc w:val="right"/>
      </w:pPr>
      <w:r>
        <w:t>من أخطر قضايا العصر: الخصوصية، السيطرة الرقمية، اعتماد الإنسان المفرط على الآلة، وفقدان بعض القيم الإنسانية أمام التطور السريع.</w:t>
      </w:r>
    </w:p>
    <w:p>
      <w:pPr>
        <w:jc w:val="right"/>
      </w:pPr>
      <w:r>
        <w:rPr>
          <w:b/>
          <w:sz w:val="32"/>
        </w:rPr>
        <w:t>الفصل السابع: آفاق المستقبل</w:t>
      </w:r>
    </w:p>
    <w:p>
      <w:pPr>
        <w:jc w:val="right"/>
      </w:pPr>
      <w:r>
        <w:t>يمكن للتكنولوجيا أن تصبح شريكًا إيجابيًا للعقل إذا استُخدمت بحكمة. المستقبل يتطلب توازنًا بين التطور التقني والحفاظ على جوهر الإنسان.</w:t>
      </w:r>
    </w:p>
    <w:p>
      <w:pPr>
        <w:jc w:val="right"/>
      </w:pPr>
      <w:r>
        <w:rPr>
          <w:b/>
          <w:sz w:val="32"/>
        </w:rPr>
        <w:t>الخاتمة</w:t>
      </w:r>
    </w:p>
    <w:p>
      <w:pPr>
        <w:jc w:val="right"/>
      </w:pPr>
      <w:r>
        <w:t>العقل هو الأصل، والتكنولوجيا هي الامتداد. وكلما فهم الإنسان عقله أكثر، استطاع أن يوجّه التكنولوجيا لخدمة الإنسانية لا للسيطرة عليها.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