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ملكوت الكون</w:t>
      </w:r>
    </w:p>
    <w:p>
      <w:pPr>
        <w:jc w:val="center"/>
      </w:pPr>
      <w:r>
        <w:t>رحلة بين العلم والدين لتأمل عظمة الخلق</w:t>
      </w:r>
    </w:p>
    <w:p>
      <w:r>
        <w:br w:type="page"/>
      </w:r>
    </w:p>
    <w:p>
      <w:pPr>
        <w:pStyle w:val="Heading1"/>
      </w:pPr>
      <w:r>
        <w:t>المقدمة – تأملات في الكون</w:t>
      </w:r>
    </w:p>
    <w:p>
      <w:r>
        <w:t>الكون الذي نراه حولنا مليء بالعجائب والنظام. كل نجم، وكل كوكب، وكل حركة في هذا الكون تحمل رسالة، تدل على وجود خالق عظيم. عند النظر إلى السماء في ليلة صافية، تتساقط النجوم كأنها رسائل صغيرة، تخبرنا بأن الكون ليس عشوائيًا، بل محسوب بدقة وإبداع لا يُدركه إلا الله.</w:t>
        <w:br/>
        <w:br/>
        <w:t>هذا الكتاب هو رحلة لاستكشاف عظمة الكون ونظامه، من أصغر الذرات إلى أكبر المجرات، مع لمسة تأملية تربط بين العلم والدين والفلسفة.</w:t>
      </w:r>
    </w:p>
    <w:p>
      <w:r>
        <w:br w:type="page"/>
      </w:r>
    </w:p>
    <w:p>
      <w:pPr>
        <w:pStyle w:val="Heading1"/>
      </w:pPr>
      <w:r>
        <w:t>الفصل 1: بداية الكون</w:t>
      </w:r>
    </w:p>
    <w:p>
      <w:r>
        <w:t>من منظور العلم، يقول العلماء إن الكون بدأ قبل حوالي 13.8 مليار سنة من نقطة صغيرة جدًا وكثيفة للغاية، انفجرت في ما يعرف بالانفجار العظيم، وبدأت كل المادة والطاقة بالتمدد لتكوين النجوم والكواكب والمجرات.</w:t>
        <w:br/>
        <w:t>من منظور ديني، خلق الله الكون من عدم بقدرته وعلمه، وكل شيء ظهر بإرادته. يقول القرآن: 'اللَّهُ خَالِقُ كُلِّ شَيْءٍ وَهُوَ عَلَى كُلِّ شَيْءٍ قَدِيرٌ' (الزمر: 62)</w:t>
        <w:br/>
        <w:t>المزيج بين العلم والدين يظهر أن الكون يحمل نظامًا دقيقًا، سواء نظرنا إليه بالعلم الحديث أو بالتأمل الإيماني.</w:t>
      </w:r>
    </w:p>
    <w:p>
      <w:r>
        <w:br w:type="page"/>
      </w:r>
    </w:p>
    <w:p>
      <w:pPr>
        <w:pStyle w:val="Heading1"/>
      </w:pPr>
      <w:r>
        <w:t>الفصل 2: الشمس والكواكب</w:t>
      </w:r>
    </w:p>
    <w:p>
      <w:r>
        <w:t>الشمس، مركز نظامنا الشمسي، مصدر الطاقة للحياة على الأرض، تدور حولها الكواكب وفق نظام محكم. الأرض هي الكوكب الوحيد المعروف حتى الآن الذي يدعم الحياة، وكل شيء فيه متوازن بدقة: الماء، الهواء، درجة الحرارة، والمسافات بين الشمس والكواكب.</w:t>
        <w:br/>
        <w:t>هذا التوازن الدقيق يظهر قدرة الله وعنايته بالمخلوقات.</w:t>
      </w:r>
    </w:p>
    <w:p>
      <w:r>
        <w:br w:type="page"/>
      </w:r>
    </w:p>
    <w:p>
      <w:pPr>
        <w:pStyle w:val="Heading1"/>
      </w:pPr>
      <w:r>
        <w:t>الفصل 3: النجوم والمجرات</w:t>
      </w:r>
    </w:p>
    <w:p>
      <w:r>
        <w:t>النجوم ملايين، والمجرات بلا عدد. كل نجم يولد من سحب غازية، ويحترق ويضيء السماء لآلاف أو ملايين السنين. المجرات تتحرك في الفضاء وفق قوانين دقيقة، تضمن عدم تصادمها بشكل عشوائي.</w:t>
        <w:br/>
        <w:t>كل هذا النظام يثبت أن الكون ليس صدفة، بل تدبير عظيم. يقول القرآن: 'وَالسَّمَاءَ ذَاتِ الْبُرُوجِ' (البروج: 1)، إشارة إلى انتظام السماوات.</w:t>
      </w:r>
    </w:p>
    <w:p>
      <w:r>
        <w:br w:type="page"/>
      </w:r>
    </w:p>
    <w:p>
      <w:pPr>
        <w:pStyle w:val="Heading1"/>
      </w:pPr>
      <w:r>
        <w:t>الفصل 4: الأرض والكائنات الحية</w:t>
      </w:r>
    </w:p>
    <w:p>
      <w:r>
        <w:t>الأرض مميزة بوجود الماء والغلاف الجوي والغذاء. الحياة فيها متكاملة:</w:t>
        <w:br/>
        <w:t>- النباتات تنتج الأكسجين والغذاء.</w:t>
        <w:br/>
        <w:t>- الحيوانات تتوازن في السلسلة الغذائية.</w:t>
        <w:br/>
        <w:t>- الإنسان قادر على التفكير والتأمل.</w:t>
        <w:br/>
        <w:t>كل هذا التوازن في الطبيعة آية واضحة على حكمة الخالق.</w:t>
      </w:r>
    </w:p>
    <w:p>
      <w:r>
        <w:br w:type="page"/>
      </w:r>
    </w:p>
    <w:p>
      <w:pPr>
        <w:pStyle w:val="Heading1"/>
      </w:pPr>
      <w:r>
        <w:t>الفصل 5: الكون كآية للخالق</w:t>
      </w:r>
    </w:p>
    <w:p>
      <w:r>
        <w:t>من حركة الكواكب، إلى تعاقب الليل والنهار، إلى دورة الماء والطبيعة، كل شيء في الكون يشهد على قدرة الله وعظمته. هذا الكون يعكس ملكوته، ويذكر الإنسان بضعفه وعظمة الخالق.</w:t>
        <w:br/>
        <w:t>يقول القرآن: 'وَفِي السَّمَاءِ رِزْقُكُمْ وَمَا تُوعَدُونَ' (الذاريات: 22)</w:t>
      </w:r>
    </w:p>
    <w:p>
      <w:r>
        <w:br w:type="page"/>
      </w:r>
    </w:p>
    <w:p>
      <w:pPr>
        <w:pStyle w:val="Heading1"/>
      </w:pPr>
      <w:r>
        <w:t>الفصل 6: خاتمة – دعوة للتأمل والإعجاب</w:t>
      </w:r>
    </w:p>
    <w:p>
      <w:r>
        <w:t>عندما نتأمل الكون، نفهم أننا جزء صغير من نظام عظيم. كل حركة، كل ذرة، وكل نجم، يدل على إبداع الله ونظامه المحكم.</w:t>
        <w:br/>
        <w:t>دعوة لكل قارئ أن يرى الكون ليس مجرد فضاء فارغ، بل ملكوت عظيم يدل على الخالق، وأن يدرك أهمية المحافظة على الأرض والحياة التي أتاحها الله لنا.</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