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4698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B5B63F0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7492D04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D736A82" w14:textId="1C15B18D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eastAsia="Arial"/>
          <w:color w:val="000000" w:themeColor="text1"/>
          <w:sz w:val="40"/>
          <w:szCs w:val="40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Homework 1</w:t>
      </w:r>
    </w:p>
    <w:p w14:paraId="2FC9DFD5" w14:textId="77777777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COSC 6342: Machine Learning</w:t>
      </w:r>
    </w:p>
    <w:p w14:paraId="63CCE87D" w14:textId="1D50AE2C" w:rsidR="00B71E6F" w:rsidRDefault="00B71E6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B369EE8" w14:textId="4B309FE1" w:rsidR="0077673F" w:rsidRDefault="0077673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37254F4" w14:textId="77777777" w:rsidR="005B69A9" w:rsidRDefault="005B69A9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278B626" w14:textId="397B0AB7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Submitted by</w:t>
      </w:r>
    </w:p>
    <w:p w14:paraId="3AEB6C95" w14:textId="14538C70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 M Salah Uddin Kadir (1800503)</w:t>
      </w:r>
    </w:p>
    <w:p w14:paraId="643F7289" w14:textId="5B308641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Rubayat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Jinnah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()</w:t>
      </w:r>
    </w:p>
    <w:p w14:paraId="7B76E69E" w14:textId="2ACB1CE1"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14:paraId="4D1FB662" w14:textId="54A4B4D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DBAF493" w14:textId="18457C0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3CB3DD1A" w14:textId="5B36100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410BCDF" w14:textId="512A8DE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893B1E9" w14:textId="051D184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3A27F3" w14:textId="7A1B774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ABBF57A" w14:textId="67C5079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C0DD29" w14:textId="5DF1354D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96A8C9" w14:textId="73D5EA61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08D7064" w14:textId="7D1D8E8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1F2E2E1" w14:textId="0DF6D75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1AFD2FC" w14:textId="613DF81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16395CD" w14:textId="04768E3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33AF5C0" w14:textId="17F2A6D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2F627CB" w14:textId="4861735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D935761" w14:textId="788BFE99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DB33609" w14:textId="4F2CB3E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0FDE349" w14:textId="2705168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3D0213" w14:textId="04853C2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6616A91" w14:textId="6241F5F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17859FD2" w14:textId="7C50F4F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D33C24" w14:textId="6AB70DC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B97E622" w14:textId="5D64563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D4CF1E5" w14:textId="3BE8BD9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ABD9315" w14:textId="05C06EF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26CACA7" w14:textId="5E2856B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C9462DB" w14:textId="73A14F5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101EF1" w14:textId="54BDB61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FE6526" w14:textId="77777777" w:rsidR="005B69A9" w:rsidRDefault="005B69A9" w:rsidP="001A394D">
      <w:pPr>
        <w:jc w:val="both"/>
        <w:rPr>
          <w:rFonts w:ascii="Times New Roman" w:eastAsia="Times New Roman" w:hAnsi="Times New Roman" w:cs="Times New Roman"/>
        </w:rPr>
      </w:pPr>
    </w:p>
    <w:p w14:paraId="1B7A2520" w14:textId="77777777"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Concept Learning</w:t>
      </w:r>
    </w:p>
    <w:p w14:paraId="37EEFB7E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6632D375" w14:textId="77777777" w:rsidR="001C3F4C" w:rsidRDefault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by Tom Mitchell, Chapter 2. </w:t>
      </w:r>
    </w:p>
    <w:p w14:paraId="46E722AB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2C29DAEE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(</w:t>
      </w:r>
      <w:r w:rsidR="001C3F4C">
        <w:rPr>
          <w:rFonts w:ascii="Times New Roman" w:eastAsia="Times New Roman" w:hAnsi="Times New Roman" w:cs="Times New Roman"/>
          <w:b/>
        </w:rPr>
        <w:t>2</w:t>
      </w:r>
      <w:r w:rsidR="00176D9F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points)</w:t>
      </w:r>
    </w:p>
    <w:p w14:paraId="5CC0AA03" w14:textId="77777777" w:rsidR="003F7E4E" w:rsidRDefault="003F7E4E">
      <w:r>
        <w:rPr>
          <w:noProof/>
          <w:lang w:val="en-US" w:eastAsia="en-US" w:bidi="ar-SA"/>
        </w:rPr>
        <w:drawing>
          <wp:inline distT="0" distB="0" distL="0" distR="0" wp14:anchorId="429A6D8E" wp14:editId="3969BB2D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EDA" w14:textId="116AA33D" w:rsidR="00B739DD" w:rsidRDefault="00B739DD">
      <w:pPr>
        <w:rPr>
          <w:rFonts w:ascii="Times New Roman" w:eastAsia="Times New Roman" w:hAnsi="Times New Roman" w:cs="Times New Roman"/>
        </w:rPr>
      </w:pPr>
    </w:p>
    <w:p w14:paraId="4305153B" w14:textId="350C4982" w:rsidR="00006B7E" w:rsidRDefault="00006B7E">
      <w:pPr>
        <w:rPr>
          <w:rFonts w:ascii="Times New Roman" w:eastAsia="Times New Roman" w:hAnsi="Times New Roman" w:cs="Times New Roman"/>
        </w:rPr>
      </w:pPr>
    </w:p>
    <w:p w14:paraId="336CC83C" w14:textId="6F4A6EA0" w:rsidR="00006B7E" w:rsidRDefault="00006B7E">
      <w:pPr>
        <w:rPr>
          <w:rFonts w:ascii="Times New Roman" w:eastAsia="Times New Roman" w:hAnsi="Times New Roman" w:cs="Times New Roman"/>
        </w:rPr>
      </w:pPr>
    </w:p>
    <w:p w14:paraId="1582DF3F" w14:textId="58BB35BF" w:rsidR="00006B7E" w:rsidRDefault="00006B7E">
      <w:pPr>
        <w:rPr>
          <w:rFonts w:ascii="Times New Roman" w:eastAsia="Times New Roman" w:hAnsi="Times New Roman" w:cs="Times New Roman"/>
        </w:rPr>
      </w:pPr>
    </w:p>
    <w:p w14:paraId="2109D3A1" w14:textId="08136F42" w:rsidR="00006B7E" w:rsidRDefault="00006B7E">
      <w:pPr>
        <w:rPr>
          <w:rFonts w:ascii="Times New Roman" w:eastAsia="Times New Roman" w:hAnsi="Times New Roman" w:cs="Times New Roman"/>
        </w:rPr>
      </w:pPr>
    </w:p>
    <w:p w14:paraId="6C9FECFF" w14:textId="4E53F16A" w:rsidR="00C35AE0" w:rsidRDefault="00C35AE0">
      <w:pPr>
        <w:rPr>
          <w:rFonts w:ascii="Times New Roman" w:eastAsia="Times New Roman" w:hAnsi="Times New Roman" w:cs="Times New Roman"/>
        </w:rPr>
      </w:pPr>
    </w:p>
    <w:p w14:paraId="0561563D" w14:textId="023616C4" w:rsidR="00C35AE0" w:rsidRDefault="00C35AE0">
      <w:pPr>
        <w:rPr>
          <w:rFonts w:ascii="Times New Roman" w:eastAsia="Times New Roman" w:hAnsi="Times New Roman" w:cs="Times New Roman"/>
        </w:rPr>
      </w:pPr>
    </w:p>
    <w:p w14:paraId="7013FDF2" w14:textId="4A021537" w:rsidR="00C35AE0" w:rsidRDefault="00C35AE0">
      <w:pPr>
        <w:rPr>
          <w:rFonts w:ascii="Times New Roman" w:eastAsia="Times New Roman" w:hAnsi="Times New Roman" w:cs="Times New Roman"/>
        </w:rPr>
      </w:pPr>
    </w:p>
    <w:p w14:paraId="4CF4C9E7" w14:textId="65F28479" w:rsidR="00C35AE0" w:rsidRDefault="00C35AE0">
      <w:pPr>
        <w:rPr>
          <w:rFonts w:ascii="Times New Roman" w:eastAsia="Times New Roman" w:hAnsi="Times New Roman" w:cs="Times New Roman"/>
        </w:rPr>
      </w:pPr>
    </w:p>
    <w:p w14:paraId="23D102D4" w14:textId="246655EF" w:rsidR="00C35AE0" w:rsidRDefault="00C35AE0">
      <w:pPr>
        <w:rPr>
          <w:rFonts w:ascii="Times New Roman" w:eastAsia="Times New Roman" w:hAnsi="Times New Roman" w:cs="Times New Roman"/>
        </w:rPr>
      </w:pPr>
    </w:p>
    <w:p w14:paraId="04FB8047" w14:textId="3F74DE16" w:rsidR="00C35AE0" w:rsidRDefault="00C35AE0">
      <w:pPr>
        <w:rPr>
          <w:rFonts w:ascii="Times New Roman" w:eastAsia="Times New Roman" w:hAnsi="Times New Roman" w:cs="Times New Roman"/>
        </w:rPr>
      </w:pPr>
    </w:p>
    <w:p w14:paraId="0178D7F9" w14:textId="1402271A" w:rsidR="00C35AE0" w:rsidRDefault="00C35AE0">
      <w:pPr>
        <w:rPr>
          <w:rFonts w:ascii="Times New Roman" w:eastAsia="Times New Roman" w:hAnsi="Times New Roman" w:cs="Times New Roman"/>
        </w:rPr>
      </w:pPr>
    </w:p>
    <w:p w14:paraId="31A2DA67" w14:textId="4FA16B1C" w:rsidR="00C35AE0" w:rsidRDefault="00C35AE0">
      <w:pPr>
        <w:rPr>
          <w:rFonts w:ascii="Times New Roman" w:eastAsia="Times New Roman" w:hAnsi="Times New Roman" w:cs="Times New Roman"/>
        </w:rPr>
      </w:pPr>
    </w:p>
    <w:p w14:paraId="7E96F084" w14:textId="7F95EA4A" w:rsidR="00C35AE0" w:rsidRDefault="00C35AE0">
      <w:pPr>
        <w:rPr>
          <w:rFonts w:ascii="Times New Roman" w:eastAsia="Times New Roman" w:hAnsi="Times New Roman" w:cs="Times New Roman"/>
        </w:rPr>
      </w:pPr>
    </w:p>
    <w:p w14:paraId="354A2047" w14:textId="77777777" w:rsidR="00C35AE0" w:rsidRDefault="00C35AE0">
      <w:pPr>
        <w:rPr>
          <w:rFonts w:ascii="Times New Roman" w:eastAsia="Times New Roman" w:hAnsi="Times New Roman" w:cs="Times New Roman"/>
        </w:rPr>
      </w:pPr>
    </w:p>
    <w:p w14:paraId="4F11B243" w14:textId="77777777" w:rsidR="00B168D7" w:rsidRPr="002055C2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lastRenderedPageBreak/>
        <w:t xml:space="preserve">Solution: </w:t>
      </w:r>
    </w:p>
    <w:p w14:paraId="74F091D9" w14:textId="77777777" w:rsidR="003F7E4E" w:rsidRPr="00CA2112" w:rsidRDefault="00974E0D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(a)</w:t>
      </w:r>
    </w:p>
    <w:p w14:paraId="709DC64B" w14:textId="77777777" w:rsidR="006201A0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2A9A09" wp14:editId="5BD9AD18">
            <wp:extent cx="2571750" cy="23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6" cy="23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E08" w14:textId="634C7C0C" w:rsidR="006201A0" w:rsidRDefault="00620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Fig: S boundary of the version space</w:t>
      </w:r>
    </w:p>
    <w:p w14:paraId="04F249BA" w14:textId="6FCD0EC9" w:rsidR="00841569" w:rsidRDefault="008415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F87530B" w14:textId="0B23E214" w:rsidR="00A31452" w:rsidRDefault="00A31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from the graph, we can see that the most specific hypothesis is,</w:t>
      </w:r>
    </w:p>
    <w:p w14:paraId="077C2C4F" w14:textId="47CEB1C9" w:rsidR="003A29F6" w:rsidRDefault="00A37154" w:rsidP="00A3145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S: </w:t>
      </w:r>
      <w:r w:rsidRPr="00A37154">
        <w:rPr>
          <w:rFonts w:ascii="Times New Roman" w:eastAsia="Times New Roman" w:hAnsi="Times New Roman" w:cs="Times New Roman"/>
        </w:rPr>
        <w:t>{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4 &lt;= x &lt;= 6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 xml:space="preserve">, 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3 &lt;= y &lt;= 5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>}</w:t>
      </w:r>
    </w:p>
    <w:p w14:paraId="41BC8739" w14:textId="77777777" w:rsidR="003A29F6" w:rsidRDefault="003A29F6">
      <w:pPr>
        <w:rPr>
          <w:rFonts w:ascii="Times New Roman" w:eastAsia="Times New Roman" w:hAnsi="Times New Roman" w:cs="Times New Roman"/>
        </w:rPr>
      </w:pPr>
    </w:p>
    <w:p w14:paraId="789C7C35" w14:textId="77777777" w:rsidR="00971857" w:rsidRDefault="00971857">
      <w:pPr>
        <w:rPr>
          <w:rFonts w:ascii="Times New Roman" w:eastAsia="Times New Roman" w:hAnsi="Times New Roman" w:cs="Times New Roman"/>
        </w:rPr>
      </w:pPr>
      <w:r w:rsidRPr="00971857">
        <w:rPr>
          <w:rFonts w:ascii="Times New Roman" w:eastAsia="Times New Roman" w:hAnsi="Times New Roman" w:cs="Times New Roman"/>
        </w:rPr>
        <w:t>This assumes that a rectangle is at minimum 1 x 1. This is also assuming that generalization or specification is the decreasing or increasing in value of a, b, c, or d.</w:t>
      </w:r>
    </w:p>
    <w:p w14:paraId="2655E9AD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48F26564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2EE14B3F" w14:textId="3EB57E24" w:rsidR="00B36F62" w:rsidRPr="00CA2112" w:rsidRDefault="00971857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(b)</w:t>
      </w:r>
    </w:p>
    <w:p w14:paraId="56A15ACD" w14:textId="1E5B74E1" w:rsidR="00BE58DC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9CF994" wp14:editId="6BCDE900">
            <wp:extent cx="2781300" cy="2534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78" cy="25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9D14" w14:textId="47D1ADDE" w:rsidR="006201A0" w:rsidRDefault="00CA211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6201A0">
        <w:rPr>
          <w:rFonts w:ascii="Times New Roman" w:eastAsia="Times New Roman" w:hAnsi="Times New Roman" w:cs="Times New Roman"/>
        </w:rPr>
        <w:t>Fig: G boundary of the version space</w:t>
      </w:r>
    </w:p>
    <w:p w14:paraId="5F995EED" w14:textId="77777777" w:rsidR="006201A0" w:rsidRDefault="006201A0" w:rsidP="006201A0">
      <w:pPr>
        <w:ind w:firstLine="720"/>
        <w:rPr>
          <w:rFonts w:ascii="Times New Roman" w:eastAsia="Times New Roman" w:hAnsi="Times New Roman" w:cs="Times New Roman"/>
        </w:rPr>
      </w:pPr>
    </w:p>
    <w:p w14:paraId="3806E027" w14:textId="516F7D41" w:rsidR="002A4C29" w:rsidRDefault="00BE5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</w:t>
      </w:r>
      <w:r w:rsidR="002A4C29">
        <w:rPr>
          <w:rFonts w:ascii="Times New Roman" w:eastAsia="Times New Roman" w:hAnsi="Times New Roman" w:cs="Times New Roman"/>
        </w:rPr>
        <w:t xml:space="preserve"> from the graph, we can see the most general hypothesis (indicated by red color),</w:t>
      </w:r>
    </w:p>
    <w:p w14:paraId="14108502" w14:textId="77777777" w:rsidR="00971857" w:rsidRDefault="00B36F62" w:rsidP="002A4C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G: </w:t>
      </w:r>
      <w:r w:rsidRPr="00B36F62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3 &lt;= x &lt;= 8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2 &lt;= y &lt;= 7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>}</w:t>
      </w:r>
    </w:p>
    <w:p w14:paraId="7C1FF348" w14:textId="49D59982" w:rsidR="00BE58DC" w:rsidRDefault="002A4C29" w:rsidP="002A4C2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E58DC">
        <w:rPr>
          <w:rFonts w:ascii="Times New Roman" w:eastAsia="Times New Roman" w:hAnsi="Times New Roman" w:cs="Times New Roman"/>
        </w:rPr>
        <w:t>nd,</w:t>
      </w:r>
    </w:p>
    <w:p w14:paraId="322398BB" w14:textId="5207F517" w:rsidR="00D67F12" w:rsidRDefault="006E1C7A" w:rsidP="00CA211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G: {(</w:t>
      </w:r>
      <w:r w:rsidRPr="006E1C7A">
        <w:rPr>
          <w:rFonts w:ascii="Times New Roman" w:eastAsia="Times New Roman" w:hAnsi="Times New Roman" w:cs="Times New Roman"/>
        </w:rPr>
        <w:t>2 &lt;= x &lt;= 8</w:t>
      </w:r>
      <w:r>
        <w:rPr>
          <w:rFonts w:ascii="Times New Roman" w:eastAsia="Times New Roman" w:hAnsi="Times New Roman" w:cs="Times New Roman"/>
        </w:rPr>
        <w:t>)</w:t>
      </w:r>
      <w:r w:rsidRPr="006E1C7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6E1C7A">
        <w:rPr>
          <w:rFonts w:ascii="Times New Roman" w:eastAsia="Times New Roman" w:hAnsi="Times New Roman" w:cs="Times New Roman"/>
        </w:rPr>
        <w:t>2 &lt;= y &lt;=5</w:t>
      </w:r>
      <w:r>
        <w:rPr>
          <w:rFonts w:ascii="Times New Roman" w:eastAsia="Times New Roman" w:hAnsi="Times New Roman" w:cs="Times New Roman"/>
        </w:rPr>
        <w:t>)}</w:t>
      </w:r>
    </w:p>
    <w:p w14:paraId="47F05182" w14:textId="4DC5A3A4" w:rsidR="00CD5F7E" w:rsidRPr="00CA2112" w:rsidRDefault="006E1C7A" w:rsidP="00CD5F7E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lastRenderedPageBreak/>
        <w:t>(C)</w:t>
      </w:r>
    </w:p>
    <w:p w14:paraId="108170E1" w14:textId="50D42DDF" w:rsidR="000461D8" w:rsidRDefault="000461D8" w:rsidP="00A111B5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F09E72" wp14:editId="5CAA4187">
            <wp:extent cx="3067050" cy="27950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55" cy="28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BA8F" w14:textId="7C745B86" w:rsidR="0051324A" w:rsidRDefault="00763482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51324A">
        <w:rPr>
          <w:rFonts w:ascii="Times New Roman" w:eastAsia="Times New Roman" w:hAnsi="Times New Roman" w:cs="Times New Roman"/>
        </w:rPr>
        <w:tab/>
        <w:t>Fig-3</w:t>
      </w:r>
    </w:p>
    <w:p w14:paraId="73F3C541" w14:textId="77777777" w:rsidR="0051324A" w:rsidRDefault="0051324A" w:rsidP="00CD5F7E">
      <w:pPr>
        <w:rPr>
          <w:rFonts w:ascii="Times New Roman" w:eastAsia="Times New Roman" w:hAnsi="Times New Roman" w:cs="Times New Roman"/>
        </w:rPr>
      </w:pPr>
    </w:p>
    <w:p w14:paraId="6973C523" w14:textId="7BE5188C" w:rsidR="00CD5F7E" w:rsidRDefault="001B1C00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figure, we can see that t</w:t>
      </w:r>
      <w:r w:rsidR="00CD5F7E" w:rsidRPr="00CD5F7E">
        <w:rPr>
          <w:rFonts w:ascii="Times New Roman" w:eastAsia="Times New Roman" w:hAnsi="Times New Roman" w:cs="Times New Roman"/>
        </w:rPr>
        <w:t>he learner could request (</w:t>
      </w:r>
      <w:r>
        <w:rPr>
          <w:rFonts w:ascii="Times New Roman" w:eastAsia="Times New Roman" w:hAnsi="Times New Roman" w:cs="Times New Roman"/>
        </w:rPr>
        <w:t>5</w:t>
      </w:r>
      <w:r w:rsidR="00CD5F7E" w:rsidRPr="00CD5F7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6</w:t>
      </w:r>
      <w:r w:rsidR="00CD5F7E" w:rsidRPr="00CD5F7E">
        <w:rPr>
          <w:rFonts w:ascii="Times New Roman" w:eastAsia="Times New Roman" w:hAnsi="Times New Roman" w:cs="Times New Roman"/>
        </w:rPr>
        <w:t xml:space="preserve">) for classification. </w:t>
      </w:r>
      <w:proofErr w:type="gramStart"/>
      <w:r w:rsidR="00CD5F7E" w:rsidRPr="00CD5F7E">
        <w:rPr>
          <w:rFonts w:ascii="Times New Roman" w:eastAsia="Times New Roman" w:hAnsi="Times New Roman" w:cs="Times New Roman"/>
        </w:rPr>
        <w:t>Actually, any</w:t>
      </w:r>
      <w:proofErr w:type="gramEnd"/>
      <w:r w:rsidR="00CD5F7E" w:rsidRPr="00CD5F7E">
        <w:rPr>
          <w:rFonts w:ascii="Times New Roman" w:eastAsia="Times New Roman" w:hAnsi="Times New Roman" w:cs="Times New Roman"/>
        </w:rPr>
        <w:t xml:space="preserve"> point in (4 &lt;= x &lt;= 7, y = 6) or (x = 7, 3 &lt;= y &lt;= 6) will work. This is because the points along these two lines are between the version space bounds </w:t>
      </w:r>
      <w:r w:rsidR="005E61A1" w:rsidRPr="00CD5F7E">
        <w:rPr>
          <w:rFonts w:ascii="Times New Roman" w:eastAsia="Times New Roman" w:hAnsi="Times New Roman" w:cs="Times New Roman"/>
        </w:rPr>
        <w:t>identified</w:t>
      </w:r>
      <w:r w:rsidR="00CD5F7E" w:rsidRPr="00CD5F7E">
        <w:rPr>
          <w:rFonts w:ascii="Times New Roman" w:eastAsia="Times New Roman" w:hAnsi="Times New Roman" w:cs="Times New Roman"/>
        </w:rPr>
        <w:t xml:space="preserve"> by S and G. Since S and G should converge upon one hypothesis, one must generalize or specialize, respectively.</w:t>
      </w:r>
    </w:p>
    <w:p w14:paraId="195EB28C" w14:textId="77777777" w:rsidR="005E61A1" w:rsidRPr="00CD5F7E" w:rsidRDefault="005E61A1" w:rsidP="00CD5F7E">
      <w:pPr>
        <w:rPr>
          <w:rFonts w:ascii="Times New Roman" w:eastAsia="Times New Roman" w:hAnsi="Times New Roman" w:cs="Times New Roman"/>
        </w:rPr>
      </w:pPr>
    </w:p>
    <w:p w14:paraId="60F46EBD" w14:textId="7721EB42" w:rsidR="00CD5F7E" w:rsidRDefault="00CD5F7E" w:rsidP="00CD5F7E">
      <w:pPr>
        <w:rPr>
          <w:rFonts w:ascii="Times New Roman" w:eastAsia="Times New Roman" w:hAnsi="Times New Roman" w:cs="Times New Roman"/>
        </w:rPr>
      </w:pPr>
      <w:r w:rsidRPr="00CD5F7E">
        <w:rPr>
          <w:rFonts w:ascii="Times New Roman" w:eastAsia="Times New Roman" w:hAnsi="Times New Roman" w:cs="Times New Roman"/>
        </w:rPr>
        <w:t>By selecting (5, 4), (4, 5), (5, 5), (6, 3)</w:t>
      </w:r>
      <w:r w:rsidR="002A52D8">
        <w:rPr>
          <w:rFonts w:ascii="Times New Roman" w:eastAsia="Times New Roman" w:hAnsi="Times New Roman" w:cs="Times New Roman"/>
        </w:rPr>
        <w:t>,</w:t>
      </w:r>
      <w:r w:rsidRPr="00CD5F7E">
        <w:rPr>
          <w:rFonts w:ascii="Times New Roman" w:eastAsia="Times New Roman" w:hAnsi="Times New Roman" w:cs="Times New Roman"/>
        </w:rPr>
        <w:t xml:space="preserve"> (6, 4)</w:t>
      </w:r>
      <w:r w:rsidR="002A52D8">
        <w:rPr>
          <w:rFonts w:ascii="Times New Roman" w:eastAsia="Times New Roman" w:hAnsi="Times New Roman" w:cs="Times New Roman"/>
        </w:rPr>
        <w:t>, or (9, 9)</w:t>
      </w:r>
      <w:r w:rsidRPr="00CD5F7E">
        <w:rPr>
          <w:rFonts w:ascii="Times New Roman" w:eastAsia="Times New Roman" w:hAnsi="Times New Roman" w:cs="Times New Roman"/>
        </w:rPr>
        <w:t xml:space="preserve"> reducing the space should be avoided. Since these points are already included by S, there should be no change in the space. This is a result of the bias imposed by the hypothesis representation.</w:t>
      </w:r>
    </w:p>
    <w:p w14:paraId="1C492640" w14:textId="77777777" w:rsidR="006E1C7A" w:rsidRDefault="006E1C7A">
      <w:pPr>
        <w:rPr>
          <w:rFonts w:ascii="Times New Roman" w:eastAsia="Times New Roman" w:hAnsi="Times New Roman" w:cs="Times New Roman"/>
        </w:rPr>
      </w:pPr>
    </w:p>
    <w:p w14:paraId="3D4D13B5" w14:textId="77777777" w:rsidR="006E1C7A" w:rsidRDefault="005E61A1" w:rsidP="005E6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</w:t>
      </w:r>
      <w:r w:rsidRPr="00CD5F7E">
        <w:rPr>
          <w:rFonts w:ascii="Times New Roman" w:eastAsia="Times New Roman" w:hAnsi="Times New Roman" w:cs="Times New Roman"/>
        </w:rPr>
        <w:t>ny point within the G boundary and outside the S boundary would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reduce the Version Space</w:t>
      </w:r>
      <w:r>
        <w:rPr>
          <w:rFonts w:ascii="Times New Roman" w:eastAsia="Times New Roman" w:hAnsi="Times New Roman" w:cs="Times New Roman"/>
        </w:rPr>
        <w:t xml:space="preserve">, and </w:t>
      </w:r>
      <w:r w:rsidRPr="00CD5F7E">
        <w:rPr>
          <w:rFonts w:ascii="Times New Roman" w:eastAsia="Times New Roman" w:hAnsi="Times New Roman" w:cs="Times New Roman"/>
        </w:rPr>
        <w:t>anything outside the G boundary or within the S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boundary would not reduce the Version Space</w:t>
      </w:r>
      <w:r>
        <w:rPr>
          <w:rFonts w:ascii="Times New Roman" w:eastAsia="Times New Roman" w:hAnsi="Times New Roman" w:cs="Times New Roman"/>
        </w:rPr>
        <w:t>.</w:t>
      </w:r>
    </w:p>
    <w:p w14:paraId="37FD397D" w14:textId="08934C80" w:rsidR="00D67F12" w:rsidRDefault="00D67F12">
      <w:pPr>
        <w:rPr>
          <w:rFonts w:ascii="Times New Roman" w:eastAsia="Times New Roman" w:hAnsi="Times New Roman" w:cs="Times New Roman"/>
        </w:rPr>
      </w:pPr>
    </w:p>
    <w:p w14:paraId="5FB72881" w14:textId="77777777" w:rsidR="002B5F6C" w:rsidRDefault="002B5F6C">
      <w:pPr>
        <w:rPr>
          <w:rFonts w:ascii="Times New Roman" w:eastAsia="Times New Roman" w:hAnsi="Times New Roman" w:cs="Times New Roman"/>
          <w:b/>
        </w:rPr>
      </w:pPr>
    </w:p>
    <w:p w14:paraId="25BE69D1" w14:textId="6A0E1E03" w:rsidR="00D67F12" w:rsidRPr="00A111B5" w:rsidRDefault="00394058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(d)</w:t>
      </w:r>
    </w:p>
    <w:p w14:paraId="43FCDECA" w14:textId="3A3B5CC0" w:rsidR="00D67F12" w:rsidRPr="00D67F12" w:rsidRDefault="00D67F12" w:rsidP="00D67F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Pr="00D67F12">
        <w:rPr>
          <w:rFonts w:ascii="Times New Roman" w:eastAsia="Times New Roman" w:hAnsi="Times New Roman" w:cs="Times New Roman"/>
        </w:rPr>
        <w:t xml:space="preserve"> need 8 points. 4 positive points delineating the target rectangle, and 4 negative points</w:t>
      </w:r>
    </w:p>
    <w:p w14:paraId="2FDACE2C" w14:textId="77777777" w:rsidR="00D67F12" w:rsidRDefault="00D67F12" w:rsidP="00D67F12">
      <w:pPr>
        <w:rPr>
          <w:rFonts w:ascii="Times New Roman" w:eastAsia="Times New Roman" w:hAnsi="Times New Roman" w:cs="Times New Roman"/>
        </w:rPr>
      </w:pPr>
      <w:r w:rsidRPr="00D67F12">
        <w:rPr>
          <w:rFonts w:ascii="Times New Roman" w:eastAsia="Times New Roman" w:hAnsi="Times New Roman" w:cs="Times New Roman"/>
        </w:rPr>
        <w:t xml:space="preserve">delineating a rectangle exactly 1 unit outside the target rectangle. </w:t>
      </w:r>
    </w:p>
    <w:p w14:paraId="1EBCAB2D" w14:textId="77777777" w:rsidR="00D67F12" w:rsidRDefault="00D67F12" w:rsidP="00D67F12">
      <w:pPr>
        <w:rPr>
          <w:rFonts w:ascii="Times New Roman" w:eastAsia="Times New Roman" w:hAnsi="Times New Roman" w:cs="Times New Roman"/>
        </w:rPr>
      </w:pPr>
    </w:p>
    <w:p w14:paraId="0257DEBB" w14:textId="6D876F32" w:rsidR="00D67F12" w:rsidRDefault="00D67F12" w:rsidP="00D67F12">
      <w:pPr>
        <w:rPr>
          <w:rFonts w:ascii="Times New Roman" w:eastAsia="Times New Roman" w:hAnsi="Times New Roman" w:cs="Times New Roman"/>
        </w:rPr>
      </w:pPr>
      <w:r w:rsidRPr="00D67F12">
        <w:rPr>
          <w:rFonts w:ascii="Times New Roman" w:eastAsia="Times New Roman" w:hAnsi="Times New Roman" w:cs="Times New Roman"/>
        </w:rPr>
        <w:t xml:space="preserve">For example, if the rectangle </w:t>
      </w:r>
      <w:proofErr w:type="gramStart"/>
      <w:r w:rsidRPr="00D67F12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 </w:t>
      </w:r>
      <w:r w:rsidRPr="00D67F12">
        <w:rPr>
          <w:rFonts w:ascii="Times New Roman" w:eastAsia="Times New Roman" w:hAnsi="Times New Roman" w:cs="Times New Roman"/>
        </w:rPr>
        <w:t>3</w:t>
      </w:r>
      <w:proofErr w:type="gramEnd"/>
      <w:r w:rsidRPr="00D67F12">
        <w:rPr>
          <w:rFonts w:ascii="Times New Roman" w:eastAsia="Times New Roman" w:hAnsi="Times New Roman" w:cs="Times New Roman"/>
        </w:rPr>
        <w:t xml:space="preserve"> &lt;= x &lt;= 5, 2 &lt;= y &lt;= 9. The 4 positive points could be (3,2), (3,9), (5,2), (5,9). </w:t>
      </w:r>
      <w:r>
        <w:rPr>
          <w:rFonts w:ascii="Times New Roman" w:eastAsia="Times New Roman" w:hAnsi="Times New Roman" w:cs="Times New Roman"/>
        </w:rPr>
        <w:t xml:space="preserve"> And</w:t>
      </w:r>
      <w:r w:rsidRPr="00D67F12">
        <w:rPr>
          <w:rFonts w:ascii="Times New Roman" w:eastAsia="Times New Roman" w:hAnsi="Times New Roman" w:cs="Times New Roman"/>
        </w:rPr>
        <w:t xml:space="preserve"> 4 negative points</w:t>
      </w:r>
      <w:r>
        <w:rPr>
          <w:rFonts w:ascii="Times New Roman" w:eastAsia="Times New Roman" w:hAnsi="Times New Roman" w:cs="Times New Roman"/>
        </w:rPr>
        <w:t xml:space="preserve"> </w:t>
      </w:r>
      <w:r w:rsidRPr="00D67F12">
        <w:rPr>
          <w:rFonts w:ascii="Times New Roman" w:eastAsia="Times New Roman" w:hAnsi="Times New Roman" w:cs="Times New Roman"/>
        </w:rPr>
        <w:t>could be (2,1), (2,10), (6,1), (6,10)</w:t>
      </w:r>
      <w:r w:rsidR="003B57F4">
        <w:rPr>
          <w:rFonts w:ascii="Times New Roman" w:eastAsia="Times New Roman" w:hAnsi="Times New Roman" w:cs="Times New Roman"/>
        </w:rPr>
        <w:t>.</w:t>
      </w:r>
    </w:p>
    <w:p w14:paraId="595FF6D3" w14:textId="4DC6A481" w:rsidR="00CE77FC" w:rsidRDefault="00CE77FC">
      <w:pPr>
        <w:rPr>
          <w:rFonts w:ascii="Times New Roman" w:eastAsia="Times New Roman" w:hAnsi="Times New Roman" w:cs="Times New Roman"/>
        </w:rPr>
      </w:pPr>
    </w:p>
    <w:p w14:paraId="58A1B4D7" w14:textId="4EA37CFD" w:rsidR="00E43CB9" w:rsidRDefault="00E43CB9">
      <w:pPr>
        <w:rPr>
          <w:rFonts w:ascii="Times New Roman" w:eastAsia="Times New Roman" w:hAnsi="Times New Roman" w:cs="Times New Roman"/>
        </w:rPr>
      </w:pPr>
    </w:p>
    <w:p w14:paraId="70FECA6D" w14:textId="79A8B39A" w:rsidR="00E43CB9" w:rsidRDefault="00E43CB9">
      <w:pPr>
        <w:rPr>
          <w:rFonts w:ascii="Times New Roman" w:eastAsia="Times New Roman" w:hAnsi="Times New Roman" w:cs="Times New Roman"/>
        </w:rPr>
      </w:pPr>
    </w:p>
    <w:p w14:paraId="57FF0C76" w14:textId="6E8DEBE6" w:rsidR="00E43CB9" w:rsidRDefault="00E43CB9">
      <w:pPr>
        <w:rPr>
          <w:rFonts w:ascii="Times New Roman" w:eastAsia="Times New Roman" w:hAnsi="Times New Roman" w:cs="Times New Roman"/>
        </w:rPr>
      </w:pPr>
    </w:p>
    <w:p w14:paraId="559FB902" w14:textId="6B8975A3" w:rsidR="00E43CB9" w:rsidRDefault="00E43CB9">
      <w:pPr>
        <w:rPr>
          <w:rFonts w:ascii="Times New Roman" w:eastAsia="Times New Roman" w:hAnsi="Times New Roman" w:cs="Times New Roman"/>
        </w:rPr>
      </w:pPr>
    </w:p>
    <w:p w14:paraId="1372EE58" w14:textId="3B2E70D3" w:rsidR="00E43CB9" w:rsidRDefault="00E43CB9">
      <w:pPr>
        <w:rPr>
          <w:rFonts w:ascii="Times New Roman" w:eastAsia="Times New Roman" w:hAnsi="Times New Roman" w:cs="Times New Roman"/>
        </w:rPr>
      </w:pPr>
    </w:p>
    <w:p w14:paraId="7FAB13BC" w14:textId="7FC1C48D" w:rsidR="00E43CB9" w:rsidRDefault="00E43CB9">
      <w:pPr>
        <w:rPr>
          <w:rFonts w:ascii="Times New Roman" w:eastAsia="Times New Roman" w:hAnsi="Times New Roman" w:cs="Times New Roman"/>
        </w:rPr>
      </w:pPr>
    </w:p>
    <w:p w14:paraId="26A55673" w14:textId="77777777"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lastRenderedPageBreak/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14:paraId="2FF23FFD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283E77FA" wp14:editId="7F8D885C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0F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27C8DA03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FC21260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E32CA9F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3DACC33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7B8D87F3" w14:textId="4D93E45E"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Solution:</w:t>
      </w:r>
    </w:p>
    <w:p w14:paraId="17727269" w14:textId="77777777" w:rsidR="00932051" w:rsidRDefault="00932051">
      <w:pPr>
        <w:rPr>
          <w:b/>
        </w:rPr>
      </w:pPr>
    </w:p>
    <w:p w14:paraId="30913A69" w14:textId="5DEAE57A" w:rsidR="00367111" w:rsidRPr="00932051" w:rsidRDefault="00EF2C7D">
      <w:pPr>
        <w:rPr>
          <w:b/>
        </w:rPr>
      </w:pPr>
      <w:r w:rsidRPr="00367111">
        <w:rPr>
          <w:b/>
        </w:rPr>
        <w:t>(a)</w:t>
      </w:r>
    </w:p>
    <w:p w14:paraId="0A5C38A4" w14:textId="75329529" w:rsidR="00B168D7" w:rsidRDefault="002300F3">
      <w:r>
        <w:t>We have</w:t>
      </w:r>
      <w:r w:rsidR="004005A6">
        <w:t>,</w:t>
      </w:r>
    </w:p>
    <w:p w14:paraId="0EF599F6" w14:textId="77777777" w:rsidR="002300F3" w:rsidRDefault="004005A6">
      <w:r>
        <w:t>+ ((male brown tall US) (female black short US))</w:t>
      </w:r>
    </w:p>
    <w:p w14:paraId="7F20368C" w14:textId="77777777" w:rsidR="004005A6" w:rsidRDefault="004005A6">
      <w:r>
        <w:t>+ ((male brown short French) (female black short US))</w:t>
      </w:r>
    </w:p>
    <w:p w14:paraId="11D9A44E" w14:textId="77777777" w:rsidR="004005A6" w:rsidRDefault="004005A6" w:rsidP="004005A6">
      <w:r>
        <w:t>- ((female brown tall German) (female black short Indian))</w:t>
      </w:r>
    </w:p>
    <w:p w14:paraId="6580F929" w14:textId="77777777" w:rsidR="004005A6" w:rsidRDefault="004005A6" w:rsidP="004005A6">
      <w:r>
        <w:t>+ ((male brown tall Irish) (female brown short Irish))</w:t>
      </w:r>
    </w:p>
    <w:p w14:paraId="1FE375E9" w14:textId="77777777" w:rsidR="004005A6" w:rsidRDefault="004005A6" w:rsidP="004005A6"/>
    <w:p w14:paraId="742F2137" w14:textId="77777777" w:rsidR="004005A6" w:rsidRDefault="004005A6" w:rsidP="004005A6">
      <w:r>
        <w:t xml:space="preserve">Let the </w:t>
      </w:r>
      <w:r w:rsidR="00B27191">
        <w:t>initial state</w:t>
      </w:r>
      <w:r>
        <w:t>,</w:t>
      </w:r>
    </w:p>
    <w:p w14:paraId="4F1A3650" w14:textId="77777777"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14:paraId="3BA2744D" w14:textId="11A94761" w:rsidR="004005A6" w:rsidRDefault="004005A6" w:rsidP="004005A6">
      <w:r>
        <w:t xml:space="preserve">G: </w:t>
      </w:r>
      <w:r w:rsidR="005B2A9A">
        <w:t>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14:paraId="6254949F" w14:textId="77777777" w:rsidR="004005A6" w:rsidRDefault="004005A6" w:rsidP="004005A6"/>
    <w:p w14:paraId="61D6921E" w14:textId="77777777" w:rsidR="004005A6" w:rsidRDefault="004005A6" w:rsidP="004005A6">
      <w:r>
        <w:t>Adding the first pair which is positive,</w:t>
      </w:r>
    </w:p>
    <w:p w14:paraId="7FB07A7C" w14:textId="77777777"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14:paraId="3057F556" w14:textId="77777777"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14:paraId="396BBBAF" w14:textId="77777777" w:rsidR="004005A6" w:rsidRDefault="004005A6" w:rsidP="004005A6"/>
    <w:p w14:paraId="750C0170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14:paraId="68A00FDC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F8D5398" w14:textId="77777777"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14:paraId="4BCCE4E8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</w:p>
    <w:p w14:paraId="0E766755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529"/>
      <w:bookmarkStart w:id="1" w:name="_Hlk19097481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0"/>
    <w:p w14:paraId="6F66F38E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B9A79F5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1"/>
    <w:p w14:paraId="50459115" w14:textId="77777777"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17DBADBF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14:paraId="61A52711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14:paraId="17D8973D" w14:textId="441AEF6F"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>, ?, ?) (?, ?, ?, ?)</w:t>
      </w:r>
      <w:r>
        <w:rPr>
          <w:rFonts w:ascii="Times New Roman" w:eastAsia="Times New Roman" w:hAnsi="Times New Roman" w:cs="Times New Roman"/>
        </w:rPr>
        <w:t>)</w:t>
      </w:r>
    </w:p>
    <w:p w14:paraId="651F7D7B" w14:textId="041DD3FE" w:rsidR="007C233E" w:rsidRDefault="007C233E" w:rsidP="000F7A3F">
      <w:pPr>
        <w:rPr>
          <w:rFonts w:ascii="Times New Roman" w:eastAsia="Times New Roman" w:hAnsi="Times New Roman" w:cs="Times New Roman"/>
        </w:rPr>
      </w:pPr>
    </w:p>
    <w:p w14:paraId="075A77DE" w14:textId="7ECEA3B7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after adding all the training examples,</w:t>
      </w:r>
    </w:p>
    <w:p w14:paraId="586B9B37" w14:textId="269F1EAF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specific boundary is, </w:t>
      </w:r>
      <w:r w:rsidRPr="007C233E">
        <w:rPr>
          <w:rFonts w:ascii="Times New Roman" w:eastAsia="Times New Roman" w:hAnsi="Times New Roman" w:cs="Times New Roman"/>
        </w:rPr>
        <w:t>((male, brown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?) (female, black, short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68F4FE" w14:textId="0F757D95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1FBEFC50" w14:textId="792FAA54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general boundary is, </w:t>
      </w:r>
      <w:r w:rsidRPr="007C233E">
        <w:rPr>
          <w:rFonts w:ascii="Times New Roman" w:eastAsia="Times New Roman" w:hAnsi="Times New Roman" w:cs="Times New Roman"/>
        </w:rPr>
        <w:t>((male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?, ?) (?, ?, ?, ?))</w:t>
      </w:r>
    </w:p>
    <w:p w14:paraId="19EA70B3" w14:textId="3BBDE6D8" w:rsidR="007C233E" w:rsidRDefault="007C233E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78BEB1F0" w14:textId="77777777" w:rsidR="00761EB4" w:rsidRDefault="00761EB4">
      <w:pPr>
        <w:rPr>
          <w:rFonts w:ascii="Times New Roman" w:eastAsia="Times New Roman" w:hAnsi="Times New Roman" w:cs="Times New Roman"/>
          <w:b/>
        </w:rPr>
      </w:pPr>
    </w:p>
    <w:p w14:paraId="46BD3182" w14:textId="77777777" w:rsidR="00761EB4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14:paraId="632122AA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have a single positive training example,</w:t>
      </w:r>
    </w:p>
    <w:p w14:paraId="093BB6D1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E12859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+ ((male, black, short, Portuguese) (female, blonde, tall, Indian))</w:t>
      </w:r>
    </w:p>
    <w:p w14:paraId="22D5AF8E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BCB087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 are 8 attributes in the given hypothesis. Each attribute can have either the specified value or “?”. So, the total number of consistent hypothesis is,</w:t>
      </w:r>
    </w:p>
    <w:p w14:paraId="33CD11FF" w14:textId="77777777" w:rsidR="00BB72F1" w:rsidRDefault="00BB72F1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4566B8F" w14:textId="285E4F83" w:rsidR="00EA75C3" w:rsidRPr="00D24EBB" w:rsidRDefault="00BB72F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373BFE">
        <w:rPr>
          <w:rFonts w:ascii="Times New Roman" w:eastAsia="Times New Roman" w:hAnsi="Times New Roman" w:cs="Times New Roman"/>
          <w:color w:val="000000" w:themeColor="text1"/>
        </w:rPr>
        <w:tab/>
        <w:t>2^8 = 256</w:t>
      </w:r>
    </w:p>
    <w:p w14:paraId="2084DD99" w14:textId="518C8771" w:rsidR="007C30F5" w:rsidRPr="00E461C7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lastRenderedPageBreak/>
        <w:t>(</w:t>
      </w:r>
      <w:r w:rsidR="00CE7996" w:rsidRPr="005129A0">
        <w:rPr>
          <w:rFonts w:ascii="Times New Roman" w:eastAsia="Times New Roman" w:hAnsi="Times New Roman" w:cs="Times New Roman"/>
          <w:b/>
        </w:rPr>
        <w:t>c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24360329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given</w:t>
      </w:r>
      <w:r w:rsidRPr="008E69DC">
        <w:rPr>
          <w:rFonts w:ascii="Times New Roman" w:eastAsia="Times New Roman" w:hAnsi="Times New Roman" w:cs="Times New Roman"/>
        </w:rPr>
        <w:t xml:space="preserve"> positive instance is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</w:t>
      </w:r>
    </w:p>
    <w:p w14:paraId="472407CC" w14:textId="20E425B9" w:rsidR="008E69DC" w:rsidRDefault="008E69DC" w:rsidP="008E69D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 blonde tall Indian)</w:t>
      </w:r>
      <w:r>
        <w:rPr>
          <w:rFonts w:ascii="Times New Roman" w:eastAsia="Times New Roman" w:hAnsi="Times New Roman" w:cs="Times New Roman"/>
        </w:rPr>
        <w:t>)</w:t>
      </w:r>
      <w:r w:rsidRPr="008E69DC">
        <w:rPr>
          <w:rFonts w:ascii="Times New Roman" w:eastAsia="Times New Roman" w:hAnsi="Times New Roman" w:cs="Times New Roman"/>
        </w:rPr>
        <w:t xml:space="preserve">. </w:t>
      </w:r>
    </w:p>
    <w:p w14:paraId="4C4BF706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95079D3" w14:textId="0F35188A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 from question (b) that t</w:t>
      </w:r>
      <w:r w:rsidRPr="008E69DC"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are 256 consistent hypotheses.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For each query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the hypothesis space </w:t>
      </w:r>
      <w:r>
        <w:rPr>
          <w:rFonts w:ascii="Times New Roman" w:eastAsia="Times New Roman" w:hAnsi="Times New Roman" w:cs="Times New Roman"/>
        </w:rPr>
        <w:t>can be</w:t>
      </w:r>
      <w:r w:rsidRPr="008E69DC">
        <w:rPr>
          <w:rFonts w:ascii="Times New Roman" w:eastAsia="Times New Roman" w:hAnsi="Times New Roman" w:cs="Times New Roman"/>
        </w:rPr>
        <w:t xml:space="preserve"> reduced by half.</w:t>
      </w:r>
      <w:r>
        <w:rPr>
          <w:rFonts w:ascii="Times New Roman" w:eastAsia="Times New Roman" w:hAnsi="Times New Roman" w:cs="Times New Roman"/>
        </w:rPr>
        <w:t xml:space="preserve"> So</w:t>
      </w:r>
      <w:r w:rsidRPr="008E69DC">
        <w:rPr>
          <w:rFonts w:ascii="Times New Roman" w:eastAsia="Times New Roman" w:hAnsi="Times New Roman" w:cs="Times New Roman"/>
        </w:rPr>
        <w:t>, we need at most log2 256 = 8 queries to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reach the final target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hypothesis.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5E428F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E2C368D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approach is simply to propose queries with all attributes having the same value as the single</w:t>
      </w:r>
    </w:p>
    <w:p w14:paraId="21358775" w14:textId="77777777" w:rsidR="00761EB4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positive original example except for one attribute. That would guarantee convergence to a solution.</w:t>
      </w:r>
    </w:p>
    <w:p w14:paraId="1D9A4AE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4337562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example,</w:t>
      </w:r>
    </w:p>
    <w:p w14:paraId="3CF0194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6206010B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brown, short, Portuguese) 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1B62FDCE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tall,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3FAF968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French)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4E2DEECA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532E94FF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brown, tall, Indian)</w:t>
      </w:r>
      <w:r>
        <w:rPr>
          <w:rFonts w:ascii="Times New Roman" w:eastAsia="Times New Roman" w:hAnsi="Times New Roman" w:cs="Times New Roman"/>
        </w:rPr>
        <w:t>)</w:t>
      </w:r>
    </w:p>
    <w:p w14:paraId="3D16DDC4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short, Indian)</w:t>
      </w:r>
      <w:r>
        <w:rPr>
          <w:rFonts w:ascii="Times New Roman" w:eastAsia="Times New Roman" w:hAnsi="Times New Roman" w:cs="Times New Roman"/>
        </w:rPr>
        <w:t>)</w:t>
      </w:r>
    </w:p>
    <w:p w14:paraId="31468DF5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US)</w:t>
      </w:r>
      <w:r>
        <w:rPr>
          <w:rFonts w:ascii="Times New Roman" w:eastAsia="Times New Roman" w:hAnsi="Times New Roman" w:cs="Times New Roman"/>
        </w:rPr>
        <w:t>)</w:t>
      </w:r>
    </w:p>
    <w:p w14:paraId="7AC0BD1A" w14:textId="77777777" w:rsidR="005D14D9" w:rsidRDefault="005D14D9" w:rsidP="00942955">
      <w:pPr>
        <w:rPr>
          <w:rFonts w:ascii="Times New Roman" w:eastAsia="Times New Roman" w:hAnsi="Times New Roman" w:cs="Times New Roman"/>
        </w:rPr>
      </w:pPr>
    </w:p>
    <w:p w14:paraId="4F238B20" w14:textId="77777777" w:rsidR="00942955" w:rsidRDefault="00942955" w:rsidP="00942955">
      <w:pPr>
        <w:rPr>
          <w:rFonts w:ascii="Times New Roman" w:eastAsia="Times New Roman" w:hAnsi="Times New Roman" w:cs="Times New Roman"/>
        </w:rPr>
      </w:pPr>
      <w:r w:rsidRPr="00942955">
        <w:rPr>
          <w:rFonts w:ascii="Times New Roman" w:eastAsia="Times New Roman" w:hAnsi="Times New Roman" w:cs="Times New Roman"/>
        </w:rPr>
        <w:t>This is consistent with the 2</w:t>
      </w:r>
      <w:r w:rsidR="008E69DC">
        <w:rPr>
          <w:rFonts w:ascii="Times New Roman" w:eastAsia="Times New Roman" w:hAnsi="Times New Roman" w:cs="Times New Roman"/>
        </w:rPr>
        <w:t>^</w:t>
      </w:r>
      <w:r w:rsidRPr="00942955">
        <w:rPr>
          <w:rFonts w:ascii="Times New Roman" w:eastAsia="Times New Roman" w:hAnsi="Times New Roman" w:cs="Times New Roman"/>
        </w:rPr>
        <w:t>8 calculation for the number of total hypotheses consistent with the original training example, or any positive training example for that matter.</w:t>
      </w:r>
      <w:r>
        <w:rPr>
          <w:rFonts w:ascii="Times New Roman" w:eastAsia="Times New Roman" w:hAnsi="Times New Roman" w:cs="Times New Roman"/>
        </w:rPr>
        <w:t xml:space="preserve"> </w:t>
      </w:r>
      <w:r w:rsidR="0031053C">
        <w:rPr>
          <w:rFonts w:ascii="Times New Roman" w:eastAsia="Times New Roman" w:hAnsi="Times New Roman" w:cs="Times New Roman"/>
        </w:rPr>
        <w:t>W</w:t>
      </w:r>
      <w:r w:rsidRPr="00942955">
        <w:rPr>
          <w:rFonts w:ascii="Times New Roman" w:eastAsia="Times New Roman" w:hAnsi="Times New Roman" w:cs="Times New Roman"/>
        </w:rPr>
        <w:t>hile G was not examined closely, since the attributes were generalized to "?" and converged with G or took on the value from the first training example and the inconsistent hypotheses in G were removed and replaced by those more specific. This eventually leads to S and G converging.</w:t>
      </w:r>
    </w:p>
    <w:p w14:paraId="219D2E0F" w14:textId="77777777" w:rsidR="00942955" w:rsidRDefault="00942955">
      <w:pPr>
        <w:rPr>
          <w:rFonts w:ascii="Times New Roman" w:eastAsia="Times New Roman" w:hAnsi="Times New Roman" w:cs="Times New Roman"/>
        </w:rPr>
      </w:pPr>
    </w:p>
    <w:p w14:paraId="25FCAA5A" w14:textId="77777777" w:rsidR="005D14D9" w:rsidRDefault="005D14D9">
      <w:pPr>
        <w:rPr>
          <w:rFonts w:ascii="Times New Roman" w:eastAsia="Times New Roman" w:hAnsi="Times New Roman" w:cs="Times New Roman"/>
        </w:rPr>
      </w:pPr>
    </w:p>
    <w:p w14:paraId="691FFB4F" w14:textId="77777777" w:rsidR="007C30F5" w:rsidRPr="001368EE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t>(</w:t>
      </w:r>
      <w:r w:rsidR="00615D06" w:rsidRPr="005129A0">
        <w:rPr>
          <w:rFonts w:ascii="Times New Roman" w:eastAsia="Times New Roman" w:hAnsi="Times New Roman" w:cs="Times New Roman"/>
          <w:b/>
        </w:rPr>
        <w:t>d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0AF903E2" w14:textId="0413D6FA" w:rsidR="00D1530C" w:rsidRDefault="001368EE" w:rsidP="00D1530C">
      <w:pPr>
        <w:rPr>
          <w:rFonts w:ascii="Times New Roman" w:eastAsia="Times New Roman" w:hAnsi="Times New Roman" w:cs="Times New Roman"/>
        </w:rPr>
      </w:pPr>
      <w:r w:rsidRPr="001368EE">
        <w:rPr>
          <w:rFonts w:ascii="Times New Roman" w:eastAsia="Times New Roman" w:hAnsi="Times New Roman" w:cs="Times New Roman"/>
        </w:rPr>
        <w:t>Instead of checking just 2 possible values for attributes in the hypotheses</w:t>
      </w:r>
      <w:r w:rsidR="00CF13DF">
        <w:rPr>
          <w:rFonts w:ascii="Times New Roman" w:eastAsia="Times New Roman" w:hAnsi="Times New Roman" w:cs="Times New Roman"/>
        </w:rPr>
        <w:t>,</w:t>
      </w:r>
      <w:r w:rsidRPr="001368EE">
        <w:rPr>
          <w:rFonts w:ascii="Times New Roman" w:eastAsia="Times New Roman" w:hAnsi="Times New Roman" w:cs="Times New Roman"/>
        </w:rPr>
        <w:t xml:space="preserve"> we would have to check for every combination of values over all the possible values in the instance space.</w:t>
      </w:r>
      <w:r w:rsidR="00D1530C">
        <w:rPr>
          <w:rFonts w:ascii="Times New Roman" w:eastAsia="Times New Roman" w:hAnsi="Times New Roman" w:cs="Times New Roman"/>
        </w:rPr>
        <w:t xml:space="preserve"> </w:t>
      </w:r>
    </w:p>
    <w:p w14:paraId="0E16A416" w14:textId="77777777" w:rsidR="00D1530C" w:rsidRDefault="00D1530C" w:rsidP="00D1530C">
      <w:pPr>
        <w:rPr>
          <w:rFonts w:ascii="Times New Roman" w:eastAsia="Times New Roman" w:hAnsi="Times New Roman" w:cs="Times New Roman"/>
        </w:rPr>
      </w:pPr>
    </w:p>
    <w:p w14:paraId="15A18F33" w14:textId="77777777" w:rsidR="003351E2" w:rsidRDefault="00D1530C" w:rsidP="00D1530C">
      <w:pPr>
        <w:rPr>
          <w:rFonts w:ascii="Times New Roman" w:eastAsia="Times New Roman" w:hAnsi="Times New Roman" w:cs="Times New Roman"/>
        </w:rPr>
      </w:pPr>
      <w:r w:rsidRPr="00D1530C">
        <w:rPr>
          <w:rFonts w:ascii="Times New Roman" w:eastAsia="Times New Roman" w:hAnsi="Times New Roman" w:cs="Times New Roman"/>
        </w:rPr>
        <w:t xml:space="preserve">In this </w:t>
      </w:r>
      <w:r w:rsidR="003351E2">
        <w:rPr>
          <w:rFonts w:ascii="Times New Roman" w:eastAsia="Times New Roman" w:hAnsi="Times New Roman" w:cs="Times New Roman"/>
        </w:rPr>
        <w:t xml:space="preserve">example, </w:t>
      </w:r>
    </w:p>
    <w:p w14:paraId="71FF5BA2" w14:textId="77777777" w:rsidR="003351E2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size of the</w:t>
      </w:r>
      <w:r w:rsidR="00D1530C" w:rsidRPr="00D1530C">
        <w:rPr>
          <w:rFonts w:ascii="Times New Roman" w:eastAsia="Times New Roman" w:hAnsi="Times New Roman" w:cs="Times New Roman"/>
        </w:rPr>
        <w:t xml:space="preserve"> feature space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 = </w:t>
      </w:r>
      <w:r w:rsidR="00D1530C" w:rsidRPr="00D1530C">
        <w:rPr>
          <w:rFonts w:ascii="Times New Roman" w:eastAsia="Times New Roman" w:hAnsi="Times New Roman" w:cs="Times New Roman"/>
        </w:rPr>
        <w:t xml:space="preserve">2*3*3*7*2*3*3*7 = 15,876. </w:t>
      </w:r>
    </w:p>
    <w:p w14:paraId="6C6B5A53" w14:textId="77777777" w:rsidR="003351E2" w:rsidRDefault="009F0AEF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</w:t>
      </w:r>
      <w:r w:rsidR="00D1530C" w:rsidRPr="00D1530C">
        <w:rPr>
          <w:rFonts w:ascii="Times New Roman" w:eastAsia="Times New Roman" w:hAnsi="Times New Roman" w:cs="Times New Roman"/>
        </w:rPr>
        <w:t>he number of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possible hypotheses is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="003351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D1530C" w:rsidRPr="00D1530C">
        <w:rPr>
          <w:rFonts w:ascii="Times New Roman" w:eastAsia="Times New Roman" w:hAnsi="Times New Roman" w:cs="Times New Roman"/>
        </w:rPr>
        <w:t>e would need at most log</w:t>
      </w:r>
      <w:r w:rsidR="003351E2">
        <w:rPr>
          <w:rFonts w:ascii="Times New Roman" w:eastAsia="Times New Roman" w:hAnsi="Times New Roman" w:cs="Times New Roman"/>
          <w:vertAlign w:val="subscript"/>
        </w:rPr>
        <w:t>2</w:t>
      </w:r>
      <w:r w:rsidR="00D1530C" w:rsidRPr="00D1530C">
        <w:rPr>
          <w:rFonts w:ascii="Times New Roman" w:eastAsia="Times New Roman" w:hAnsi="Times New Roman" w:cs="Times New Roman"/>
        </w:rPr>
        <w:t>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 = N queries to find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 xml:space="preserve">the target concept. </w:t>
      </w:r>
    </w:p>
    <w:p w14:paraId="6D750162" w14:textId="77777777" w:rsidR="007C30F5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D1530C" w:rsidRPr="00D1530C">
        <w:rPr>
          <w:rFonts w:ascii="Times New Roman" w:eastAsia="Times New Roman" w:hAnsi="Times New Roman" w:cs="Times New Roman"/>
        </w:rPr>
        <w:t>, we need as many queries as instances there are in the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entire feature space to be sure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to find the target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concept.</w:t>
      </w:r>
    </w:p>
    <w:p w14:paraId="3CC307B6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210B9561" w14:textId="1C9BDEA5" w:rsidR="007C30F5" w:rsidRDefault="007C30F5">
      <w:pPr>
        <w:rPr>
          <w:rFonts w:ascii="Times New Roman" w:eastAsia="Times New Roman" w:hAnsi="Times New Roman" w:cs="Times New Roman"/>
        </w:rPr>
      </w:pPr>
    </w:p>
    <w:p w14:paraId="22B911C5" w14:textId="30EB8464" w:rsidR="00932051" w:rsidRDefault="00932051">
      <w:pPr>
        <w:rPr>
          <w:rFonts w:ascii="Times New Roman" w:eastAsia="Times New Roman" w:hAnsi="Times New Roman" w:cs="Times New Roman"/>
        </w:rPr>
      </w:pPr>
    </w:p>
    <w:p w14:paraId="5642B14A" w14:textId="5798503A" w:rsidR="00932051" w:rsidRDefault="00932051">
      <w:pPr>
        <w:rPr>
          <w:rFonts w:ascii="Times New Roman" w:eastAsia="Times New Roman" w:hAnsi="Times New Roman" w:cs="Times New Roman"/>
        </w:rPr>
      </w:pPr>
    </w:p>
    <w:p w14:paraId="094AB3F0" w14:textId="11E5C320" w:rsidR="00932051" w:rsidRDefault="00932051">
      <w:pPr>
        <w:rPr>
          <w:rFonts w:ascii="Times New Roman" w:eastAsia="Times New Roman" w:hAnsi="Times New Roman" w:cs="Times New Roman"/>
        </w:rPr>
      </w:pPr>
    </w:p>
    <w:p w14:paraId="367B5A4C" w14:textId="3543EDE0" w:rsidR="00932051" w:rsidRDefault="00932051">
      <w:pPr>
        <w:rPr>
          <w:rFonts w:ascii="Times New Roman" w:eastAsia="Times New Roman" w:hAnsi="Times New Roman" w:cs="Times New Roman"/>
        </w:rPr>
      </w:pPr>
    </w:p>
    <w:p w14:paraId="0A09832B" w14:textId="77777777" w:rsidR="00932051" w:rsidRDefault="00932051">
      <w:pPr>
        <w:rPr>
          <w:rFonts w:ascii="Times New Roman" w:eastAsia="Times New Roman" w:hAnsi="Times New Roman" w:cs="Times New Roman"/>
        </w:rPr>
      </w:pPr>
    </w:p>
    <w:p w14:paraId="546E6FEC" w14:textId="77777777"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Probabilistic Learning</w:t>
      </w:r>
    </w:p>
    <w:p w14:paraId="2BC887BA" w14:textId="26103C7E" w:rsidR="001C3F4C" w:rsidRDefault="001C3F4C">
      <w:pPr>
        <w:rPr>
          <w:rFonts w:ascii="Times New Roman" w:eastAsia="Times New Roman" w:hAnsi="Times New Roman" w:cs="Times New Roman"/>
          <w:b/>
        </w:rPr>
      </w:pPr>
    </w:p>
    <w:p w14:paraId="57ED65BE" w14:textId="77777777" w:rsidR="00E16CA8" w:rsidRDefault="00E16CA8">
      <w:pPr>
        <w:rPr>
          <w:rFonts w:ascii="Times New Roman" w:eastAsia="Times New Roman" w:hAnsi="Times New Roman" w:cs="Times New Roman"/>
          <w:b/>
        </w:rPr>
      </w:pPr>
    </w:p>
    <w:p w14:paraId="470BBFFD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 only.  (25 points)</w:t>
      </w:r>
    </w:p>
    <w:p w14:paraId="28D12973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14:paraId="7B2FE0C3" w14:textId="77777777"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73B529C1" wp14:editId="080FC688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F990" w14:textId="77777777" w:rsidR="00E16CA8" w:rsidRDefault="00E16CA8" w:rsidP="001C3F4C">
      <w:pPr>
        <w:rPr>
          <w:rFonts w:ascii="Times New Roman" w:eastAsia="Times New Roman" w:hAnsi="Times New Roman" w:cs="Times New Roman"/>
          <w:b/>
        </w:rPr>
      </w:pPr>
    </w:p>
    <w:p w14:paraId="76CE9DAF" w14:textId="49651E29"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6F8444B9" w14:textId="77777777"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14:paraId="404D5AAD" w14:textId="77777777"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14:paraId="729C8738" w14:textId="77777777"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 xml:space="preserve">Wi </m:t>
                </m:r>
              </m:e>
            </m:d>
            <m:r>
              <w:rPr>
                <w:rFonts w:ascii="Cambria Math" w:eastAsia="Times New Roman" w:hAnsi="Cambria Math" w:cs="Times New Roman"/>
              </w:rPr>
              <m:t>X)</m:t>
            </m:r>
          </m:e>
        </m:nary>
      </m:oMath>
      <w:r w:rsidR="00BB4A98" w:rsidRPr="00BB4A98">
        <w:rPr>
          <w:rFonts w:ascii="Times New Roman" w:eastAsia="Times New Roman" w:hAnsi="Times New Roman" w:cs="Times New Roman"/>
        </w:rPr>
        <w:t xml:space="preserve"> = 1</w:t>
      </w:r>
    </w:p>
    <w:p w14:paraId="79FC708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14:paraId="64757DD9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14:paraId="0A69DE7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1A87BBD8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14:paraId="643E0DAE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14:paraId="3B9FBF9A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A86464B" w14:textId="77777777"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14:paraId="0C4392CD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</w:t>
      </w:r>
      <w:r w:rsidR="001F5A8F">
        <w:rPr>
          <w:rFonts w:ascii="Times New Roman" w:eastAsia="Times New Roman" w:hAnsi="Times New Roman" w:cs="Times New Roman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14:paraId="17637726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5DDEBAE1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14:paraId="44B42DEB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14:paraId="4F526497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26E9D4FE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14:paraId="739CC978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14:paraId="60E9FF72" w14:textId="6F6CEE03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40F3EE16" w14:textId="6901ABB7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02570A3" w14:textId="375ED8EF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4CB519BF" w14:textId="5AA9A334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38E6F488" w14:textId="0F3FDBCD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FE00B83" w14:textId="7126515E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660C6680" w14:textId="04C53750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CE7A060" w14:textId="7D005212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0597C85" w14:textId="540AB715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BF9A630" w14:textId="77777777"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66B65D3" w14:textId="4FFA1CF1" w:rsidR="00BB4A98" w:rsidRPr="003B6B83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lastRenderedPageBreak/>
        <w:t>(b)</w:t>
      </w:r>
      <w:bookmarkStart w:id="2" w:name="_GoBack"/>
      <w:bookmarkEnd w:id="2"/>
    </w:p>
    <w:p w14:paraId="112E34CF" w14:textId="77777777" w:rsidR="00715A6E" w:rsidRPr="00224AA2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know,</w:t>
      </w:r>
    </w:p>
    <w:p w14:paraId="34ACA511" w14:textId="77777777" w:rsidR="00715A6E" w:rsidRPr="00715A6E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P(error) =   ∫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error,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dx =   ∫  P(error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p(x) dx</w:t>
      </w:r>
    </w:p>
    <w:p w14:paraId="5E455C09" w14:textId="77777777" w:rsidR="00224AA2" w:rsidRPr="00224AA2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and if for every x we minimize the error then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is as small as it can be.</w:t>
      </w:r>
    </w:p>
    <w:p w14:paraId="25E89D76" w14:textId="77777777" w:rsidR="00224AA2" w:rsidRDefault="00224AA2" w:rsidP="001C3F4C">
      <w:pPr>
        <w:rPr>
          <w:rFonts w:ascii="Times New Roman" w:eastAsia="Times New Roman" w:hAnsi="Times New Roman" w:cs="Times New Roman"/>
        </w:rPr>
      </w:pPr>
    </w:p>
    <w:p w14:paraId="67ED89B0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also know that, </w:t>
      </w:r>
    </w:p>
    <w:p w14:paraId="1EC80C44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Probability of error = 1 – Probability of correct. </w:t>
      </w:r>
    </w:p>
    <w:p w14:paraId="7B8B52AF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</w:p>
    <w:p w14:paraId="2AEFF671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</w:t>
      </w:r>
    </w:p>
    <w:p w14:paraId="52CE120F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14:paraId="2BA305B0" w14:textId="7987B61B" w:rsidR="00874BDE" w:rsidRDefault="00874BDE" w:rsidP="001C3F4C">
      <w:pPr>
        <w:rPr>
          <w:rFonts w:ascii="Times New Roman" w:eastAsia="Times New Roman" w:hAnsi="Times New Roman" w:cs="Times New Roman"/>
        </w:rPr>
      </w:pPr>
    </w:p>
    <w:p w14:paraId="66621002" w14:textId="77777777" w:rsidR="00F44262" w:rsidRPr="00224AA2" w:rsidRDefault="00F44262" w:rsidP="001C3F4C">
      <w:pPr>
        <w:rPr>
          <w:rFonts w:ascii="Times New Roman" w:eastAsia="Times New Roman" w:hAnsi="Times New Roman" w:cs="Times New Roman"/>
        </w:rPr>
      </w:pPr>
    </w:p>
    <w:p w14:paraId="1EB0BE18" w14:textId="5B0D13A3" w:rsidR="001C3F4C" w:rsidRPr="00F44262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  <w:r w:rsidR="001C3F4C">
        <w:rPr>
          <w:rFonts w:ascii="Times New Roman" w:eastAsia="Times New Roman" w:hAnsi="Times New Roman" w:cs="Times New Roman"/>
          <w:b/>
        </w:rPr>
        <w:t>(25 points)</w:t>
      </w:r>
    </w:p>
    <w:p w14:paraId="7D796992" w14:textId="77777777"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603FF4CB" wp14:editId="109F0217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17D" w14:textId="77777777"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14:paraId="1EE40E2C" w14:textId="77777777"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2E006595" w14:textId="77777777" w:rsidR="00BB3E87" w:rsidRDefault="0000226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1,...</w:t>
      </w:r>
      <w:proofErr w:type="gramEnd"/>
      <w:r>
        <w:t xml:space="preserve">,c, </w:t>
      </w:r>
    </w:p>
    <w:p w14:paraId="6045D66D" w14:textId="77777777" w:rsidR="000753DE" w:rsidRDefault="00002266">
      <w:proofErr w:type="gramStart"/>
      <w:r>
        <w:t>R(</w:t>
      </w:r>
      <w:proofErr w:type="gramEnd"/>
      <w:r>
        <w:t>α</w:t>
      </w:r>
      <w:proofErr w:type="spellStart"/>
      <w:r w:rsidR="001D2268">
        <w:rPr>
          <w:vertAlign w:val="subscript"/>
        </w:rPr>
        <w:t>i</w:t>
      </w:r>
      <w:proofErr w:type="spellEnd"/>
      <w:r w:rsidR="000753DE">
        <w:t xml:space="preserve"> </w:t>
      </w:r>
      <w:r>
        <w:t>|</w:t>
      </w:r>
      <w:r w:rsidR="000753DE">
        <w:t xml:space="preserve"> </w:t>
      </w:r>
      <w:r>
        <w:t>x) =</w:t>
      </w:r>
      <w:r w:rsidR="000753D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</m:t>
                </m:r>
              </m:e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 </w:t>
      </w:r>
    </w:p>
    <w:p w14:paraId="723FF082" w14:textId="77777777" w:rsidR="006D64FF" w:rsidRDefault="000753DE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softHyphen/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</w:t>
      </w: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j≠i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P(ωj|x)</m:t>
            </m:r>
          </m:e>
        </m:nary>
      </m:oMath>
      <w:r>
        <w:t xml:space="preserve"> </w:t>
      </w:r>
      <w:r w:rsidR="00002266">
        <w:t xml:space="preserve"> </w:t>
      </w:r>
    </w:p>
    <w:p w14:paraId="19FA8E0F" w14:textId="77777777" w:rsidR="006D64FF" w:rsidRDefault="006D64FF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[1 − </w:t>
      </w:r>
      <w:proofErr w:type="gramStart"/>
      <w:r w:rsidR="00002266">
        <w:t>P(</w:t>
      </w:r>
      <w:proofErr w:type="spellStart"/>
      <w:proofErr w:type="gramEnd"/>
      <w:r w:rsidR="00002266">
        <w:t>ωi</w:t>
      </w:r>
      <w:proofErr w:type="spellEnd"/>
      <w:r w:rsidR="001D2268">
        <w:t xml:space="preserve"> </w:t>
      </w:r>
      <w:r w:rsidR="00002266">
        <w:t>|</w:t>
      </w:r>
      <w:r w:rsidR="001D2268">
        <w:t xml:space="preserve"> </w:t>
      </w:r>
      <w:r w:rsidR="00002266">
        <w:t xml:space="preserve">x)] . </w:t>
      </w:r>
    </w:p>
    <w:p w14:paraId="3C289F67" w14:textId="77777777" w:rsidR="006D64FF" w:rsidRPr="001D2268" w:rsidRDefault="006D64FF">
      <w:pPr>
        <w:rPr>
          <w:vertAlign w:val="subscript"/>
        </w:rPr>
      </w:pPr>
    </w:p>
    <w:p w14:paraId="7D7816F8" w14:textId="77777777" w:rsidR="006D64FF" w:rsidRDefault="00002266">
      <w:r>
        <w:t xml:space="preserve">For </w:t>
      </w:r>
      <w:proofErr w:type="spellStart"/>
      <w:r>
        <w:t>i</w:t>
      </w:r>
      <w:proofErr w:type="spellEnd"/>
      <w:r>
        <w:t xml:space="preserve"> = c + 1, </w:t>
      </w:r>
    </w:p>
    <w:p w14:paraId="03161F29" w14:textId="77777777" w:rsidR="006D64FF" w:rsidRDefault="006D64FF">
      <w:r>
        <w:t xml:space="preserve">                </w:t>
      </w:r>
      <w:proofErr w:type="gramStart"/>
      <w:r w:rsidR="00002266">
        <w:t>R(</w:t>
      </w:r>
      <w:proofErr w:type="gramEnd"/>
      <w:r w:rsidR="00002266">
        <w:t>α</w:t>
      </w:r>
      <w:r w:rsidR="006F6F60">
        <w:rPr>
          <w:vertAlign w:val="subscript"/>
        </w:rPr>
        <w:t>c</w:t>
      </w:r>
      <w:r w:rsidR="00002266">
        <w:t>+1</w:t>
      </w:r>
      <w:r w:rsidR="006F6F60">
        <w:t xml:space="preserve"> </w:t>
      </w:r>
      <w:r w:rsidR="00002266">
        <w:t>|</w:t>
      </w:r>
      <w:r w:rsidR="006F6F60">
        <w:t xml:space="preserve"> </w:t>
      </w:r>
      <w:r w:rsidR="00002266">
        <w:t xml:space="preserve">x) = </w:t>
      </w:r>
      <w:proofErr w:type="spellStart"/>
      <w:r w:rsidR="00002266">
        <w:t>λ</w:t>
      </w:r>
      <w:r w:rsidR="00400913">
        <w:rPr>
          <w:vertAlign w:val="subscript"/>
        </w:rPr>
        <w:t>r</w:t>
      </w:r>
      <w:proofErr w:type="spellEnd"/>
      <w:r w:rsidR="00002266">
        <w:t xml:space="preserve"> </w:t>
      </w:r>
    </w:p>
    <w:p w14:paraId="02B60D23" w14:textId="77777777" w:rsidR="006D64FF" w:rsidRDefault="006D64FF"/>
    <w:p w14:paraId="1D22B5C3" w14:textId="77777777" w:rsidR="00EF0090" w:rsidRDefault="00002266">
      <w:r>
        <w:t xml:space="preserve">Therefore, the minimum risk is achieved </w:t>
      </w:r>
    </w:p>
    <w:p w14:paraId="57A3AD3C" w14:textId="77777777" w:rsidR="00EF0090" w:rsidRDefault="00EF0090">
      <w:r>
        <w:t>I</w:t>
      </w:r>
      <w:r w:rsidR="00002266">
        <w:t>f</w:t>
      </w:r>
      <w:r>
        <w:t>,</w:t>
      </w:r>
      <w:r w:rsidR="00002266">
        <w:t xml:space="preserve"> we decide </w:t>
      </w:r>
      <w:proofErr w:type="spellStart"/>
      <w:r w:rsidR="00002266">
        <w:t>ωi</w:t>
      </w:r>
      <w:proofErr w:type="spellEnd"/>
      <w:r w:rsidR="00002266">
        <w:t xml:space="preserve"> if </w:t>
      </w:r>
      <w:proofErr w:type="gramStart"/>
      <w:r w:rsidR="00002266">
        <w:t>R(</w:t>
      </w:r>
      <w:proofErr w:type="gramEnd"/>
      <w:r w:rsidR="00002266">
        <w:t>α</w:t>
      </w:r>
      <w:proofErr w:type="spellStart"/>
      <w:r w:rsidR="00002266">
        <w:t>i</w:t>
      </w:r>
      <w:proofErr w:type="spellEnd"/>
      <w:r w:rsidR="006D64FF">
        <w:t xml:space="preserve"> </w:t>
      </w:r>
      <w:r w:rsidR="00002266">
        <w:t>|</w:t>
      </w:r>
      <w:r w:rsidR="006D64FF">
        <w:t xml:space="preserve"> </w:t>
      </w:r>
      <w:r w:rsidR="00002266">
        <w:t>x) ≤ R(α</w:t>
      </w:r>
      <w:r w:rsidR="006D64FF">
        <w:rPr>
          <w:vertAlign w:val="subscript"/>
        </w:rPr>
        <w:t>c</w:t>
      </w:r>
      <w:r w:rsidR="00002266">
        <w:t xml:space="preserve">+1|x), </w:t>
      </w:r>
    </w:p>
    <w:p w14:paraId="3D39C039" w14:textId="77777777" w:rsidR="006D64FF" w:rsidRDefault="00002266">
      <w:r>
        <w:t xml:space="preserve">i.e., </w:t>
      </w:r>
      <w:proofErr w:type="gramStart"/>
      <w:r>
        <w:t>P(</w:t>
      </w:r>
      <w:proofErr w:type="spellStart"/>
      <w:proofErr w:type="gramEnd"/>
      <w:r>
        <w:t>ω</w:t>
      </w:r>
      <w:r w:rsidR="006D64FF">
        <w:rPr>
          <w:vertAlign w:val="subscript"/>
        </w:rPr>
        <w:t>i</w:t>
      </w:r>
      <w:proofErr w:type="spellEnd"/>
      <w:r w:rsidR="006D64FF">
        <w:rPr>
          <w:vertAlign w:val="subscript"/>
        </w:rPr>
        <w:t xml:space="preserve"> </w:t>
      </w:r>
      <w:r>
        <w:t>|</w:t>
      </w:r>
      <w:r w:rsidR="006D64FF">
        <w:t xml:space="preserve"> </w:t>
      </w:r>
      <w:r>
        <w:t xml:space="preserve">x) ≥ 1 </w:t>
      </w:r>
      <w:r w:rsidR="006D64FF">
        <w:t>–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 w:rsidR="006D64FF">
        <w:t xml:space="preserve"> /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 xml:space="preserve"> , and reject otherwise. </w:t>
      </w:r>
    </w:p>
    <w:p w14:paraId="6B9013FC" w14:textId="77777777" w:rsidR="006D64FF" w:rsidRDefault="006D64FF"/>
    <w:p w14:paraId="115B9D1E" w14:textId="77777777" w:rsidR="006D64FF" w:rsidRDefault="00002266">
      <w:r>
        <w:t>If</w:t>
      </w:r>
      <w:r w:rsidR="006D64FF">
        <w:t>,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>
        <w:t xml:space="preserve"> = 0, we always reject. </w:t>
      </w:r>
    </w:p>
    <w:p w14:paraId="1459583A" w14:textId="3A970439" w:rsidR="009F23C5" w:rsidRPr="00C03F61" w:rsidRDefault="00002266" w:rsidP="00C03F61">
      <w:pPr>
        <w:rPr>
          <w:rFonts w:ascii="Times New Roman" w:eastAsia="Times New Roman" w:hAnsi="Times New Roman" w:cs="Times New Roman"/>
          <w:b/>
        </w:rPr>
      </w:pPr>
      <w:r>
        <w:t>If</w:t>
      </w:r>
      <w:r w:rsidR="006D64FF">
        <w:t>,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>
        <w:t xml:space="preserve"> &gt;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>, we will never reject</w:t>
      </w:r>
    </w:p>
    <w:sectPr w:rsidR="009F23C5" w:rsidRPr="00C03F6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02266"/>
    <w:rsid w:val="00006B7E"/>
    <w:rsid w:val="000461D8"/>
    <w:rsid w:val="00051517"/>
    <w:rsid w:val="000523B9"/>
    <w:rsid w:val="00053BBC"/>
    <w:rsid w:val="000753DE"/>
    <w:rsid w:val="000A66C4"/>
    <w:rsid w:val="000E5BAD"/>
    <w:rsid w:val="000F7A3F"/>
    <w:rsid w:val="001368EE"/>
    <w:rsid w:val="00145914"/>
    <w:rsid w:val="00165DDF"/>
    <w:rsid w:val="00176D9F"/>
    <w:rsid w:val="001A394D"/>
    <w:rsid w:val="001B1C00"/>
    <w:rsid w:val="001B7FA1"/>
    <w:rsid w:val="001C3F4C"/>
    <w:rsid w:val="001D2268"/>
    <w:rsid w:val="001D5BED"/>
    <w:rsid w:val="001F300C"/>
    <w:rsid w:val="001F5A8F"/>
    <w:rsid w:val="002055C2"/>
    <w:rsid w:val="00220A61"/>
    <w:rsid w:val="00224AA2"/>
    <w:rsid w:val="002300F3"/>
    <w:rsid w:val="00252AC5"/>
    <w:rsid w:val="002A4C29"/>
    <w:rsid w:val="002A52D8"/>
    <w:rsid w:val="002B5F6C"/>
    <w:rsid w:val="002C1607"/>
    <w:rsid w:val="002C4F98"/>
    <w:rsid w:val="002D2767"/>
    <w:rsid w:val="002E2D6B"/>
    <w:rsid w:val="0030127C"/>
    <w:rsid w:val="0031053C"/>
    <w:rsid w:val="003351E2"/>
    <w:rsid w:val="003556B5"/>
    <w:rsid w:val="003565DF"/>
    <w:rsid w:val="003624A4"/>
    <w:rsid w:val="00367111"/>
    <w:rsid w:val="00373BFE"/>
    <w:rsid w:val="00394058"/>
    <w:rsid w:val="003A29F6"/>
    <w:rsid w:val="003A4EB2"/>
    <w:rsid w:val="003B57F4"/>
    <w:rsid w:val="003B6B83"/>
    <w:rsid w:val="003E0A2F"/>
    <w:rsid w:val="003E31EC"/>
    <w:rsid w:val="003E7007"/>
    <w:rsid w:val="003F2F4D"/>
    <w:rsid w:val="003F7E4E"/>
    <w:rsid w:val="004005A6"/>
    <w:rsid w:val="00400913"/>
    <w:rsid w:val="00432197"/>
    <w:rsid w:val="00441AE8"/>
    <w:rsid w:val="00494751"/>
    <w:rsid w:val="00495F7D"/>
    <w:rsid w:val="004A3832"/>
    <w:rsid w:val="004A428D"/>
    <w:rsid w:val="004F64D7"/>
    <w:rsid w:val="005129A0"/>
    <w:rsid w:val="0051324A"/>
    <w:rsid w:val="005621ED"/>
    <w:rsid w:val="00586A97"/>
    <w:rsid w:val="005B2A9A"/>
    <w:rsid w:val="005B39CD"/>
    <w:rsid w:val="005B69A9"/>
    <w:rsid w:val="005C0DCE"/>
    <w:rsid w:val="005D14D9"/>
    <w:rsid w:val="005D2334"/>
    <w:rsid w:val="005E5360"/>
    <w:rsid w:val="005E61A1"/>
    <w:rsid w:val="005F6032"/>
    <w:rsid w:val="00611923"/>
    <w:rsid w:val="00615D06"/>
    <w:rsid w:val="006201A0"/>
    <w:rsid w:val="00630A02"/>
    <w:rsid w:val="006527D7"/>
    <w:rsid w:val="006D64FF"/>
    <w:rsid w:val="006E1C7A"/>
    <w:rsid w:val="006F0685"/>
    <w:rsid w:val="006F5D39"/>
    <w:rsid w:val="006F6F60"/>
    <w:rsid w:val="007025A7"/>
    <w:rsid w:val="00715A6E"/>
    <w:rsid w:val="00736722"/>
    <w:rsid w:val="00761EB4"/>
    <w:rsid w:val="00763482"/>
    <w:rsid w:val="0077109F"/>
    <w:rsid w:val="0077673F"/>
    <w:rsid w:val="00795C7C"/>
    <w:rsid w:val="007A4655"/>
    <w:rsid w:val="007C233E"/>
    <w:rsid w:val="007C30F5"/>
    <w:rsid w:val="007F057C"/>
    <w:rsid w:val="00807F82"/>
    <w:rsid w:val="00833397"/>
    <w:rsid w:val="00841569"/>
    <w:rsid w:val="0084190C"/>
    <w:rsid w:val="008514DB"/>
    <w:rsid w:val="00855C16"/>
    <w:rsid w:val="00856DB6"/>
    <w:rsid w:val="00874BDE"/>
    <w:rsid w:val="008C653B"/>
    <w:rsid w:val="008D2DFB"/>
    <w:rsid w:val="008E2809"/>
    <w:rsid w:val="008E69DC"/>
    <w:rsid w:val="00926E90"/>
    <w:rsid w:val="00932051"/>
    <w:rsid w:val="00942955"/>
    <w:rsid w:val="00950A90"/>
    <w:rsid w:val="00954F14"/>
    <w:rsid w:val="00971857"/>
    <w:rsid w:val="00974E0D"/>
    <w:rsid w:val="00996F91"/>
    <w:rsid w:val="009F0AEF"/>
    <w:rsid w:val="009F23C5"/>
    <w:rsid w:val="00A111B5"/>
    <w:rsid w:val="00A17E86"/>
    <w:rsid w:val="00A210A8"/>
    <w:rsid w:val="00A31452"/>
    <w:rsid w:val="00A37154"/>
    <w:rsid w:val="00A42DE0"/>
    <w:rsid w:val="00AA657F"/>
    <w:rsid w:val="00AE5F70"/>
    <w:rsid w:val="00B168D7"/>
    <w:rsid w:val="00B241DB"/>
    <w:rsid w:val="00B27191"/>
    <w:rsid w:val="00B36F62"/>
    <w:rsid w:val="00B71E6F"/>
    <w:rsid w:val="00B737D8"/>
    <w:rsid w:val="00B739DD"/>
    <w:rsid w:val="00BA7719"/>
    <w:rsid w:val="00BB3E87"/>
    <w:rsid w:val="00BB4A98"/>
    <w:rsid w:val="00BB72F1"/>
    <w:rsid w:val="00BE58DC"/>
    <w:rsid w:val="00C03F61"/>
    <w:rsid w:val="00C226D6"/>
    <w:rsid w:val="00C308E1"/>
    <w:rsid w:val="00C35AE0"/>
    <w:rsid w:val="00C558A5"/>
    <w:rsid w:val="00C818B6"/>
    <w:rsid w:val="00C85BEB"/>
    <w:rsid w:val="00CA2112"/>
    <w:rsid w:val="00CD5F7E"/>
    <w:rsid w:val="00CE5F4A"/>
    <w:rsid w:val="00CE77FC"/>
    <w:rsid w:val="00CE7996"/>
    <w:rsid w:val="00CF13DF"/>
    <w:rsid w:val="00D02A4F"/>
    <w:rsid w:val="00D1530C"/>
    <w:rsid w:val="00D21DD8"/>
    <w:rsid w:val="00D2431C"/>
    <w:rsid w:val="00D24EBB"/>
    <w:rsid w:val="00D504B3"/>
    <w:rsid w:val="00D67F12"/>
    <w:rsid w:val="00D704D8"/>
    <w:rsid w:val="00E16CA8"/>
    <w:rsid w:val="00E43CB9"/>
    <w:rsid w:val="00E461C7"/>
    <w:rsid w:val="00E91765"/>
    <w:rsid w:val="00EA0D83"/>
    <w:rsid w:val="00EA75C3"/>
    <w:rsid w:val="00EB1E65"/>
    <w:rsid w:val="00EE595A"/>
    <w:rsid w:val="00EF0090"/>
    <w:rsid w:val="00EF2C7D"/>
    <w:rsid w:val="00F37A59"/>
    <w:rsid w:val="00F44262"/>
    <w:rsid w:val="00F85826"/>
    <w:rsid w:val="00F90055"/>
    <w:rsid w:val="00F93F25"/>
    <w:rsid w:val="00FB48CC"/>
    <w:rsid w:val="00FE639B"/>
    <w:rsid w:val="00FE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5E7D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A1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6322-90A8-4420-9C8B-A82B2A2F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143</cp:revision>
  <cp:lastPrinted>2019-09-12T16:01:00Z</cp:lastPrinted>
  <dcterms:created xsi:type="dcterms:W3CDTF">2018-06-15T16:10:00Z</dcterms:created>
  <dcterms:modified xsi:type="dcterms:W3CDTF">2019-09-13T04:39:00Z</dcterms:modified>
  <dc:language>en-US</dc:language>
</cp:coreProperties>
</file>