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7041" w14:textId="77777777" w:rsidR="00823E85" w:rsidRPr="00823E85" w:rsidRDefault="00823E85" w:rsidP="00823E85">
      <w:r w:rsidRPr="00823E85">
        <w:t>This is exactly what I needed to see for Phase 1. Reviewing the automation logic early is crucial, especially when dealing with a large volume of educational content.</w:t>
      </w:r>
    </w:p>
    <w:p w14:paraId="3F38614E" w14:textId="77777777" w:rsidR="00823E85" w:rsidRPr="00823E85" w:rsidRDefault="00823E85" w:rsidP="00823E85">
      <w:r w:rsidRPr="00823E85">
        <w:t xml:space="preserve">I have reviewed the script (generate_explanations_for_all_questions.js), the directory structure, and the sample </w:t>
      </w:r>
      <w:proofErr w:type="spellStart"/>
      <w:r w:rsidRPr="00823E85">
        <w:t>aromaticity.ts</w:t>
      </w:r>
      <w:proofErr w:type="spellEnd"/>
      <w:r w:rsidRPr="00823E85">
        <w:t xml:space="preserve"> file. While the script is a clever way to rapidly populate your database, there is a </w:t>
      </w:r>
      <w:r w:rsidRPr="00823E85">
        <w:rPr>
          <w:b/>
          <w:bCs/>
        </w:rPr>
        <w:t>critical flaw</w:t>
      </w:r>
      <w:r w:rsidRPr="00823E85">
        <w:t xml:space="preserve"> that needs immediate attention before you run this across your entire question bank.</w:t>
      </w:r>
    </w:p>
    <w:p w14:paraId="70F9B231" w14:textId="77777777" w:rsidR="00823E85" w:rsidRPr="00823E85" w:rsidRDefault="00823E85" w:rsidP="00823E85">
      <w:r w:rsidRPr="00823E85">
        <w:t>Here is my QA report for Phase 1:</w:t>
      </w:r>
    </w:p>
    <w:p w14:paraId="3635FF3B" w14:textId="77777777" w:rsidR="00823E85" w:rsidRPr="00823E85" w:rsidRDefault="00823E85" w:rsidP="00823E85">
      <w:pPr>
        <w:rPr>
          <w:b/>
          <w:bCs/>
        </w:rPr>
      </w:pPr>
      <w:r w:rsidRPr="00823E85">
        <w:rPr>
          <w:rFonts w:ascii="Segoe UI Emoji" w:hAnsi="Segoe UI Emoji" w:cs="Segoe UI Emoji"/>
          <w:b/>
          <w:bCs/>
        </w:rPr>
        <w:t>🚨</w:t>
      </w:r>
      <w:r w:rsidRPr="00823E85">
        <w:rPr>
          <w:b/>
          <w:bCs/>
        </w:rPr>
        <w:t xml:space="preserve"> Critical Issue: Destructive Data Overwriting</w:t>
      </w:r>
    </w:p>
    <w:p w14:paraId="508D56F8" w14:textId="77777777" w:rsidR="00823E85" w:rsidRPr="00823E85" w:rsidRDefault="00823E85" w:rsidP="00823E85">
      <w:r w:rsidRPr="00823E85">
        <w:t xml:space="preserve">The most severe issue is in the </w:t>
      </w:r>
      <w:proofErr w:type="spellStart"/>
      <w:r w:rsidRPr="00823E85">
        <w:t>ensureExplanation</w:t>
      </w:r>
      <w:proofErr w:type="spellEnd"/>
      <w:r w:rsidRPr="00823E85">
        <w:t xml:space="preserve"> function. Currently, the script unconditionally applies the generated explanations to every question it processes.</w:t>
      </w:r>
    </w:p>
    <w:p w14:paraId="594E4E72" w14:textId="77777777" w:rsidR="00823E85" w:rsidRPr="00823E85" w:rsidRDefault="00823E85" w:rsidP="00823E85">
      <w:r w:rsidRPr="00823E85">
        <w:t xml:space="preserve">If you look at the </w:t>
      </w:r>
      <w:proofErr w:type="spellStart"/>
      <w:r w:rsidRPr="00823E85">
        <w:t>aromaticity.ts</w:t>
      </w:r>
      <w:proofErr w:type="spellEnd"/>
      <w:r w:rsidRPr="00823E85">
        <w:t xml:space="preserve"> file you uploaded, it contains a highly detailed, custom explanation (e.g., noting that </w:t>
      </w:r>
      <w:r w:rsidRPr="00823E85">
        <w:rPr>
          <w:i/>
          <w:iCs/>
        </w:rPr>
        <w:t>cyclooctatetraene avoids planarity</w:t>
      </w:r>
      <w:r w:rsidRPr="00823E85">
        <w:t xml:space="preserve">). If you run your script right now, it will </w:t>
      </w:r>
      <w:r w:rsidRPr="00823E85">
        <w:rPr>
          <w:b/>
          <w:bCs/>
        </w:rPr>
        <w:t>permanently delete</w:t>
      </w:r>
      <w:r w:rsidRPr="00823E85">
        <w:t xml:space="preserve"> that excellent manual explanation and replace it with the generic boilerplate from </w:t>
      </w:r>
      <w:proofErr w:type="spellStart"/>
      <w:r w:rsidRPr="00823E85">
        <w:t>buildDeep</w:t>
      </w:r>
      <w:proofErr w:type="spellEnd"/>
      <w:r w:rsidRPr="00823E85">
        <w:t>.</w:t>
      </w:r>
    </w:p>
    <w:p w14:paraId="2C2449E6" w14:textId="77777777" w:rsidR="00823E85" w:rsidRPr="00823E85" w:rsidRDefault="00823E85" w:rsidP="00823E85">
      <w:r w:rsidRPr="00823E85">
        <w:t>Just as an automated control loop shouldn't arbitrarily overwrite manual setpoint tuning without safeguards, your automation script needs a check to preserve human-authored content. Preserving those manually typed nuances is going to be vital for tackling tricky BITSAT concepts.</w:t>
      </w:r>
    </w:p>
    <w:p w14:paraId="0733D845" w14:textId="77777777" w:rsidR="00823E85" w:rsidRPr="00823E85" w:rsidRDefault="00823E85" w:rsidP="00823E85">
      <w:r w:rsidRPr="00823E85">
        <w:rPr>
          <w:b/>
          <w:bCs/>
        </w:rPr>
        <w:t>The Fix:</w:t>
      </w:r>
    </w:p>
    <w:p w14:paraId="6AFC8F21" w14:textId="77777777" w:rsidR="00823E85" w:rsidRPr="00823E85" w:rsidRDefault="00823E85" w:rsidP="00823E85">
      <w:r w:rsidRPr="00823E85">
        <w:t>You need to modify the script to check if an explanation already exists before overwriting it.</w:t>
      </w:r>
    </w:p>
    <w:p w14:paraId="760BCA70" w14:textId="77777777" w:rsidR="00823E85" w:rsidRPr="00823E85" w:rsidRDefault="00823E85" w:rsidP="00823E85">
      <w:r w:rsidRPr="00823E85">
        <w:t>JavaScript</w:t>
      </w:r>
    </w:p>
    <w:p w14:paraId="3D6228CB" w14:textId="77777777" w:rsidR="00823E85" w:rsidRPr="00823E85" w:rsidRDefault="00823E85" w:rsidP="00823E85">
      <w:r w:rsidRPr="00823E85">
        <w:t xml:space="preserve">function </w:t>
      </w:r>
      <w:proofErr w:type="spellStart"/>
      <w:r w:rsidRPr="00823E85">
        <w:t>ensureExplanation</w:t>
      </w:r>
      <w:proofErr w:type="spellEnd"/>
      <w:r w:rsidRPr="00823E85">
        <w:t>(q) {</w:t>
      </w:r>
    </w:p>
    <w:p w14:paraId="79C3C231" w14:textId="77777777" w:rsidR="00823E85" w:rsidRPr="00823E85" w:rsidRDefault="00823E85" w:rsidP="00823E85">
      <w:r w:rsidRPr="00823E85">
        <w:t xml:space="preserve">  // If the question already has a manual explanation, skip it!</w:t>
      </w:r>
    </w:p>
    <w:p w14:paraId="65FDD8D2" w14:textId="77777777" w:rsidR="00823E85" w:rsidRPr="00823E85" w:rsidRDefault="00823E85" w:rsidP="00823E85">
      <w:r w:rsidRPr="00823E85">
        <w:t xml:space="preserve">  if (</w:t>
      </w:r>
      <w:proofErr w:type="spellStart"/>
      <w:proofErr w:type="gramStart"/>
      <w:r w:rsidRPr="00823E85">
        <w:t>q.explanation</w:t>
      </w:r>
      <w:proofErr w:type="spellEnd"/>
      <w:proofErr w:type="gramEnd"/>
      <w:r w:rsidRPr="00823E85">
        <w:t xml:space="preserve"> &amp;&amp; </w:t>
      </w:r>
      <w:proofErr w:type="spellStart"/>
      <w:proofErr w:type="gramStart"/>
      <w:r w:rsidRPr="00823E85">
        <w:t>q.explanation</w:t>
      </w:r>
      <w:proofErr w:type="gramEnd"/>
      <w:r w:rsidRPr="00823E85">
        <w:t>.quick</w:t>
      </w:r>
      <w:proofErr w:type="spellEnd"/>
      <w:r w:rsidRPr="00823E85">
        <w:t xml:space="preserve"> &amp;&amp; </w:t>
      </w:r>
      <w:proofErr w:type="spellStart"/>
      <w:proofErr w:type="gramStart"/>
      <w:r w:rsidRPr="00823E85">
        <w:t>q.explanation</w:t>
      </w:r>
      <w:proofErr w:type="gramEnd"/>
      <w:r w:rsidRPr="00823E85">
        <w:t>.standard</w:t>
      </w:r>
      <w:proofErr w:type="spellEnd"/>
      <w:r w:rsidRPr="00823E85">
        <w:t xml:space="preserve"> &amp;&amp; </w:t>
      </w:r>
      <w:proofErr w:type="spellStart"/>
      <w:proofErr w:type="gramStart"/>
      <w:r w:rsidRPr="00823E85">
        <w:t>q.explanation</w:t>
      </w:r>
      <w:proofErr w:type="gramEnd"/>
      <w:r w:rsidRPr="00823E85">
        <w:t>.deep</w:t>
      </w:r>
      <w:proofErr w:type="spellEnd"/>
      <w:r w:rsidRPr="00823E85">
        <w:t>) {</w:t>
      </w:r>
    </w:p>
    <w:p w14:paraId="5673D66A" w14:textId="77777777" w:rsidR="00823E85" w:rsidRPr="00823E85" w:rsidRDefault="00823E85" w:rsidP="00823E85">
      <w:r w:rsidRPr="00823E85">
        <w:t xml:space="preserve">    return </w:t>
      </w:r>
      <w:proofErr w:type="gramStart"/>
      <w:r w:rsidRPr="00823E85">
        <w:t>q;</w:t>
      </w:r>
      <w:proofErr w:type="gramEnd"/>
      <w:r w:rsidRPr="00823E85">
        <w:t xml:space="preserve"> </w:t>
      </w:r>
    </w:p>
    <w:p w14:paraId="34F59074" w14:textId="77777777" w:rsidR="00823E85" w:rsidRPr="00823E85" w:rsidRDefault="00823E85" w:rsidP="00823E85">
      <w:r w:rsidRPr="00823E85">
        <w:t xml:space="preserve">  }</w:t>
      </w:r>
    </w:p>
    <w:p w14:paraId="4BB373DA" w14:textId="77777777" w:rsidR="00823E85" w:rsidRPr="00823E85" w:rsidRDefault="00823E85" w:rsidP="00823E85"/>
    <w:p w14:paraId="3E705780" w14:textId="77777777" w:rsidR="00823E85" w:rsidRPr="00823E85" w:rsidRDefault="00823E85" w:rsidP="00823E85">
      <w:r w:rsidRPr="00823E85">
        <w:t xml:space="preserve">  return {</w:t>
      </w:r>
    </w:p>
    <w:p w14:paraId="76D99327" w14:textId="77777777" w:rsidR="00823E85" w:rsidRPr="00823E85" w:rsidRDefault="00823E85" w:rsidP="00823E85">
      <w:r w:rsidRPr="00823E85">
        <w:t xml:space="preserve">    ...q,</w:t>
      </w:r>
    </w:p>
    <w:p w14:paraId="13EF2E37" w14:textId="77777777" w:rsidR="00823E85" w:rsidRPr="00823E85" w:rsidRDefault="00823E85" w:rsidP="00823E85">
      <w:r w:rsidRPr="00823E85">
        <w:t xml:space="preserve">    explanation: {</w:t>
      </w:r>
    </w:p>
    <w:p w14:paraId="59CCAEF3" w14:textId="77777777" w:rsidR="00823E85" w:rsidRPr="00823E85" w:rsidRDefault="00823E85" w:rsidP="00823E85">
      <w:r w:rsidRPr="00823E85">
        <w:lastRenderedPageBreak/>
        <w:t xml:space="preserve">      quick: </w:t>
      </w:r>
      <w:proofErr w:type="spellStart"/>
      <w:proofErr w:type="gramStart"/>
      <w:r w:rsidRPr="00823E85">
        <w:t>q.explanation?.</w:t>
      </w:r>
      <w:proofErr w:type="gramEnd"/>
      <w:r w:rsidRPr="00823E85">
        <w:t>quick</w:t>
      </w:r>
      <w:proofErr w:type="spellEnd"/>
      <w:r w:rsidRPr="00823E85">
        <w:t xml:space="preserve"> || </w:t>
      </w:r>
      <w:proofErr w:type="spellStart"/>
      <w:r w:rsidRPr="00823E85">
        <w:t>buildQuick</w:t>
      </w:r>
      <w:proofErr w:type="spellEnd"/>
      <w:r w:rsidRPr="00823E85">
        <w:t>(q),</w:t>
      </w:r>
    </w:p>
    <w:p w14:paraId="1C60783F" w14:textId="77777777" w:rsidR="00823E85" w:rsidRPr="00823E85" w:rsidRDefault="00823E85" w:rsidP="00823E85">
      <w:r w:rsidRPr="00823E85">
        <w:t xml:space="preserve">      standard: </w:t>
      </w:r>
      <w:proofErr w:type="spellStart"/>
      <w:proofErr w:type="gramStart"/>
      <w:r w:rsidRPr="00823E85">
        <w:t>q.explanation?.</w:t>
      </w:r>
      <w:proofErr w:type="gramEnd"/>
      <w:r w:rsidRPr="00823E85">
        <w:t>standard</w:t>
      </w:r>
      <w:proofErr w:type="spellEnd"/>
      <w:r w:rsidRPr="00823E85">
        <w:t xml:space="preserve"> || </w:t>
      </w:r>
      <w:proofErr w:type="spellStart"/>
      <w:r w:rsidRPr="00823E85">
        <w:t>buildStandard</w:t>
      </w:r>
      <w:proofErr w:type="spellEnd"/>
      <w:r w:rsidRPr="00823E85">
        <w:t>(q),</w:t>
      </w:r>
    </w:p>
    <w:p w14:paraId="3BF1C5CE" w14:textId="77777777" w:rsidR="00823E85" w:rsidRPr="00823E85" w:rsidRDefault="00823E85" w:rsidP="00823E85">
      <w:r w:rsidRPr="00823E85">
        <w:t xml:space="preserve">      deep: </w:t>
      </w:r>
      <w:proofErr w:type="spellStart"/>
      <w:proofErr w:type="gramStart"/>
      <w:r w:rsidRPr="00823E85">
        <w:t>q.explanation?.</w:t>
      </w:r>
      <w:proofErr w:type="gramEnd"/>
      <w:r w:rsidRPr="00823E85">
        <w:t>deep</w:t>
      </w:r>
      <w:proofErr w:type="spellEnd"/>
      <w:r w:rsidRPr="00823E85">
        <w:t xml:space="preserve"> || </w:t>
      </w:r>
      <w:proofErr w:type="spellStart"/>
      <w:r w:rsidRPr="00823E85">
        <w:t>buildDeep</w:t>
      </w:r>
      <w:proofErr w:type="spellEnd"/>
      <w:r w:rsidRPr="00823E85">
        <w:t>(q)</w:t>
      </w:r>
    </w:p>
    <w:p w14:paraId="453E3D29" w14:textId="77777777" w:rsidR="00823E85" w:rsidRPr="00823E85" w:rsidRDefault="00823E85" w:rsidP="00823E85">
      <w:r w:rsidRPr="00823E85">
        <w:t xml:space="preserve">    }</w:t>
      </w:r>
    </w:p>
    <w:p w14:paraId="7FBD391D" w14:textId="77777777" w:rsidR="00823E85" w:rsidRPr="00823E85" w:rsidRDefault="00823E85" w:rsidP="00823E85">
      <w:r w:rsidRPr="00823E85">
        <w:t xml:space="preserve">  </w:t>
      </w:r>
      <w:proofErr w:type="gramStart"/>
      <w:r w:rsidRPr="00823E85">
        <w:t>};</w:t>
      </w:r>
      <w:proofErr w:type="gramEnd"/>
    </w:p>
    <w:p w14:paraId="19450AF8" w14:textId="77777777" w:rsidR="00823E85" w:rsidRPr="00823E85" w:rsidRDefault="00823E85" w:rsidP="00823E85">
      <w:r w:rsidRPr="00823E85">
        <w:t>}</w:t>
      </w:r>
    </w:p>
    <w:p w14:paraId="08C28245" w14:textId="77777777" w:rsidR="00823E85" w:rsidRPr="00823E85" w:rsidRDefault="00823E85" w:rsidP="00823E85">
      <w:pPr>
        <w:rPr>
          <w:b/>
          <w:bCs/>
        </w:rPr>
      </w:pPr>
      <w:r w:rsidRPr="00823E85">
        <w:rPr>
          <w:rFonts w:ascii="Segoe UI Emoji" w:hAnsi="Segoe UI Emoji" w:cs="Segoe UI Emoji"/>
          <w:b/>
          <w:bCs/>
        </w:rPr>
        <w:t>⚠️</w:t>
      </w:r>
      <w:r w:rsidRPr="00823E85">
        <w:rPr>
          <w:b/>
          <w:bCs/>
        </w:rPr>
        <w:t xml:space="preserve"> Architecture Risk: Parsing TypeScript with Regex and </w:t>
      </w:r>
      <w:proofErr w:type="gramStart"/>
      <w:r w:rsidRPr="00823E85">
        <w:rPr>
          <w:b/>
          <w:bCs/>
        </w:rPr>
        <w:t>Function(</w:t>
      </w:r>
      <w:proofErr w:type="gramEnd"/>
      <w:r w:rsidRPr="00823E85">
        <w:rPr>
          <w:b/>
          <w:bCs/>
        </w:rPr>
        <w:t>)</w:t>
      </w:r>
    </w:p>
    <w:p w14:paraId="290C510F" w14:textId="77777777" w:rsidR="00823E85" w:rsidRPr="00823E85" w:rsidRDefault="00823E85" w:rsidP="00823E85">
      <w:r w:rsidRPr="00823E85">
        <w:t xml:space="preserve">In </w:t>
      </w:r>
      <w:proofErr w:type="spellStart"/>
      <w:r w:rsidRPr="00823E85">
        <w:t>tryLoadTsArray</w:t>
      </w:r>
      <w:proofErr w:type="spellEnd"/>
      <w:r w:rsidRPr="00823E85">
        <w:t xml:space="preserve">, you are using Regular Expressions to strip imports and </w:t>
      </w:r>
      <w:proofErr w:type="gramStart"/>
      <w:r w:rsidRPr="00823E85">
        <w:t>Function(</w:t>
      </w:r>
      <w:proofErr w:type="gramEnd"/>
      <w:r w:rsidRPr="00823E85">
        <w:t>) to evaluate the TypeScript array into a JavaScript object.</w:t>
      </w:r>
    </w:p>
    <w:p w14:paraId="588E6492" w14:textId="77777777" w:rsidR="00823E85" w:rsidRPr="00823E85" w:rsidRDefault="00823E85" w:rsidP="00823E85">
      <w:r w:rsidRPr="00823E85">
        <w:t>While this works for perfectly formatted, simple files, it is highly brittle. If a file contains:</w:t>
      </w:r>
    </w:p>
    <w:p w14:paraId="69B510C0" w14:textId="77777777" w:rsidR="00823E85" w:rsidRPr="00823E85" w:rsidRDefault="00823E85" w:rsidP="00823E85">
      <w:pPr>
        <w:numPr>
          <w:ilvl w:val="0"/>
          <w:numId w:val="1"/>
        </w:numPr>
      </w:pPr>
      <w:r w:rsidRPr="00823E85">
        <w:t>Inline comments within the array // note: check this</w:t>
      </w:r>
    </w:p>
    <w:p w14:paraId="62507C2D" w14:textId="77777777" w:rsidR="00823E85" w:rsidRPr="00823E85" w:rsidRDefault="00823E85" w:rsidP="00823E85">
      <w:pPr>
        <w:numPr>
          <w:ilvl w:val="0"/>
          <w:numId w:val="1"/>
        </w:numPr>
      </w:pPr>
      <w:r w:rsidRPr="00823E85">
        <w:t xml:space="preserve">TypeScript casting as </w:t>
      </w:r>
      <w:proofErr w:type="spellStart"/>
      <w:r w:rsidRPr="00823E85">
        <w:t>PYQQuestion</w:t>
      </w:r>
      <w:proofErr w:type="spellEnd"/>
      <w:r w:rsidRPr="00823E85">
        <w:t xml:space="preserve"> inside the objects</w:t>
      </w:r>
    </w:p>
    <w:p w14:paraId="44B8AFCD" w14:textId="77777777" w:rsidR="00823E85" w:rsidRPr="00823E85" w:rsidRDefault="00823E85" w:rsidP="00823E85">
      <w:pPr>
        <w:numPr>
          <w:ilvl w:val="0"/>
          <w:numId w:val="1"/>
        </w:numPr>
      </w:pPr>
      <w:r w:rsidRPr="00823E85">
        <w:t>Slightly different formatting or trailing commas</w:t>
      </w:r>
    </w:p>
    <w:p w14:paraId="7C3D230F" w14:textId="77777777" w:rsidR="00823E85" w:rsidRPr="00823E85" w:rsidRDefault="00823E85" w:rsidP="00823E85">
      <w:r w:rsidRPr="00823E85">
        <w:t xml:space="preserve">The Regex will likely fail, or </w:t>
      </w:r>
      <w:proofErr w:type="gramStart"/>
      <w:r w:rsidRPr="00823E85">
        <w:t>Function(</w:t>
      </w:r>
      <w:proofErr w:type="gramEnd"/>
      <w:r w:rsidRPr="00823E85">
        <w:t>) will throw an error, causing the script to crash or skip files.</w:t>
      </w:r>
    </w:p>
    <w:p w14:paraId="5077039D" w14:textId="77777777" w:rsidR="00823E85" w:rsidRPr="00823E85" w:rsidRDefault="00823E85" w:rsidP="00823E85">
      <w:r w:rsidRPr="00823E85">
        <w:rPr>
          <w:b/>
          <w:bCs/>
        </w:rPr>
        <w:t>The Recommendation:</w:t>
      </w:r>
    </w:p>
    <w:p w14:paraId="00D27FF8" w14:textId="77777777" w:rsidR="00823E85" w:rsidRPr="00823E85" w:rsidRDefault="00823E85" w:rsidP="00823E85">
      <w:r w:rsidRPr="00823E85">
        <w:t xml:space="preserve">If your data files are strictly static data, it is heavily recommended in Next.js architectures to store them as </w:t>
      </w:r>
      <w:r w:rsidRPr="00823E85">
        <w:rPr>
          <w:b/>
          <w:bCs/>
        </w:rPr>
        <w:t>JSON files</w:t>
      </w:r>
      <w:r w:rsidRPr="00823E85">
        <w:t xml:space="preserve"> rather than .</w:t>
      </w:r>
      <w:proofErr w:type="spellStart"/>
      <w:r w:rsidRPr="00823E85">
        <w:t>ts</w:t>
      </w:r>
      <w:proofErr w:type="spellEnd"/>
      <w:r w:rsidRPr="00823E85">
        <w:t xml:space="preserve"> files.</w:t>
      </w:r>
    </w:p>
    <w:p w14:paraId="26841015" w14:textId="77777777" w:rsidR="00823E85" w:rsidRPr="00823E85" w:rsidRDefault="00823E85" w:rsidP="00823E85">
      <w:pPr>
        <w:numPr>
          <w:ilvl w:val="0"/>
          <w:numId w:val="2"/>
        </w:numPr>
      </w:pPr>
      <w:r w:rsidRPr="00823E85">
        <w:t xml:space="preserve">JSON is natively and safely parsed using </w:t>
      </w:r>
      <w:proofErr w:type="spellStart"/>
      <w:r w:rsidRPr="00823E85">
        <w:t>JSON.parse</w:t>
      </w:r>
      <w:proofErr w:type="spellEnd"/>
      <w:r w:rsidRPr="00823E85">
        <w:t xml:space="preserve">() and </w:t>
      </w:r>
      <w:proofErr w:type="spellStart"/>
      <w:r w:rsidRPr="00823E85">
        <w:t>JSON.stringify</w:t>
      </w:r>
      <w:proofErr w:type="spellEnd"/>
      <w:r w:rsidRPr="00823E85">
        <w:t>().</w:t>
      </w:r>
    </w:p>
    <w:p w14:paraId="3369B7F1" w14:textId="77777777" w:rsidR="00823E85" w:rsidRPr="00823E85" w:rsidRDefault="00823E85" w:rsidP="00823E85">
      <w:pPr>
        <w:numPr>
          <w:ilvl w:val="0"/>
          <w:numId w:val="2"/>
        </w:numPr>
      </w:pPr>
      <w:r w:rsidRPr="00823E85">
        <w:t>It removes the need for hacky regex string manipulation.</w:t>
      </w:r>
    </w:p>
    <w:p w14:paraId="79C2745F" w14:textId="77777777" w:rsidR="00823E85" w:rsidRPr="00823E85" w:rsidRDefault="00823E85" w:rsidP="00823E85">
      <w:pPr>
        <w:numPr>
          <w:ilvl w:val="0"/>
          <w:numId w:val="2"/>
        </w:numPr>
      </w:pPr>
      <w:r w:rsidRPr="00823E85">
        <w:t>You can still strongly type the data when you import it into your Next.js components.</w:t>
      </w:r>
    </w:p>
    <w:p w14:paraId="33F76493" w14:textId="77777777" w:rsidR="00823E85" w:rsidRPr="00823E85" w:rsidRDefault="00823E85" w:rsidP="00823E85">
      <w:pPr>
        <w:rPr>
          <w:b/>
          <w:bCs/>
        </w:rPr>
      </w:pPr>
      <w:r w:rsidRPr="00823E85">
        <w:rPr>
          <w:rFonts w:ascii="Segoe UI Emoji" w:hAnsi="Segoe UI Emoji" w:cs="Segoe UI Emoji"/>
          <w:b/>
          <w:bCs/>
        </w:rPr>
        <w:t>📝</w:t>
      </w:r>
      <w:r w:rsidRPr="00823E85">
        <w:rPr>
          <w:b/>
          <w:bCs/>
        </w:rPr>
        <w:t xml:space="preserve"> Content Quality Note</w:t>
      </w:r>
    </w:p>
    <w:p w14:paraId="34DA279B" w14:textId="77777777" w:rsidR="00823E85" w:rsidRPr="00823E85" w:rsidRDefault="00823E85" w:rsidP="00823E85">
      <w:r w:rsidRPr="00823E85">
        <w:t>The template-based explanations (</w:t>
      </w:r>
      <w:proofErr w:type="spellStart"/>
      <w:r w:rsidRPr="00823E85">
        <w:t>buildQuick</w:t>
      </w:r>
      <w:proofErr w:type="spellEnd"/>
      <w:r w:rsidRPr="00823E85">
        <w:t xml:space="preserve">, </w:t>
      </w:r>
      <w:proofErr w:type="spellStart"/>
      <w:r w:rsidRPr="00823E85">
        <w:t>buildStandard</w:t>
      </w:r>
      <w:proofErr w:type="spellEnd"/>
      <w:r w:rsidRPr="00823E85">
        <w:t xml:space="preserve">, </w:t>
      </w:r>
      <w:proofErr w:type="spellStart"/>
      <w:r w:rsidRPr="00823E85">
        <w:t>buildDeep</w:t>
      </w:r>
      <w:proofErr w:type="spellEnd"/>
      <w:r w:rsidRPr="00823E85">
        <w:t xml:space="preserve">) are structurally good for filling empty space, but pedagogically, they are placeholders. They tell the student </w:t>
      </w:r>
      <w:r w:rsidRPr="00823E85">
        <w:rPr>
          <w:i/>
          <w:iCs/>
        </w:rPr>
        <w:t>to</w:t>
      </w:r>
      <w:r w:rsidRPr="00823E85">
        <w:t xml:space="preserve"> apply a rule, but they don't </w:t>
      </w:r>
      <w:proofErr w:type="gramStart"/>
      <w:r w:rsidRPr="00823E85">
        <w:t>actually explain</w:t>
      </w:r>
      <w:proofErr w:type="gramEnd"/>
      <w:r w:rsidRPr="00823E85">
        <w:t xml:space="preserve"> </w:t>
      </w:r>
      <w:r w:rsidRPr="00823E85">
        <w:rPr>
          <w:i/>
          <w:iCs/>
        </w:rPr>
        <w:t>how</w:t>
      </w:r>
      <w:r w:rsidRPr="00823E85">
        <w:t xml:space="preserve"> or </w:t>
      </w:r>
      <w:r w:rsidRPr="00823E85">
        <w:rPr>
          <w:i/>
          <w:iCs/>
        </w:rPr>
        <w:t>why</w:t>
      </w:r>
      <w:r w:rsidRPr="00823E85">
        <w:t>. The README rightfully notes that manual improvement is needed later. Ensure you have a workflow to easily identify which questions have "generated" explanations vs. "manual" ones so they can be upgraded over time.</w:t>
      </w:r>
    </w:p>
    <w:p w14:paraId="302E34BC" w14:textId="77777777" w:rsidR="00823E85" w:rsidRPr="00823E85" w:rsidRDefault="00823E85" w:rsidP="00823E85">
      <w:r w:rsidRPr="00823E85">
        <w:pict w14:anchorId="0494BD43">
          <v:rect id="_x0000_i1031" style="width:0;height:1.5pt" o:hralign="center" o:hrstd="t" o:hrnoshade="t" o:hr="t" fillcolor="gray" stroked="f"/>
        </w:pict>
      </w:r>
    </w:p>
    <w:p w14:paraId="5156B1A7" w14:textId="77777777" w:rsidR="000D5F3A" w:rsidRDefault="000D5F3A"/>
    <w:sectPr w:rsidR="000D5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2A35"/>
    <w:multiLevelType w:val="multilevel"/>
    <w:tmpl w:val="E942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961EC"/>
    <w:multiLevelType w:val="multilevel"/>
    <w:tmpl w:val="B9EC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83334">
    <w:abstractNumId w:val="0"/>
  </w:num>
  <w:num w:numId="2" w16cid:durableId="1475756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85"/>
    <w:rsid w:val="000D5F3A"/>
    <w:rsid w:val="00823E85"/>
    <w:rsid w:val="00B863AF"/>
    <w:rsid w:val="00B9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036A"/>
  <w15:chartTrackingRefBased/>
  <w15:docId w15:val="{722A9B6D-428B-4149-B1CE-DC0E3484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Palakavalappil</dc:creator>
  <cp:keywords/>
  <dc:description/>
  <cp:lastModifiedBy>Abdullah Palakavalappil</cp:lastModifiedBy>
  <cp:revision>1</cp:revision>
  <dcterms:created xsi:type="dcterms:W3CDTF">2026-04-08T07:22:00Z</dcterms:created>
  <dcterms:modified xsi:type="dcterms:W3CDTF">2026-04-08T07:23:00Z</dcterms:modified>
</cp:coreProperties>
</file>