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Fit &amp; Strong — Voedingsdagboek</w:t>
      </w:r>
    </w:p>
    <w:p>
      <w:pPr>
        <w:tabs>
          <w:tab w:val="right" w:pos="9026"/>
        </w:tabs>
      </w:pPr>
      <w:r>
        <w:rPr>
          <w:sz w:val="22"/>
          <w:szCs w:val="22"/>
        </w:rPr>
        <w:t xml:space="preserve">Datum: ____________________</w:t>
      </w:r>
      <w:r>
        <w:rPr>
          <w:sz w:val="22"/>
          <w:szCs w:val="22"/>
        </w:rPr>
        <w:t xml:space="preserve">	Dag: ____________________</w:t>
      </w:r>
    </w:p>
    <w:p>
      <w:r>
        <w:rPr>
          <w:i/>
          <w:iCs/>
          <w:color w:val="7F8C8D"/>
          <w:sz w:val="18"/>
          <w:szCs w:val="18"/>
        </w:rPr>
        <w:t xml:space="preserve">Vul per dag in. Wees concreet met hoeveelheden (gram of huishoudmaat). Eén bestand per dag.</w:t>
      </w:r>
    </w:p>
    <w:p>
      <w:pPr>
        <w:pStyle w:val="Heading2"/>
      </w:pPr>
      <w:r>
        <w:t xml:space="preserve">Intake (1× invullen — verandert zelden)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Gewicht (kg)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Lengte (cm)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Geslacht (m / v / anders)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Doel (spiermassa / uithouding / algeheel)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Sporturen per week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Maaltijden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26"/>
        <w:gridCol w:w="17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Voedingsmiddelen + hoeveelheid (gram)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FODMAP (optioneel)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Notities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</w:tbl>
    <w:p>
      <w:r>
        <w:rPr>
          <w:i/>
          <w:iCs/>
          <w:color w:val="7F8C8D"/>
          <w:sz w:val="18"/>
          <w:szCs w:val="18"/>
        </w:rPr>
        <w:t xml:space="preserve">FODMAP-niveau (optioneel): hoog / middel / laag / zeer laag. Bijv. ui &amp; knoflook = hoog; rijst &amp; kip = zeer laag.</w:t>
      </w:r>
    </w:p>
    <w:p>
      <w:pPr>
        <w:pStyle w:val="Heading2"/>
      </w:pPr>
      <w:r>
        <w:t xml:space="preserve">Klachten (vandaag)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Bristol (1-7)</w:t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Buikpijn (0-10)</w:t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Opgeblazen (0-10)</w:t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Energie (1-10)</w:t>
            </w:r>
          </w:p>
        </w:tc>
      </w:tr>
      <w:tr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18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</w:tbl>
    <w:p>
      <w:r>
        <w:rPr>
          <w:i/>
          <w:iCs/>
          <w:color w:val="7F8C8D"/>
          <w:sz w:val="18"/>
          <w:szCs w:val="18"/>
        </w:rPr>
        <w:t xml:space="preserve">Bristol: 1 = harde keutels, 4 = ideaal, 7 = waterig. Buikpijn/opgeblazen: 0 = geen, 10 = ergst. Energie: 1 = slap, 10 = topfit.</w:t>
      </w:r>
    </w:p>
    <w:p>
      <w:pPr>
        <w:pStyle w:val="Heading2"/>
      </w:pPr>
      <w:r>
        <w:t xml:space="preserve">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Duur (min)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Intensiteit (1-10)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Dagtotalen (schatting)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Calorieën (kcal) — schatting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C3E50"/>
                <w:sz w:val="22"/>
                <w:szCs w:val="22"/>
              </w:rPr>
              <w:t xml:space="preserve">Eiwit (g) — schatting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r>
        <w:rPr>
          <w:i/>
          <w:iCs/>
          <w:color w:val="7F8C8D"/>
          <w:sz w:val="18"/>
          <w:szCs w:val="18"/>
        </w:rPr>
        <w:t xml:space="preserve">Calorieën/eiwit mogen schattingen zijn. Onbekend? Laat leeg — de engine verzint niets en slaat dat deel over.</w:t>
      </w:r>
    </w:p>
    <w:p>
      <w:r>
        <w:t xml:space="preserve"/>
      </w:r>
    </w:p>
    <w:p>
      <w:pPr>
        <w:pBdr>
          <w:top w:val="single" w:color="16A085" w:sz="6" w:space="6"/>
        </w:pBdr>
      </w:pPr>
      <w:r>
        <w:rPr>
          <w:i/>
          <w:iCs/>
          <w:color w:val="7F8C8D"/>
          <w:sz w:val="18"/>
          <w:szCs w:val="18"/>
        </w:rPr>
        <w:t xml:space="preserve">Indicatief hulpmiddel, geen medisch advies. Bij aanhoudende klachten: raadpleeg een (sport)diëtist of arts.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6A08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2026-06-24T12:48:21.177Z</dcterms:created>
  <dcterms:modified xsi:type="dcterms:W3CDTF">2026-06-24T12:48:21.178Z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