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8B275E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روش الگوی</w:t>
      </w:r>
      <w:r w:rsidR="00734BF3">
        <w:rPr>
          <w:rFonts w:hint="cs"/>
          <w:rtl/>
          <w:lang w:bidi="fa-IR"/>
        </w:rPr>
        <w:t xml:space="preserve"> </w:t>
      </w:r>
      <w:r w:rsidR="008B275E">
        <w:rPr>
          <w:rFonts w:hint="cs"/>
          <w:rtl/>
          <w:lang w:bidi="fa-IR"/>
        </w:rPr>
        <w:t>پنج موجی</w:t>
      </w:r>
      <w:r>
        <w:rPr>
          <w:rFonts w:hint="cs"/>
          <w:rtl/>
          <w:lang w:bidi="fa-IR"/>
        </w:rPr>
        <w:t xml:space="preserve"> در دوره ۶۰ روز </w:t>
      </w:r>
      <w:r w:rsidR="008748CC">
        <w:rPr>
          <w:rFonts w:hint="cs"/>
          <w:rtl/>
          <w:lang w:bidi="fa-IR"/>
        </w:rPr>
        <w:t xml:space="preserve">صورت نزولی </w:t>
      </w:r>
      <w:r>
        <w:rPr>
          <w:rFonts w:hint="cs"/>
          <w:rtl/>
          <w:lang w:bidi="fa-IR"/>
        </w:rPr>
        <w:t xml:space="preserve">به </w:t>
      </w:r>
      <w:r w:rsidR="00734BF3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مایش در می آید. </w:t>
      </w:r>
      <w:r w:rsidR="006B46E4">
        <w:rPr>
          <w:rFonts w:hint="cs"/>
          <w:rtl/>
          <w:lang w:bidi="fa-IR"/>
        </w:rPr>
        <w:t xml:space="preserve">زمان به </w:t>
      </w:r>
      <w:r w:rsidR="008B275E">
        <w:rPr>
          <w:rFonts w:hint="cs"/>
          <w:rtl/>
          <w:lang w:bidi="fa-IR"/>
        </w:rPr>
        <w:t>شش</w:t>
      </w:r>
      <w:r w:rsidR="006B46E4">
        <w:rPr>
          <w:rFonts w:hint="cs"/>
          <w:rtl/>
          <w:lang w:bidi="fa-IR"/>
        </w:rPr>
        <w:t xml:space="preserve"> قسمت تقسیم شده. در هر قسمت نقاط کمینه و بیشه استخراج شده با هم دیگر مقای</w:t>
      </w:r>
      <w:r w:rsidR="00E0218E">
        <w:rPr>
          <w:rFonts w:hint="cs"/>
          <w:rtl/>
          <w:lang w:bidi="fa-IR"/>
        </w:rPr>
        <w:t>س</w:t>
      </w:r>
      <w:r w:rsidR="006B46E4">
        <w:rPr>
          <w:rFonts w:hint="cs"/>
          <w:rtl/>
          <w:lang w:bidi="fa-IR"/>
        </w:rPr>
        <w:t xml:space="preserve">ه میشود. 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AE7BF4" w:rsidTr="004015B7">
        <w:tc>
          <w:tcPr>
            <w:tcW w:w="9985" w:type="dxa"/>
          </w:tcPr>
          <w:p w:rsidR="00AE7BF4" w:rsidRDefault="005F55EB" w:rsidP="005B4657">
            <w:pPr>
              <w:jc w:val="center"/>
              <w:rPr>
                <w:lang w:bidi="fa-IR"/>
              </w:rPr>
            </w:pPr>
            <w:r>
              <w:object w:dxaOrig="11700" w:dyaOrig="5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34.75pt" o:ole="">
                  <v:imagedata r:id="rId4" o:title=""/>
                </v:shape>
                <o:OLEObject Type="Embed" ProgID="PBrush" ShapeID="_x0000_i1025" DrawAspect="Content" ObjectID="_1649493575" r:id="rId5"/>
              </w:object>
            </w:r>
            <w:bookmarkStart w:id="0" w:name="_GoBack"/>
            <w:bookmarkEnd w:id="0"/>
          </w:p>
        </w:tc>
      </w:tr>
    </w:tbl>
    <w:p w:rsidR="00AE7BF4" w:rsidRDefault="00AE7BF4" w:rsidP="00734BF3">
      <w:pPr>
        <w:jc w:val="right"/>
        <w:rPr>
          <w:rtl/>
          <w:lang w:bidi="fa-IR"/>
        </w:rPr>
      </w:pPr>
    </w:p>
    <w:sectPr w:rsidR="00AE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4015B7"/>
    <w:rsid w:val="005B4657"/>
    <w:rsid w:val="005F55EB"/>
    <w:rsid w:val="006B46E4"/>
    <w:rsid w:val="00734BF3"/>
    <w:rsid w:val="00821C01"/>
    <w:rsid w:val="0082687B"/>
    <w:rsid w:val="008748CC"/>
    <w:rsid w:val="00874EEF"/>
    <w:rsid w:val="008B275E"/>
    <w:rsid w:val="009159CD"/>
    <w:rsid w:val="00AE7BF4"/>
    <w:rsid w:val="00B12C37"/>
    <w:rsid w:val="00B82C99"/>
    <w:rsid w:val="00CA6770"/>
    <w:rsid w:val="00CA7D20"/>
    <w:rsid w:val="00D93DA3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2020-01-08T08:28:00Z</dcterms:created>
  <dcterms:modified xsi:type="dcterms:W3CDTF">2020-04-27T07:23:00Z</dcterms:modified>
</cp:coreProperties>
</file>