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EA19E" w14:textId="77777777" w:rsidR="00A74919" w:rsidRDefault="00A74919" w:rsidP="00A74919">
      <w:pPr>
        <w:pStyle w:val="NormalWeb"/>
        <w:bidi/>
      </w:pPr>
      <w:r>
        <w:rPr>
          <w:rtl/>
        </w:rPr>
        <w:t xml:space="preserve">در شبکه‌های کامپیوتری، ارسال داده‌ها می‌تواند به چندین روش انجام شود که بسته به نوع ارسال، به دسته‌بندی‌های مختلفی تقسیم می‌شوند. این دسته‌بندی‌ها شامل </w:t>
      </w:r>
      <w:r>
        <w:rPr>
          <w:rStyle w:val="Strong"/>
        </w:rPr>
        <w:t>Unicast</w:t>
      </w:r>
      <w:r>
        <w:rPr>
          <w:rtl/>
        </w:rPr>
        <w:t xml:space="preserve">، </w:t>
      </w:r>
      <w:r>
        <w:rPr>
          <w:rStyle w:val="Strong"/>
        </w:rPr>
        <w:t>Broadcast</w:t>
      </w:r>
      <w:r>
        <w:rPr>
          <w:rtl/>
        </w:rPr>
        <w:t xml:space="preserve">، </w:t>
      </w:r>
      <w:r>
        <w:rPr>
          <w:rStyle w:val="Strong"/>
        </w:rPr>
        <w:t>Multicast</w:t>
      </w:r>
      <w:r>
        <w:t xml:space="preserve"> </w:t>
      </w:r>
      <w:r>
        <w:rPr>
          <w:rtl/>
        </w:rPr>
        <w:t xml:space="preserve">و </w:t>
      </w:r>
      <w:r>
        <w:rPr>
          <w:rStyle w:val="Strong"/>
        </w:rPr>
        <w:t>Anycast</w:t>
      </w:r>
      <w:r>
        <w:t xml:space="preserve"> </w:t>
      </w:r>
      <w:r>
        <w:rPr>
          <w:rtl/>
        </w:rPr>
        <w:t>هستند. در اینجا، به توضیح این مفاهیم پرداخته شده است</w:t>
      </w:r>
      <w:r>
        <w:t>:</w:t>
      </w:r>
    </w:p>
    <w:p w14:paraId="38AB0D4E" w14:textId="77777777" w:rsidR="00A74919" w:rsidRDefault="00A74919" w:rsidP="00A74919">
      <w:pPr>
        <w:pStyle w:val="Heading3"/>
      </w:pPr>
      <w:r>
        <w:t xml:space="preserve">1. </w:t>
      </w:r>
      <w:r>
        <w:rPr>
          <w:rStyle w:val="Strong"/>
          <w:b w:val="0"/>
          <w:bCs w:val="0"/>
        </w:rPr>
        <w:t>Unicast (</w:t>
      </w:r>
      <w:r>
        <w:rPr>
          <w:rStyle w:val="Strong"/>
          <w:b w:val="0"/>
          <w:bCs w:val="0"/>
          <w:rtl/>
        </w:rPr>
        <w:t>یونیکست</w:t>
      </w:r>
      <w:r>
        <w:rPr>
          <w:rStyle w:val="Strong"/>
          <w:b w:val="0"/>
          <w:bCs w:val="0"/>
        </w:rPr>
        <w:t>)</w:t>
      </w:r>
    </w:p>
    <w:p w14:paraId="152A3A30" w14:textId="77777777" w:rsidR="00A74919" w:rsidRDefault="00A74919" w:rsidP="00A74919">
      <w:pPr>
        <w:pStyle w:val="NormalWeb"/>
        <w:bidi/>
      </w:pPr>
      <w:r>
        <w:rPr>
          <w:rStyle w:val="Strong"/>
        </w:rPr>
        <w:t>Unicast</w:t>
      </w:r>
      <w:r>
        <w:t xml:space="preserve"> </w:t>
      </w:r>
      <w:r>
        <w:rPr>
          <w:rtl/>
        </w:rPr>
        <w:t xml:space="preserve">یک روش ارسال داده است که در آن بسته‌ها از یک </w:t>
      </w:r>
      <w:r>
        <w:rPr>
          <w:rStyle w:val="Strong"/>
          <w:rtl/>
        </w:rPr>
        <w:t>فرستنده</w:t>
      </w:r>
      <w:r>
        <w:rPr>
          <w:rtl/>
        </w:rPr>
        <w:t xml:space="preserve"> به یک </w:t>
      </w:r>
      <w:r>
        <w:rPr>
          <w:rStyle w:val="Strong"/>
          <w:rtl/>
        </w:rPr>
        <w:t>گیرنده خاص</w:t>
      </w:r>
      <w:r>
        <w:rPr>
          <w:rtl/>
        </w:rPr>
        <w:t xml:space="preserve"> ارسال می‌شوند. در این نوع ارسال، هر بسته داده دقیقاً یک مقصد مشخص دارد و تنها یک گیرنده آن را دریافت می‌کند</w:t>
      </w:r>
      <w:r>
        <w:t>.</w:t>
      </w:r>
    </w:p>
    <w:p w14:paraId="1006F68B" w14:textId="77777777" w:rsidR="00A74919" w:rsidRDefault="00A74919" w:rsidP="00A74919">
      <w:pPr>
        <w:pStyle w:val="Heading4"/>
      </w:pPr>
      <w:r>
        <w:rPr>
          <w:rtl/>
        </w:rPr>
        <w:t>ویژگی‌ها</w:t>
      </w:r>
      <w:r>
        <w:t>:</w:t>
      </w:r>
    </w:p>
    <w:p w14:paraId="762CE153" w14:textId="77777777" w:rsidR="00A74919" w:rsidRDefault="00A74919" w:rsidP="00A74919">
      <w:pPr>
        <w:numPr>
          <w:ilvl w:val="0"/>
          <w:numId w:val="1"/>
        </w:numPr>
        <w:spacing w:before="100" w:beforeAutospacing="1" w:after="100" w:afterAutospacing="1" w:line="240" w:lineRule="auto"/>
      </w:pPr>
      <w:r>
        <w:rPr>
          <w:rStyle w:val="Strong"/>
          <w:rtl/>
        </w:rPr>
        <w:t>یک به یک</w:t>
      </w:r>
      <w:r>
        <w:t xml:space="preserve">: </w:t>
      </w:r>
      <w:r>
        <w:rPr>
          <w:rtl/>
        </w:rPr>
        <w:t>تنها یک فرستنده و یک گیرنده در ارتباط هستند</w:t>
      </w:r>
      <w:r>
        <w:t>.</w:t>
      </w:r>
    </w:p>
    <w:p w14:paraId="32CD1B26" w14:textId="77777777" w:rsidR="00A74919" w:rsidRDefault="00A74919" w:rsidP="00A74919">
      <w:pPr>
        <w:numPr>
          <w:ilvl w:val="0"/>
          <w:numId w:val="1"/>
        </w:numPr>
        <w:spacing w:before="100" w:beforeAutospacing="1" w:after="100" w:afterAutospacing="1" w:line="240" w:lineRule="auto"/>
      </w:pPr>
      <w:r>
        <w:rPr>
          <w:rStyle w:val="Strong"/>
          <w:rtl/>
        </w:rPr>
        <w:t>مورد استفاده</w:t>
      </w:r>
      <w:r>
        <w:t xml:space="preserve">: </w:t>
      </w:r>
      <w:r>
        <w:rPr>
          <w:rtl/>
        </w:rPr>
        <w:t>در اکثر ارتباطات مبتنی بر</w:t>
      </w:r>
      <w:r>
        <w:t xml:space="preserve"> TCP/IP </w:t>
      </w:r>
      <w:r>
        <w:rPr>
          <w:rtl/>
        </w:rPr>
        <w:t>مانند مرور وب، ارسال ایمیل و تماس‌های صوتی</w:t>
      </w:r>
      <w:r>
        <w:t>.</w:t>
      </w:r>
    </w:p>
    <w:p w14:paraId="01974D29" w14:textId="77777777" w:rsidR="00A74919" w:rsidRDefault="00A74919" w:rsidP="00A74919">
      <w:pPr>
        <w:numPr>
          <w:ilvl w:val="0"/>
          <w:numId w:val="1"/>
        </w:numPr>
        <w:spacing w:before="100" w:beforeAutospacing="1" w:after="100" w:afterAutospacing="1" w:line="240" w:lineRule="auto"/>
      </w:pPr>
      <w:r>
        <w:rPr>
          <w:rStyle w:val="Strong"/>
          <w:rtl/>
        </w:rPr>
        <w:t>پروتکل‌ها</w:t>
      </w:r>
      <w:r>
        <w:t xml:space="preserve">: </w:t>
      </w:r>
      <w:r>
        <w:rPr>
          <w:rtl/>
        </w:rPr>
        <w:t>بیشتر پروتکل‌های معمول مانند</w:t>
      </w:r>
      <w:r>
        <w:t xml:space="preserve"> HTTP</w:t>
      </w:r>
      <w:r>
        <w:rPr>
          <w:rtl/>
        </w:rPr>
        <w:t xml:space="preserve">، </w:t>
      </w:r>
      <w:r>
        <w:t>FTP</w:t>
      </w:r>
      <w:r>
        <w:rPr>
          <w:rtl/>
        </w:rPr>
        <w:t xml:space="preserve">، </w:t>
      </w:r>
      <w:r>
        <w:t xml:space="preserve">TCP </w:t>
      </w:r>
      <w:r>
        <w:rPr>
          <w:rtl/>
        </w:rPr>
        <w:t>و</w:t>
      </w:r>
      <w:r>
        <w:t xml:space="preserve"> UDP </w:t>
      </w:r>
      <w:r>
        <w:rPr>
          <w:rtl/>
        </w:rPr>
        <w:t>از ارسال یونیکست استفاده می‌کنند</w:t>
      </w:r>
      <w:r>
        <w:t>.</w:t>
      </w:r>
    </w:p>
    <w:p w14:paraId="2477D4E5" w14:textId="77777777" w:rsidR="00A74919" w:rsidRDefault="00A74919" w:rsidP="00A74919">
      <w:pPr>
        <w:pStyle w:val="Heading4"/>
      </w:pPr>
      <w:r>
        <w:rPr>
          <w:rtl/>
        </w:rPr>
        <w:t>مثال</w:t>
      </w:r>
      <w:r>
        <w:t>:</w:t>
      </w:r>
    </w:p>
    <w:p w14:paraId="242F151C" w14:textId="77777777" w:rsidR="00A74919" w:rsidRDefault="00A74919" w:rsidP="00A74919">
      <w:pPr>
        <w:pStyle w:val="NormalWeb"/>
        <w:bidi/>
      </w:pPr>
      <w:r>
        <w:rPr>
          <w:rtl/>
        </w:rPr>
        <w:t>اگر شما یک وب‌سایت را باز کنید، درخواست شما از دستگاه شما (فرستنده) به سرور وب (گیرنده) ارسال می‌شود و فقط سرور وب پاسخ را به دستگاه شما می‌فرستد. این یک ارتباط یونیکستی است</w:t>
      </w:r>
      <w:r>
        <w:t>.</w:t>
      </w:r>
    </w:p>
    <w:p w14:paraId="3D498FD4" w14:textId="77777777" w:rsidR="00A74919" w:rsidRDefault="00A74919" w:rsidP="00A74919">
      <w:pPr>
        <w:pStyle w:val="Heading3"/>
      </w:pPr>
      <w:r>
        <w:t xml:space="preserve">2. </w:t>
      </w:r>
      <w:r>
        <w:rPr>
          <w:rStyle w:val="Strong"/>
          <w:b w:val="0"/>
          <w:bCs w:val="0"/>
        </w:rPr>
        <w:t>Broadcast (</w:t>
      </w:r>
      <w:r>
        <w:rPr>
          <w:rStyle w:val="Strong"/>
          <w:b w:val="0"/>
          <w:bCs w:val="0"/>
          <w:rtl/>
        </w:rPr>
        <w:t>برودکست</w:t>
      </w:r>
      <w:r>
        <w:rPr>
          <w:rStyle w:val="Strong"/>
          <w:b w:val="0"/>
          <w:bCs w:val="0"/>
        </w:rPr>
        <w:t>)</w:t>
      </w:r>
    </w:p>
    <w:p w14:paraId="4A1F8022" w14:textId="77777777" w:rsidR="00A74919" w:rsidRDefault="00A74919" w:rsidP="00A74919">
      <w:pPr>
        <w:pStyle w:val="NormalWeb"/>
        <w:bidi/>
      </w:pPr>
      <w:r>
        <w:rPr>
          <w:rStyle w:val="Strong"/>
        </w:rPr>
        <w:t>Broadcast</w:t>
      </w:r>
      <w:r>
        <w:t xml:space="preserve"> </w:t>
      </w:r>
      <w:r>
        <w:rPr>
          <w:rtl/>
        </w:rPr>
        <w:t xml:space="preserve">به روش ارسال داده‌ای گفته می‌شود که در آن بسته‌ها از یک </w:t>
      </w:r>
      <w:r>
        <w:rPr>
          <w:rStyle w:val="Strong"/>
          <w:rtl/>
        </w:rPr>
        <w:t>فرستنده</w:t>
      </w:r>
      <w:r>
        <w:rPr>
          <w:rtl/>
        </w:rPr>
        <w:t xml:space="preserve"> به </w:t>
      </w:r>
      <w:r>
        <w:rPr>
          <w:rStyle w:val="Strong"/>
          <w:rtl/>
        </w:rPr>
        <w:t>تمام گیرندگان</w:t>
      </w:r>
      <w:r>
        <w:rPr>
          <w:rtl/>
        </w:rPr>
        <w:t xml:space="preserve"> در یک شبکه ارسال می‌شود. در این حالت، هیچ مقصد خاصی برای بسته‌ها تعیین نمی‌شود و تمام دستگاه‌ها در شبکه به صورت همزمان این بسته‌ها را دریافت می‌کنند</w:t>
      </w:r>
      <w:r>
        <w:t>.</w:t>
      </w:r>
    </w:p>
    <w:p w14:paraId="35837EDB" w14:textId="77777777" w:rsidR="00A74919" w:rsidRDefault="00A74919" w:rsidP="00A74919">
      <w:pPr>
        <w:pStyle w:val="Heading4"/>
      </w:pPr>
      <w:r>
        <w:rPr>
          <w:rtl/>
        </w:rPr>
        <w:t>ویژگی‌ها</w:t>
      </w:r>
      <w:r>
        <w:t>:</w:t>
      </w:r>
    </w:p>
    <w:p w14:paraId="10A65D9F" w14:textId="77777777" w:rsidR="00A74919" w:rsidRDefault="00A74919" w:rsidP="00A74919">
      <w:pPr>
        <w:numPr>
          <w:ilvl w:val="0"/>
          <w:numId w:val="2"/>
        </w:numPr>
        <w:spacing w:before="100" w:beforeAutospacing="1" w:after="100" w:afterAutospacing="1" w:line="240" w:lineRule="auto"/>
      </w:pPr>
      <w:r>
        <w:rPr>
          <w:rStyle w:val="Strong"/>
          <w:rtl/>
        </w:rPr>
        <w:t>یک به همه</w:t>
      </w:r>
      <w:r>
        <w:t xml:space="preserve">: </w:t>
      </w:r>
      <w:r>
        <w:rPr>
          <w:rtl/>
        </w:rPr>
        <w:t>بسته‌ها به تمام دستگاه‌های موجود در یک شبکه ارسال می‌شود</w:t>
      </w:r>
      <w:r>
        <w:t>.</w:t>
      </w:r>
    </w:p>
    <w:p w14:paraId="596249DE" w14:textId="77777777" w:rsidR="00A74919" w:rsidRDefault="00A74919" w:rsidP="00A74919">
      <w:pPr>
        <w:numPr>
          <w:ilvl w:val="0"/>
          <w:numId w:val="2"/>
        </w:numPr>
        <w:spacing w:before="100" w:beforeAutospacing="1" w:after="100" w:afterAutospacing="1" w:line="240" w:lineRule="auto"/>
      </w:pPr>
      <w:r>
        <w:rPr>
          <w:rStyle w:val="Strong"/>
          <w:rtl/>
        </w:rPr>
        <w:t>محدودیت</w:t>
      </w:r>
      <w:r>
        <w:t xml:space="preserve">: </w:t>
      </w:r>
      <w:r>
        <w:rPr>
          <w:rtl/>
        </w:rPr>
        <w:t>در شبکه‌های محلی</w:t>
      </w:r>
      <w:r>
        <w:t xml:space="preserve"> (LAN) </w:t>
      </w:r>
      <w:r>
        <w:rPr>
          <w:rtl/>
        </w:rPr>
        <w:t>که از پروتکل</w:t>
      </w:r>
      <w:r>
        <w:t xml:space="preserve"> IPv4 </w:t>
      </w:r>
      <w:r>
        <w:rPr>
          <w:rtl/>
        </w:rPr>
        <w:t>استفاده می‌کنند، فقط در محدوده همان شبکه محلی کار می‌کند و برای شبکه‌های بزرگتر یا اینترنت قابل استفاده نیست</w:t>
      </w:r>
      <w:r>
        <w:t>.</w:t>
      </w:r>
    </w:p>
    <w:p w14:paraId="2AB8B0D4" w14:textId="77777777" w:rsidR="00A74919" w:rsidRDefault="00A74919" w:rsidP="00A74919">
      <w:pPr>
        <w:numPr>
          <w:ilvl w:val="0"/>
          <w:numId w:val="2"/>
        </w:numPr>
        <w:spacing w:before="100" w:beforeAutospacing="1" w:after="100" w:afterAutospacing="1" w:line="240" w:lineRule="auto"/>
      </w:pPr>
      <w:r>
        <w:rPr>
          <w:rStyle w:val="Strong"/>
          <w:rtl/>
        </w:rPr>
        <w:t>مورد استفاده</w:t>
      </w:r>
      <w:r>
        <w:t xml:space="preserve">: </w:t>
      </w:r>
      <w:r>
        <w:rPr>
          <w:rtl/>
        </w:rPr>
        <w:t>معمولاً برای اعلان‌های عمومی یا جستجوی دستگاه‌ها در شبکه‌ها به کار می‌رود</w:t>
      </w:r>
      <w:r>
        <w:t>.</w:t>
      </w:r>
    </w:p>
    <w:p w14:paraId="0A646D11" w14:textId="77777777" w:rsidR="00A74919" w:rsidRDefault="00A74919" w:rsidP="00A74919">
      <w:pPr>
        <w:pStyle w:val="Heading4"/>
      </w:pPr>
      <w:r>
        <w:rPr>
          <w:rtl/>
        </w:rPr>
        <w:t>مثال</w:t>
      </w:r>
      <w:r>
        <w:t>:</w:t>
      </w:r>
    </w:p>
    <w:p w14:paraId="49B8D38E" w14:textId="77777777" w:rsidR="00A74919" w:rsidRDefault="00A74919" w:rsidP="00A74919">
      <w:pPr>
        <w:pStyle w:val="NormalWeb"/>
        <w:bidi/>
      </w:pPr>
      <w:r>
        <w:rPr>
          <w:rtl/>
        </w:rPr>
        <w:t>در یک شبکه محلی، اگر یک دستگاه بخواهد با تمام دستگاه‌های دیگر در شبکه ارتباط برقرار کند، می‌تواند از ارسال برودکست استفاده کند. برای مثال، وقتی یک دستگاه می‌خواهد آدرس</w:t>
      </w:r>
      <w:r>
        <w:t xml:space="preserve"> IP </w:t>
      </w:r>
      <w:r>
        <w:rPr>
          <w:rtl/>
        </w:rPr>
        <w:t xml:space="preserve">خود را از یک </w:t>
      </w:r>
      <w:r>
        <w:rPr>
          <w:rStyle w:val="Strong"/>
        </w:rPr>
        <w:t xml:space="preserve">DHCP </w:t>
      </w:r>
      <w:r>
        <w:rPr>
          <w:rStyle w:val="Strong"/>
          <w:rtl/>
        </w:rPr>
        <w:t>سرور</w:t>
      </w:r>
      <w:r>
        <w:rPr>
          <w:rtl/>
        </w:rPr>
        <w:t xml:space="preserve"> دریافت کند، درخواست برودکست می‌فرستد و تمام دستگاه‌ها در شبکه درخواست را دریافت می‌کنند</w:t>
      </w:r>
      <w:r>
        <w:t>.</w:t>
      </w:r>
    </w:p>
    <w:p w14:paraId="5298D922" w14:textId="77777777" w:rsidR="00A74919" w:rsidRDefault="00A74919" w:rsidP="00A74919">
      <w:pPr>
        <w:pStyle w:val="Heading3"/>
      </w:pPr>
      <w:r>
        <w:t xml:space="preserve">3. </w:t>
      </w:r>
      <w:r>
        <w:rPr>
          <w:rStyle w:val="Strong"/>
          <w:b w:val="0"/>
          <w:bCs w:val="0"/>
        </w:rPr>
        <w:t>Multicast (</w:t>
      </w:r>
      <w:r>
        <w:rPr>
          <w:rStyle w:val="Strong"/>
          <w:b w:val="0"/>
          <w:bCs w:val="0"/>
          <w:rtl/>
        </w:rPr>
        <w:t>مالتیکست</w:t>
      </w:r>
      <w:r>
        <w:rPr>
          <w:rStyle w:val="Strong"/>
          <w:b w:val="0"/>
          <w:bCs w:val="0"/>
        </w:rPr>
        <w:t>)</w:t>
      </w:r>
    </w:p>
    <w:p w14:paraId="4CCED26E" w14:textId="77777777" w:rsidR="00A74919" w:rsidRDefault="00A74919" w:rsidP="00A74919">
      <w:pPr>
        <w:pStyle w:val="NormalWeb"/>
        <w:bidi/>
      </w:pPr>
      <w:r>
        <w:rPr>
          <w:rStyle w:val="Strong"/>
        </w:rPr>
        <w:t>Multicast</w:t>
      </w:r>
      <w:r>
        <w:t xml:space="preserve"> </w:t>
      </w:r>
      <w:r>
        <w:rPr>
          <w:rtl/>
        </w:rPr>
        <w:t xml:space="preserve">به ارسال داده‌ها از یک </w:t>
      </w:r>
      <w:r>
        <w:rPr>
          <w:rStyle w:val="Strong"/>
          <w:rtl/>
        </w:rPr>
        <w:t>فرستنده</w:t>
      </w:r>
      <w:r>
        <w:rPr>
          <w:rtl/>
        </w:rPr>
        <w:t xml:space="preserve"> به گروهی از </w:t>
      </w:r>
      <w:r>
        <w:rPr>
          <w:rStyle w:val="Strong"/>
          <w:rtl/>
        </w:rPr>
        <w:t>گیرندگان خاص</w:t>
      </w:r>
      <w:r>
        <w:rPr>
          <w:rtl/>
        </w:rPr>
        <w:t xml:space="preserve"> گفته می‌شود. در این حالت، داده‌ها به تمام اعضای گروه ارسال می‌شود، اما تنها دستگاه‌هایی که عضو گروه هستند، بسته‌ها را دریافت می‌کنند. این روش بهینه‌تر از برودکست است، زیرا فقط گیرندگان مورد نظر بسته‌ها را دریافت می‌کنند و به همین دلیل پهنای باند کمتری مصرف می‌شود</w:t>
      </w:r>
      <w:r>
        <w:t>.</w:t>
      </w:r>
    </w:p>
    <w:p w14:paraId="356BA113" w14:textId="77777777" w:rsidR="00A74919" w:rsidRDefault="00A74919" w:rsidP="00A74919">
      <w:pPr>
        <w:pStyle w:val="Heading4"/>
      </w:pPr>
      <w:r>
        <w:rPr>
          <w:rtl/>
        </w:rPr>
        <w:t>ویژگی‌ها</w:t>
      </w:r>
      <w:r>
        <w:t>:</w:t>
      </w:r>
    </w:p>
    <w:p w14:paraId="7D0F2AF1" w14:textId="77777777" w:rsidR="00A74919" w:rsidRDefault="00A74919" w:rsidP="00A74919">
      <w:pPr>
        <w:numPr>
          <w:ilvl w:val="0"/>
          <w:numId w:val="3"/>
        </w:numPr>
        <w:spacing w:before="100" w:beforeAutospacing="1" w:after="100" w:afterAutospacing="1" w:line="240" w:lineRule="auto"/>
      </w:pPr>
      <w:r>
        <w:rPr>
          <w:rStyle w:val="Strong"/>
          <w:rtl/>
        </w:rPr>
        <w:t>یک به گروه</w:t>
      </w:r>
      <w:r>
        <w:t xml:space="preserve">: </w:t>
      </w:r>
      <w:r>
        <w:rPr>
          <w:rtl/>
        </w:rPr>
        <w:t>داده‌ها به یک گروه خاص از گیرندگان ارسال می‌شود</w:t>
      </w:r>
      <w:r>
        <w:t>.</w:t>
      </w:r>
    </w:p>
    <w:p w14:paraId="49EF65F9" w14:textId="77777777" w:rsidR="00A74919" w:rsidRDefault="00A74919" w:rsidP="00A74919">
      <w:pPr>
        <w:numPr>
          <w:ilvl w:val="0"/>
          <w:numId w:val="3"/>
        </w:numPr>
        <w:spacing w:before="100" w:beforeAutospacing="1" w:after="100" w:afterAutospacing="1" w:line="240" w:lineRule="auto"/>
      </w:pPr>
      <w:r>
        <w:rPr>
          <w:rStyle w:val="Strong"/>
          <w:rtl/>
        </w:rPr>
        <w:t>مورد استفاده</w:t>
      </w:r>
      <w:r>
        <w:t xml:space="preserve">: </w:t>
      </w:r>
      <w:r>
        <w:rPr>
          <w:rtl/>
        </w:rPr>
        <w:t>برای پخش زنده ویدئوها، کنفرانس‌های صوتی و داده‌های استریمینگ</w:t>
      </w:r>
      <w:r>
        <w:t>.</w:t>
      </w:r>
    </w:p>
    <w:p w14:paraId="0027D635" w14:textId="77777777" w:rsidR="00A74919" w:rsidRDefault="00A74919" w:rsidP="00A74919">
      <w:pPr>
        <w:numPr>
          <w:ilvl w:val="0"/>
          <w:numId w:val="3"/>
        </w:numPr>
        <w:spacing w:before="100" w:beforeAutospacing="1" w:after="100" w:afterAutospacing="1" w:line="240" w:lineRule="auto"/>
      </w:pPr>
      <w:r>
        <w:rPr>
          <w:rStyle w:val="Strong"/>
          <w:rtl/>
        </w:rPr>
        <w:t>پروتکل‌ها</w:t>
      </w:r>
      <w:r>
        <w:t xml:space="preserve">: </w:t>
      </w:r>
      <w:r>
        <w:rPr>
          <w:rtl/>
        </w:rPr>
        <w:t xml:space="preserve">پروتکل‌هایی مانند </w:t>
      </w:r>
      <w:r>
        <w:rPr>
          <w:rStyle w:val="Strong"/>
        </w:rPr>
        <w:t>IGMP (Internet Group Management Protocol)</w:t>
      </w:r>
      <w:r>
        <w:t xml:space="preserve"> </w:t>
      </w:r>
      <w:r>
        <w:rPr>
          <w:rtl/>
        </w:rPr>
        <w:t xml:space="preserve">و </w:t>
      </w:r>
      <w:r>
        <w:rPr>
          <w:rStyle w:val="Strong"/>
        </w:rPr>
        <w:t>PIM (Protocol Independent Multicast)</w:t>
      </w:r>
      <w:r>
        <w:t xml:space="preserve"> </w:t>
      </w:r>
      <w:r>
        <w:rPr>
          <w:rtl/>
        </w:rPr>
        <w:t>برای مدیریت گروه‌ها و ارسال داده‌های مالتی‌کست استفاده می‌شوند</w:t>
      </w:r>
      <w:r>
        <w:t>.</w:t>
      </w:r>
    </w:p>
    <w:p w14:paraId="13514D14" w14:textId="77777777" w:rsidR="00A74919" w:rsidRDefault="00A74919" w:rsidP="00A74919">
      <w:pPr>
        <w:pStyle w:val="Heading4"/>
      </w:pPr>
      <w:r>
        <w:rPr>
          <w:rtl/>
        </w:rPr>
        <w:lastRenderedPageBreak/>
        <w:t>مثال</w:t>
      </w:r>
      <w:r>
        <w:t>:</w:t>
      </w:r>
    </w:p>
    <w:p w14:paraId="3106B6FC" w14:textId="77777777" w:rsidR="00A74919" w:rsidRDefault="00A74919" w:rsidP="00A74919">
      <w:pPr>
        <w:pStyle w:val="NormalWeb"/>
        <w:bidi/>
      </w:pPr>
      <w:r>
        <w:rPr>
          <w:rtl/>
        </w:rPr>
        <w:t xml:space="preserve">یک سرویس استریم ویدیویی مانند </w:t>
      </w:r>
      <w:r>
        <w:rPr>
          <w:rStyle w:val="Strong"/>
        </w:rPr>
        <w:t>YouTube Live</w:t>
      </w:r>
      <w:r>
        <w:t xml:space="preserve"> </w:t>
      </w:r>
      <w:r>
        <w:rPr>
          <w:rtl/>
        </w:rPr>
        <w:t xml:space="preserve">یا </w:t>
      </w:r>
      <w:r>
        <w:rPr>
          <w:rStyle w:val="Strong"/>
        </w:rPr>
        <w:t>Twitch</w:t>
      </w:r>
      <w:r>
        <w:rPr>
          <w:rtl/>
        </w:rPr>
        <w:t>، زمانی که یک ویدیو به صورت زنده پخش می‌شود، از مالتی‌کست استفاده می‌کند تا ویدیو را به گروه خاصی از کاربران ارسال کند. تنها کاربرانی که به گروه اشتراک پخش متصل هستند، داده‌ها را دریافت خواهند کرد</w:t>
      </w:r>
      <w:r>
        <w:t>.</w:t>
      </w:r>
    </w:p>
    <w:p w14:paraId="69A6A4A9" w14:textId="77777777" w:rsidR="00A74919" w:rsidRDefault="00A74919" w:rsidP="00A74919">
      <w:pPr>
        <w:pStyle w:val="Heading3"/>
      </w:pPr>
      <w:r>
        <w:t xml:space="preserve">4. </w:t>
      </w:r>
      <w:r>
        <w:rPr>
          <w:rStyle w:val="Strong"/>
          <w:b w:val="0"/>
          <w:bCs w:val="0"/>
        </w:rPr>
        <w:t>Anycast (</w:t>
      </w:r>
      <w:r>
        <w:rPr>
          <w:rStyle w:val="Strong"/>
          <w:b w:val="0"/>
          <w:bCs w:val="0"/>
          <w:rtl/>
        </w:rPr>
        <w:t>انی‌کست</w:t>
      </w:r>
      <w:r>
        <w:rPr>
          <w:rStyle w:val="Strong"/>
          <w:b w:val="0"/>
          <w:bCs w:val="0"/>
        </w:rPr>
        <w:t>)</w:t>
      </w:r>
    </w:p>
    <w:p w14:paraId="3907E5E0" w14:textId="77777777" w:rsidR="00A74919" w:rsidRDefault="00A74919" w:rsidP="00A74919">
      <w:pPr>
        <w:pStyle w:val="NormalWeb"/>
        <w:bidi/>
      </w:pPr>
      <w:r>
        <w:rPr>
          <w:rStyle w:val="Strong"/>
        </w:rPr>
        <w:t>Anycast</w:t>
      </w:r>
      <w:r>
        <w:t xml:space="preserve"> </w:t>
      </w:r>
      <w:r>
        <w:rPr>
          <w:rtl/>
        </w:rPr>
        <w:t xml:space="preserve">به ارسال داده‌ها از یک </w:t>
      </w:r>
      <w:r>
        <w:rPr>
          <w:rStyle w:val="Strong"/>
          <w:rtl/>
        </w:rPr>
        <w:t>فرستنده</w:t>
      </w:r>
      <w:r>
        <w:rPr>
          <w:rtl/>
        </w:rPr>
        <w:t xml:space="preserve"> به نزدیک‌ترین </w:t>
      </w:r>
      <w:r>
        <w:rPr>
          <w:rStyle w:val="Strong"/>
          <w:rtl/>
        </w:rPr>
        <w:t>گیرنده</w:t>
      </w:r>
      <w:r>
        <w:rPr>
          <w:rtl/>
        </w:rPr>
        <w:t xml:space="preserve"> در یک گروه از دستگاه‌ها گفته می‌شود. در این حالت، چندین گیرنده وجود دارد که هرکدام یک کپی از داده‌ها را دریافت می‌کنند، اما بسته‌ها فقط به نزدیک‌ترین گیرنده از نظر مسافت یا معیارهای دیگر ارسال می‌شود</w:t>
      </w:r>
      <w:r>
        <w:t>.</w:t>
      </w:r>
    </w:p>
    <w:p w14:paraId="7F0A8D3A" w14:textId="77777777" w:rsidR="00A74919" w:rsidRDefault="00A74919" w:rsidP="00A74919">
      <w:pPr>
        <w:pStyle w:val="Heading4"/>
      </w:pPr>
      <w:r>
        <w:rPr>
          <w:rtl/>
        </w:rPr>
        <w:t>ویژگی‌ها</w:t>
      </w:r>
      <w:r>
        <w:t>:</w:t>
      </w:r>
    </w:p>
    <w:p w14:paraId="52D8D584" w14:textId="77777777" w:rsidR="00A74919" w:rsidRDefault="00A74919" w:rsidP="00A74919">
      <w:pPr>
        <w:numPr>
          <w:ilvl w:val="0"/>
          <w:numId w:val="4"/>
        </w:numPr>
        <w:spacing w:before="100" w:beforeAutospacing="1" w:after="100" w:afterAutospacing="1" w:line="240" w:lineRule="auto"/>
      </w:pPr>
      <w:r>
        <w:rPr>
          <w:rStyle w:val="Strong"/>
          <w:rtl/>
        </w:rPr>
        <w:t>یک به نزدیک‌ترین</w:t>
      </w:r>
      <w:r>
        <w:t xml:space="preserve">: </w:t>
      </w:r>
      <w:r>
        <w:rPr>
          <w:rtl/>
        </w:rPr>
        <w:t>داده‌ها به نزدیک‌ترین گیرنده از یک گروه ارسال می‌شود</w:t>
      </w:r>
      <w:r>
        <w:t>.</w:t>
      </w:r>
    </w:p>
    <w:p w14:paraId="63841513" w14:textId="77777777" w:rsidR="00A74919" w:rsidRDefault="00A74919" w:rsidP="00A74919">
      <w:pPr>
        <w:numPr>
          <w:ilvl w:val="0"/>
          <w:numId w:val="4"/>
        </w:numPr>
        <w:spacing w:before="100" w:beforeAutospacing="1" w:after="100" w:afterAutospacing="1" w:line="240" w:lineRule="auto"/>
      </w:pPr>
      <w:r>
        <w:rPr>
          <w:rStyle w:val="Strong"/>
          <w:rtl/>
        </w:rPr>
        <w:t>مورد استفاده</w:t>
      </w:r>
      <w:r>
        <w:t xml:space="preserve">: </w:t>
      </w:r>
      <w:r>
        <w:rPr>
          <w:rtl/>
        </w:rPr>
        <w:t>برای بهبود عملکرد در سرویس‌دهی به کاربران در نقاط مختلف جغرافیایی، به ویژه در</w:t>
      </w:r>
      <w:r>
        <w:t xml:space="preserve"> DNS </w:t>
      </w:r>
      <w:r>
        <w:rPr>
          <w:rtl/>
        </w:rPr>
        <w:t>(سیستم نام دامنه) یا</w:t>
      </w:r>
      <w:r>
        <w:t xml:space="preserve"> CDN (</w:t>
      </w:r>
      <w:r>
        <w:rPr>
          <w:rtl/>
        </w:rPr>
        <w:t>شبکه تحویل محتوا</w:t>
      </w:r>
      <w:r>
        <w:t>).</w:t>
      </w:r>
    </w:p>
    <w:p w14:paraId="5D2957DC" w14:textId="77777777" w:rsidR="00A74919" w:rsidRDefault="00A74919" w:rsidP="00A74919">
      <w:pPr>
        <w:numPr>
          <w:ilvl w:val="0"/>
          <w:numId w:val="4"/>
        </w:numPr>
        <w:spacing w:before="100" w:beforeAutospacing="1" w:after="100" w:afterAutospacing="1" w:line="240" w:lineRule="auto"/>
      </w:pPr>
      <w:r>
        <w:rPr>
          <w:rStyle w:val="Strong"/>
          <w:rtl/>
        </w:rPr>
        <w:t>پروتکل‌ها</w:t>
      </w:r>
      <w:r>
        <w:t xml:space="preserve">: </w:t>
      </w:r>
      <w:r>
        <w:rPr>
          <w:rtl/>
        </w:rPr>
        <w:t xml:space="preserve">در </w:t>
      </w:r>
      <w:r>
        <w:rPr>
          <w:rStyle w:val="Strong"/>
        </w:rPr>
        <w:t>IPv6</w:t>
      </w:r>
      <w:r>
        <w:t xml:space="preserve"> </w:t>
      </w:r>
      <w:r>
        <w:rPr>
          <w:rtl/>
        </w:rPr>
        <w:t xml:space="preserve">و </w:t>
      </w:r>
      <w:r>
        <w:rPr>
          <w:rStyle w:val="Strong"/>
        </w:rPr>
        <w:t>IPv4</w:t>
      </w:r>
      <w:r>
        <w:rPr>
          <w:rtl/>
        </w:rPr>
        <w:t xml:space="preserve">، از </w:t>
      </w:r>
      <w:r>
        <w:rPr>
          <w:rStyle w:val="Strong"/>
        </w:rPr>
        <w:t>Anycast</w:t>
      </w:r>
      <w:r>
        <w:t xml:space="preserve"> </w:t>
      </w:r>
      <w:r>
        <w:rPr>
          <w:rtl/>
        </w:rPr>
        <w:t>می‌توان برای بهبود عملکرد و کاهش تأخیر استفاده کرد</w:t>
      </w:r>
      <w:r>
        <w:t>.</w:t>
      </w:r>
    </w:p>
    <w:p w14:paraId="161C8A96" w14:textId="77777777" w:rsidR="00A74919" w:rsidRDefault="00A74919" w:rsidP="00A74919">
      <w:pPr>
        <w:pStyle w:val="Heading4"/>
      </w:pPr>
      <w:r>
        <w:rPr>
          <w:rtl/>
        </w:rPr>
        <w:t>مثال</w:t>
      </w:r>
      <w:r>
        <w:t>:</w:t>
      </w:r>
    </w:p>
    <w:p w14:paraId="5FFD530A" w14:textId="77777777" w:rsidR="00A74919" w:rsidRDefault="00A74919" w:rsidP="00A74919">
      <w:pPr>
        <w:pStyle w:val="NormalWeb"/>
        <w:bidi/>
      </w:pPr>
      <w:r>
        <w:rPr>
          <w:rtl/>
        </w:rPr>
        <w:t xml:space="preserve">در سیستم </w:t>
      </w:r>
      <w:r>
        <w:rPr>
          <w:rStyle w:val="Strong"/>
        </w:rPr>
        <w:t>DNS</w:t>
      </w:r>
      <w:r>
        <w:rPr>
          <w:rtl/>
        </w:rPr>
        <w:t>، سرورهای</w:t>
      </w:r>
      <w:r>
        <w:t xml:space="preserve"> DNS </w:t>
      </w:r>
      <w:r>
        <w:rPr>
          <w:rtl/>
        </w:rPr>
        <w:t>ممکن است از هرکدام از چندین سرور خود که از لحاظ جغرافیایی نزدیک‌ترین به درخواست‌کننده هستند، برای پاسخ‌دهی استفاده کنند. این روش با استفاده از</w:t>
      </w:r>
      <w:r>
        <w:t xml:space="preserve"> Anycast </w:t>
      </w:r>
      <w:r>
        <w:rPr>
          <w:rtl/>
        </w:rPr>
        <w:t>انجام می‌شود تا عملکرد شبکه بهبود یابد</w:t>
      </w:r>
      <w:r>
        <w:t>.</w:t>
      </w:r>
    </w:p>
    <w:p w14:paraId="14678977" w14:textId="77777777" w:rsidR="00A74919" w:rsidRDefault="00A74919" w:rsidP="00A74919">
      <w:r>
        <w:pict w14:anchorId="58907328">
          <v:rect id="_x0000_i1025" style="width:0;height:1.5pt" o:hralign="right" o:hrstd="t" o:hr="t" fillcolor="#a0a0a0" stroked="f"/>
        </w:pict>
      </w:r>
    </w:p>
    <w:p w14:paraId="6311641C" w14:textId="77777777" w:rsidR="00A74919" w:rsidRDefault="00A74919" w:rsidP="00A74919">
      <w:pPr>
        <w:pStyle w:val="Heading3"/>
      </w:pPr>
      <w:r>
        <w:rPr>
          <w:rtl/>
        </w:rPr>
        <w:t>تفاوت‌های کلیدی بین</w:t>
      </w:r>
      <w:r>
        <w:t xml:space="preserve"> Unicast</w:t>
      </w:r>
      <w:r>
        <w:rPr>
          <w:rtl/>
        </w:rPr>
        <w:t xml:space="preserve">، </w:t>
      </w:r>
      <w:r>
        <w:t>Broadcast</w:t>
      </w:r>
      <w:r>
        <w:rPr>
          <w:rtl/>
        </w:rPr>
        <w:t xml:space="preserve">، </w:t>
      </w:r>
      <w:r>
        <w:t xml:space="preserve">Multicast </w:t>
      </w:r>
      <w:r>
        <w:rPr>
          <w:rtl/>
        </w:rPr>
        <w:t>و</w:t>
      </w:r>
      <w:r>
        <w:t xml:space="preserve"> Anycast: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8"/>
        <w:gridCol w:w="1481"/>
        <w:gridCol w:w="2213"/>
        <w:gridCol w:w="2413"/>
        <w:gridCol w:w="1711"/>
      </w:tblGrid>
      <w:tr w:rsidR="00A74919" w14:paraId="43EC1D1B" w14:textId="77777777" w:rsidTr="00A74919">
        <w:trPr>
          <w:tblHeader/>
          <w:tblCellSpacing w:w="15" w:type="dxa"/>
        </w:trPr>
        <w:tc>
          <w:tcPr>
            <w:tcW w:w="0" w:type="auto"/>
            <w:vAlign w:val="center"/>
            <w:hideMark/>
          </w:tcPr>
          <w:p w14:paraId="2D3A63C2" w14:textId="77777777" w:rsidR="00A74919" w:rsidRDefault="00A74919" w:rsidP="00A74919">
            <w:pPr>
              <w:rPr>
                <w:b/>
                <w:bCs/>
              </w:rPr>
            </w:pPr>
            <w:r>
              <w:rPr>
                <w:b/>
                <w:bCs/>
                <w:rtl/>
              </w:rPr>
              <w:t>ویژگی</w:t>
            </w:r>
          </w:p>
        </w:tc>
        <w:tc>
          <w:tcPr>
            <w:tcW w:w="0" w:type="auto"/>
            <w:vAlign w:val="center"/>
            <w:hideMark/>
          </w:tcPr>
          <w:p w14:paraId="3411DE4C" w14:textId="77777777" w:rsidR="00A74919" w:rsidRDefault="00A74919" w:rsidP="00A74919">
            <w:pPr>
              <w:rPr>
                <w:b/>
                <w:bCs/>
              </w:rPr>
            </w:pPr>
            <w:r>
              <w:rPr>
                <w:rStyle w:val="Strong"/>
              </w:rPr>
              <w:t>Unicast</w:t>
            </w:r>
          </w:p>
        </w:tc>
        <w:tc>
          <w:tcPr>
            <w:tcW w:w="0" w:type="auto"/>
            <w:vAlign w:val="center"/>
            <w:hideMark/>
          </w:tcPr>
          <w:p w14:paraId="2C89D4C4" w14:textId="77777777" w:rsidR="00A74919" w:rsidRDefault="00A74919" w:rsidP="00A74919">
            <w:pPr>
              <w:rPr>
                <w:b/>
                <w:bCs/>
              </w:rPr>
            </w:pPr>
            <w:r>
              <w:rPr>
                <w:rStyle w:val="Strong"/>
              </w:rPr>
              <w:t>Broadcast</w:t>
            </w:r>
          </w:p>
        </w:tc>
        <w:tc>
          <w:tcPr>
            <w:tcW w:w="0" w:type="auto"/>
            <w:vAlign w:val="center"/>
            <w:hideMark/>
          </w:tcPr>
          <w:p w14:paraId="3EB41DCC" w14:textId="77777777" w:rsidR="00A74919" w:rsidRDefault="00A74919" w:rsidP="00A74919">
            <w:pPr>
              <w:rPr>
                <w:b/>
                <w:bCs/>
              </w:rPr>
            </w:pPr>
            <w:r>
              <w:rPr>
                <w:rStyle w:val="Strong"/>
              </w:rPr>
              <w:t>Multicast</w:t>
            </w:r>
          </w:p>
        </w:tc>
        <w:tc>
          <w:tcPr>
            <w:tcW w:w="0" w:type="auto"/>
            <w:vAlign w:val="center"/>
            <w:hideMark/>
          </w:tcPr>
          <w:p w14:paraId="1EE7F699" w14:textId="77777777" w:rsidR="00A74919" w:rsidRDefault="00A74919" w:rsidP="00A74919">
            <w:pPr>
              <w:rPr>
                <w:b/>
                <w:bCs/>
              </w:rPr>
            </w:pPr>
            <w:r>
              <w:rPr>
                <w:rStyle w:val="Strong"/>
              </w:rPr>
              <w:t>Anycast</w:t>
            </w:r>
          </w:p>
        </w:tc>
      </w:tr>
      <w:tr w:rsidR="00A74919" w14:paraId="4F671EA6" w14:textId="77777777" w:rsidTr="00A74919">
        <w:trPr>
          <w:tblCellSpacing w:w="15" w:type="dxa"/>
        </w:trPr>
        <w:tc>
          <w:tcPr>
            <w:tcW w:w="0" w:type="auto"/>
            <w:vAlign w:val="center"/>
            <w:hideMark/>
          </w:tcPr>
          <w:p w14:paraId="54256043" w14:textId="77777777" w:rsidR="00A74919" w:rsidRDefault="00A74919" w:rsidP="00A74919">
            <w:r>
              <w:rPr>
                <w:rtl/>
              </w:rPr>
              <w:t>نوع ارتباط</w:t>
            </w:r>
          </w:p>
        </w:tc>
        <w:tc>
          <w:tcPr>
            <w:tcW w:w="0" w:type="auto"/>
            <w:vAlign w:val="center"/>
            <w:hideMark/>
          </w:tcPr>
          <w:p w14:paraId="38EAC0CF" w14:textId="77777777" w:rsidR="00A74919" w:rsidRDefault="00A74919" w:rsidP="00A74919">
            <w:r>
              <w:rPr>
                <w:rtl/>
              </w:rPr>
              <w:t>یک به یک</w:t>
            </w:r>
          </w:p>
        </w:tc>
        <w:tc>
          <w:tcPr>
            <w:tcW w:w="0" w:type="auto"/>
            <w:vAlign w:val="center"/>
            <w:hideMark/>
          </w:tcPr>
          <w:p w14:paraId="20F39034" w14:textId="77777777" w:rsidR="00A74919" w:rsidRDefault="00A74919" w:rsidP="00A74919">
            <w:r>
              <w:rPr>
                <w:rtl/>
              </w:rPr>
              <w:t>یک به همه</w:t>
            </w:r>
          </w:p>
        </w:tc>
        <w:tc>
          <w:tcPr>
            <w:tcW w:w="0" w:type="auto"/>
            <w:vAlign w:val="center"/>
            <w:hideMark/>
          </w:tcPr>
          <w:p w14:paraId="3AEFEDE9" w14:textId="77777777" w:rsidR="00A74919" w:rsidRDefault="00A74919" w:rsidP="00A74919">
            <w:r>
              <w:rPr>
                <w:rtl/>
              </w:rPr>
              <w:t>یک به گروه خاص</w:t>
            </w:r>
          </w:p>
        </w:tc>
        <w:tc>
          <w:tcPr>
            <w:tcW w:w="0" w:type="auto"/>
            <w:vAlign w:val="center"/>
            <w:hideMark/>
          </w:tcPr>
          <w:p w14:paraId="2186E760" w14:textId="77777777" w:rsidR="00A74919" w:rsidRDefault="00A74919" w:rsidP="00A74919">
            <w:r>
              <w:rPr>
                <w:rtl/>
              </w:rPr>
              <w:t>یک به نزدیک‌ترین</w:t>
            </w:r>
          </w:p>
        </w:tc>
      </w:tr>
      <w:tr w:rsidR="00A74919" w14:paraId="74B53051" w14:textId="77777777" w:rsidTr="00A74919">
        <w:trPr>
          <w:tblCellSpacing w:w="15" w:type="dxa"/>
        </w:trPr>
        <w:tc>
          <w:tcPr>
            <w:tcW w:w="0" w:type="auto"/>
            <w:vAlign w:val="center"/>
            <w:hideMark/>
          </w:tcPr>
          <w:p w14:paraId="420F98CD" w14:textId="77777777" w:rsidR="00A74919" w:rsidRDefault="00A74919" w:rsidP="00A74919">
            <w:r>
              <w:rPr>
                <w:rtl/>
              </w:rPr>
              <w:t>گیرنده‌ها</w:t>
            </w:r>
          </w:p>
        </w:tc>
        <w:tc>
          <w:tcPr>
            <w:tcW w:w="0" w:type="auto"/>
            <w:vAlign w:val="center"/>
            <w:hideMark/>
          </w:tcPr>
          <w:p w14:paraId="6B65C9C9" w14:textId="77777777" w:rsidR="00A74919" w:rsidRDefault="00A74919" w:rsidP="00A74919">
            <w:r>
              <w:rPr>
                <w:rtl/>
              </w:rPr>
              <w:t>تنها یک گیرنده</w:t>
            </w:r>
          </w:p>
        </w:tc>
        <w:tc>
          <w:tcPr>
            <w:tcW w:w="0" w:type="auto"/>
            <w:vAlign w:val="center"/>
            <w:hideMark/>
          </w:tcPr>
          <w:p w14:paraId="3AFB11A4" w14:textId="77777777" w:rsidR="00A74919" w:rsidRDefault="00A74919" w:rsidP="00A74919">
            <w:r>
              <w:rPr>
                <w:rtl/>
              </w:rPr>
              <w:t>تمام دستگاه‌ها در شبکه</w:t>
            </w:r>
          </w:p>
        </w:tc>
        <w:tc>
          <w:tcPr>
            <w:tcW w:w="0" w:type="auto"/>
            <w:vAlign w:val="center"/>
            <w:hideMark/>
          </w:tcPr>
          <w:p w14:paraId="4CE09087" w14:textId="77777777" w:rsidR="00A74919" w:rsidRDefault="00A74919" w:rsidP="00A74919">
            <w:r>
              <w:rPr>
                <w:rtl/>
              </w:rPr>
              <w:t>گروه خاصی از گیرندگان</w:t>
            </w:r>
          </w:p>
        </w:tc>
        <w:tc>
          <w:tcPr>
            <w:tcW w:w="0" w:type="auto"/>
            <w:vAlign w:val="center"/>
            <w:hideMark/>
          </w:tcPr>
          <w:p w14:paraId="5E155D9D" w14:textId="77777777" w:rsidR="00A74919" w:rsidRDefault="00A74919" w:rsidP="00A74919">
            <w:r>
              <w:rPr>
                <w:rtl/>
              </w:rPr>
              <w:t>نزدیک‌ترین گیرنده به فرستنده</w:t>
            </w:r>
          </w:p>
        </w:tc>
      </w:tr>
      <w:tr w:rsidR="00A74919" w14:paraId="5DE2AC67" w14:textId="77777777" w:rsidTr="00A74919">
        <w:trPr>
          <w:tblCellSpacing w:w="15" w:type="dxa"/>
        </w:trPr>
        <w:tc>
          <w:tcPr>
            <w:tcW w:w="0" w:type="auto"/>
            <w:vAlign w:val="center"/>
            <w:hideMark/>
          </w:tcPr>
          <w:p w14:paraId="660B7CEC" w14:textId="77777777" w:rsidR="00A74919" w:rsidRDefault="00A74919" w:rsidP="00A74919">
            <w:r>
              <w:rPr>
                <w:rtl/>
              </w:rPr>
              <w:t>پهنای باند</w:t>
            </w:r>
          </w:p>
        </w:tc>
        <w:tc>
          <w:tcPr>
            <w:tcW w:w="0" w:type="auto"/>
            <w:vAlign w:val="center"/>
            <w:hideMark/>
          </w:tcPr>
          <w:p w14:paraId="61C46058" w14:textId="77777777" w:rsidR="00A74919" w:rsidRDefault="00A74919" w:rsidP="00A74919">
            <w:r>
              <w:rPr>
                <w:rtl/>
              </w:rPr>
              <w:t>معمولی</w:t>
            </w:r>
          </w:p>
        </w:tc>
        <w:tc>
          <w:tcPr>
            <w:tcW w:w="0" w:type="auto"/>
            <w:vAlign w:val="center"/>
            <w:hideMark/>
          </w:tcPr>
          <w:p w14:paraId="45B0FE6A" w14:textId="77777777" w:rsidR="00A74919" w:rsidRDefault="00A74919" w:rsidP="00A74919">
            <w:r>
              <w:rPr>
                <w:rtl/>
              </w:rPr>
              <w:t>مصرف پهنای باند زیاد</w:t>
            </w:r>
          </w:p>
        </w:tc>
        <w:tc>
          <w:tcPr>
            <w:tcW w:w="0" w:type="auto"/>
            <w:vAlign w:val="center"/>
            <w:hideMark/>
          </w:tcPr>
          <w:p w14:paraId="321CF84F" w14:textId="77777777" w:rsidR="00A74919" w:rsidRDefault="00A74919" w:rsidP="00A74919">
            <w:r>
              <w:rPr>
                <w:rtl/>
              </w:rPr>
              <w:t>بهینه‌تر از برودکست</w:t>
            </w:r>
          </w:p>
        </w:tc>
        <w:tc>
          <w:tcPr>
            <w:tcW w:w="0" w:type="auto"/>
            <w:vAlign w:val="center"/>
            <w:hideMark/>
          </w:tcPr>
          <w:p w14:paraId="1C6EB356" w14:textId="77777777" w:rsidR="00A74919" w:rsidRDefault="00A74919" w:rsidP="00A74919">
            <w:r>
              <w:rPr>
                <w:rtl/>
              </w:rPr>
              <w:t>بهینه‌شده برای مسافت و تأخیر</w:t>
            </w:r>
          </w:p>
        </w:tc>
      </w:tr>
      <w:tr w:rsidR="00A74919" w14:paraId="43950D7D" w14:textId="77777777" w:rsidTr="00A74919">
        <w:trPr>
          <w:tblCellSpacing w:w="15" w:type="dxa"/>
        </w:trPr>
        <w:tc>
          <w:tcPr>
            <w:tcW w:w="0" w:type="auto"/>
            <w:vAlign w:val="center"/>
            <w:hideMark/>
          </w:tcPr>
          <w:p w14:paraId="5BFCD42B" w14:textId="77777777" w:rsidR="00A74919" w:rsidRDefault="00A74919" w:rsidP="00A74919">
            <w:r>
              <w:rPr>
                <w:rtl/>
              </w:rPr>
              <w:t>پروتکل‌های معمول</w:t>
            </w:r>
          </w:p>
        </w:tc>
        <w:tc>
          <w:tcPr>
            <w:tcW w:w="0" w:type="auto"/>
            <w:vAlign w:val="center"/>
            <w:hideMark/>
          </w:tcPr>
          <w:p w14:paraId="0D644CEA" w14:textId="77777777" w:rsidR="00A74919" w:rsidRDefault="00A74919" w:rsidP="00A74919">
            <w:r>
              <w:t>TCP, UDP, HTTP, FTP</w:t>
            </w:r>
          </w:p>
        </w:tc>
        <w:tc>
          <w:tcPr>
            <w:tcW w:w="0" w:type="auto"/>
            <w:vAlign w:val="center"/>
            <w:hideMark/>
          </w:tcPr>
          <w:p w14:paraId="5BE777EF" w14:textId="77777777" w:rsidR="00A74919" w:rsidRDefault="00A74919" w:rsidP="00A74919">
            <w:r>
              <w:t xml:space="preserve">ARP, DHCP, </w:t>
            </w:r>
            <w:r>
              <w:rPr>
                <w:rtl/>
              </w:rPr>
              <w:t>بعضی از پروتکل‌های دیگر</w:t>
            </w:r>
          </w:p>
        </w:tc>
        <w:tc>
          <w:tcPr>
            <w:tcW w:w="0" w:type="auto"/>
            <w:vAlign w:val="center"/>
            <w:hideMark/>
          </w:tcPr>
          <w:p w14:paraId="59F0FE3D" w14:textId="77777777" w:rsidR="00A74919" w:rsidRDefault="00A74919" w:rsidP="00A74919">
            <w:r>
              <w:t xml:space="preserve">IGMP, PIM, </w:t>
            </w:r>
            <w:r>
              <w:rPr>
                <w:rtl/>
              </w:rPr>
              <w:t>برخی از پروتکل‌های استریمینگ</w:t>
            </w:r>
          </w:p>
        </w:tc>
        <w:tc>
          <w:tcPr>
            <w:tcW w:w="0" w:type="auto"/>
            <w:vAlign w:val="center"/>
            <w:hideMark/>
          </w:tcPr>
          <w:p w14:paraId="0D565204" w14:textId="77777777" w:rsidR="00A74919" w:rsidRDefault="00A74919" w:rsidP="00A74919">
            <w:r>
              <w:t>DNS, CDN, IPv6</w:t>
            </w:r>
          </w:p>
        </w:tc>
      </w:tr>
      <w:tr w:rsidR="00A74919" w14:paraId="41FFE5CF" w14:textId="77777777" w:rsidTr="00A74919">
        <w:trPr>
          <w:tblCellSpacing w:w="15" w:type="dxa"/>
        </w:trPr>
        <w:tc>
          <w:tcPr>
            <w:tcW w:w="0" w:type="auto"/>
            <w:vAlign w:val="center"/>
            <w:hideMark/>
          </w:tcPr>
          <w:p w14:paraId="48334A6D" w14:textId="77777777" w:rsidR="00A74919" w:rsidRDefault="00A74919" w:rsidP="00A74919">
            <w:r>
              <w:rPr>
                <w:rtl/>
              </w:rPr>
              <w:t>کاربردها</w:t>
            </w:r>
          </w:p>
        </w:tc>
        <w:tc>
          <w:tcPr>
            <w:tcW w:w="0" w:type="auto"/>
            <w:vAlign w:val="center"/>
            <w:hideMark/>
          </w:tcPr>
          <w:p w14:paraId="72BB2584" w14:textId="77777777" w:rsidR="00A74919" w:rsidRDefault="00A74919" w:rsidP="00A74919">
            <w:r>
              <w:rPr>
                <w:rtl/>
              </w:rPr>
              <w:t>وب‌گردی، تماس‌های</w:t>
            </w:r>
            <w:r>
              <w:t xml:space="preserve"> VoIP</w:t>
            </w:r>
          </w:p>
        </w:tc>
        <w:tc>
          <w:tcPr>
            <w:tcW w:w="0" w:type="auto"/>
            <w:vAlign w:val="center"/>
            <w:hideMark/>
          </w:tcPr>
          <w:p w14:paraId="109B24B4" w14:textId="77777777" w:rsidR="00A74919" w:rsidRDefault="00A74919" w:rsidP="00A74919">
            <w:r>
              <w:rPr>
                <w:rtl/>
              </w:rPr>
              <w:t>جستجو در شبکه، اعلان‌های عمومی</w:t>
            </w:r>
          </w:p>
        </w:tc>
        <w:tc>
          <w:tcPr>
            <w:tcW w:w="0" w:type="auto"/>
            <w:vAlign w:val="center"/>
            <w:hideMark/>
          </w:tcPr>
          <w:p w14:paraId="2ADBC8A9" w14:textId="77777777" w:rsidR="00A74919" w:rsidRDefault="00A74919" w:rsidP="00A74919">
            <w:r>
              <w:rPr>
                <w:rtl/>
              </w:rPr>
              <w:t>پخش زنده، کنفرانس‌های صوتی</w:t>
            </w:r>
          </w:p>
        </w:tc>
        <w:tc>
          <w:tcPr>
            <w:tcW w:w="0" w:type="auto"/>
            <w:vAlign w:val="center"/>
            <w:hideMark/>
          </w:tcPr>
          <w:p w14:paraId="4CADC8DF" w14:textId="77777777" w:rsidR="00A74919" w:rsidRDefault="00A74919" w:rsidP="00A74919">
            <w:r>
              <w:t>DNS</w:t>
            </w:r>
            <w:r>
              <w:rPr>
                <w:rtl/>
              </w:rPr>
              <w:t>، خدمات نزدیک به کاربر</w:t>
            </w:r>
          </w:p>
        </w:tc>
      </w:tr>
    </w:tbl>
    <w:p w14:paraId="11200507" w14:textId="77777777" w:rsidR="00A74919" w:rsidRDefault="00A74919" w:rsidP="00A74919">
      <w:pPr>
        <w:pStyle w:val="Heading3"/>
      </w:pPr>
      <w:r>
        <w:rPr>
          <w:rtl/>
        </w:rPr>
        <w:t>نتیجه‌گیری</w:t>
      </w:r>
    </w:p>
    <w:p w14:paraId="146D9452" w14:textId="77777777" w:rsidR="00A74919" w:rsidRDefault="00A74919" w:rsidP="00A74919">
      <w:pPr>
        <w:pStyle w:val="NormalWeb"/>
        <w:bidi/>
      </w:pPr>
      <w:r>
        <w:rPr>
          <w:rtl/>
        </w:rPr>
        <w:t>این چهار روش ارسال داده، با توجه به نیاز و کاربردهای مختلف در شبکه‌های کامپیوتری مورد استفاده قرار می‌گیرند</w:t>
      </w:r>
      <w:r>
        <w:t>:</w:t>
      </w:r>
    </w:p>
    <w:p w14:paraId="4ADFB8CC" w14:textId="77777777" w:rsidR="00A74919" w:rsidRDefault="00A74919" w:rsidP="00A74919">
      <w:pPr>
        <w:numPr>
          <w:ilvl w:val="0"/>
          <w:numId w:val="5"/>
        </w:numPr>
        <w:spacing w:before="100" w:beforeAutospacing="1" w:after="100" w:afterAutospacing="1" w:line="240" w:lineRule="auto"/>
      </w:pPr>
      <w:r>
        <w:rPr>
          <w:rStyle w:val="Strong"/>
        </w:rPr>
        <w:t>Unicast</w:t>
      </w:r>
      <w:r>
        <w:t xml:space="preserve"> </w:t>
      </w:r>
      <w:r>
        <w:rPr>
          <w:rtl/>
        </w:rPr>
        <w:t>برای ارتباطات مستقیم بین یک فرستنده و یک گیرنده است</w:t>
      </w:r>
      <w:r>
        <w:t>.</w:t>
      </w:r>
    </w:p>
    <w:p w14:paraId="03C14DFE" w14:textId="77777777" w:rsidR="00A74919" w:rsidRDefault="00A74919" w:rsidP="00A74919">
      <w:pPr>
        <w:numPr>
          <w:ilvl w:val="0"/>
          <w:numId w:val="5"/>
        </w:numPr>
        <w:spacing w:before="100" w:beforeAutospacing="1" w:after="100" w:afterAutospacing="1" w:line="240" w:lineRule="auto"/>
      </w:pPr>
      <w:r>
        <w:rPr>
          <w:rStyle w:val="Strong"/>
        </w:rPr>
        <w:t>Broadcast</w:t>
      </w:r>
      <w:r>
        <w:t xml:space="preserve"> </w:t>
      </w:r>
      <w:r>
        <w:rPr>
          <w:rtl/>
        </w:rPr>
        <w:t>برای ارسال به تمام دستگاه‌های موجود در یک شبکه کاربرد دارد</w:t>
      </w:r>
      <w:r>
        <w:t>.</w:t>
      </w:r>
    </w:p>
    <w:p w14:paraId="29D9C19F" w14:textId="77777777" w:rsidR="00A74919" w:rsidRDefault="00A74919" w:rsidP="00A74919">
      <w:pPr>
        <w:numPr>
          <w:ilvl w:val="0"/>
          <w:numId w:val="5"/>
        </w:numPr>
        <w:spacing w:before="100" w:beforeAutospacing="1" w:after="100" w:afterAutospacing="1" w:line="240" w:lineRule="auto"/>
      </w:pPr>
      <w:r>
        <w:rPr>
          <w:rStyle w:val="Strong"/>
        </w:rPr>
        <w:t>Multicast</w:t>
      </w:r>
      <w:r>
        <w:t xml:space="preserve"> </w:t>
      </w:r>
      <w:r>
        <w:rPr>
          <w:rtl/>
        </w:rPr>
        <w:t>برای ارسال داده‌ها به یک گروه خاص از گیرندگان به‌طور همزمان استفاده می‌شود</w:t>
      </w:r>
      <w:r>
        <w:t>.</w:t>
      </w:r>
    </w:p>
    <w:p w14:paraId="21E5BB05" w14:textId="77777777" w:rsidR="00A74919" w:rsidRDefault="00A74919" w:rsidP="00A74919">
      <w:pPr>
        <w:numPr>
          <w:ilvl w:val="0"/>
          <w:numId w:val="5"/>
        </w:numPr>
        <w:spacing w:before="100" w:beforeAutospacing="1" w:after="100" w:afterAutospacing="1" w:line="240" w:lineRule="auto"/>
      </w:pPr>
      <w:r>
        <w:rPr>
          <w:rStyle w:val="Strong"/>
        </w:rPr>
        <w:t>Anycast</w:t>
      </w:r>
      <w:r>
        <w:t xml:space="preserve"> </w:t>
      </w:r>
      <w:r>
        <w:rPr>
          <w:rtl/>
        </w:rPr>
        <w:t>برای ارسال داده‌ها به نزدیک‌ترین گیرنده در میان چندین مقصد مشابه به کار می‌رود</w:t>
      </w:r>
      <w:r>
        <w:t>.</w:t>
      </w:r>
    </w:p>
    <w:p w14:paraId="3991558A" w14:textId="524CFD81" w:rsidR="00000000" w:rsidRPr="00A74919" w:rsidRDefault="00A74919" w:rsidP="00A74919">
      <w:pPr>
        <w:pStyle w:val="NormalWeb"/>
        <w:bidi/>
      </w:pPr>
      <w:r>
        <w:rPr>
          <w:rtl/>
        </w:rPr>
        <w:t>این مفاهیم اساساً در طراحی شبکه‌ها، بهینه‌سازی پهنای باند و کاهش تأخیرهای ارتباطی اهمیت دارند</w:t>
      </w:r>
      <w:r>
        <w:t>.</w:t>
      </w:r>
    </w:p>
    <w:sectPr w:rsidR="005932BB" w:rsidRPr="00A74919" w:rsidSect="001C389C">
      <w:pgSz w:w="11906" w:h="16838"/>
      <w:pgMar w:top="851" w:right="1440" w:bottom="851"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27C50"/>
    <w:multiLevelType w:val="multilevel"/>
    <w:tmpl w:val="A63C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952F7"/>
    <w:multiLevelType w:val="multilevel"/>
    <w:tmpl w:val="2DB2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03975"/>
    <w:multiLevelType w:val="multilevel"/>
    <w:tmpl w:val="0FC6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A05215"/>
    <w:multiLevelType w:val="multilevel"/>
    <w:tmpl w:val="8D92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076075"/>
    <w:multiLevelType w:val="multilevel"/>
    <w:tmpl w:val="5AFC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5345443">
    <w:abstractNumId w:val="0"/>
  </w:num>
  <w:num w:numId="2" w16cid:durableId="482696028">
    <w:abstractNumId w:val="2"/>
  </w:num>
  <w:num w:numId="3" w16cid:durableId="1970435015">
    <w:abstractNumId w:val="1"/>
  </w:num>
  <w:num w:numId="4" w16cid:durableId="1732077595">
    <w:abstractNumId w:val="4"/>
  </w:num>
  <w:num w:numId="5" w16cid:durableId="2034493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B03"/>
    <w:rsid w:val="00041CEE"/>
    <w:rsid w:val="000B5F2F"/>
    <w:rsid w:val="001C389C"/>
    <w:rsid w:val="00644B03"/>
    <w:rsid w:val="009F7A57"/>
    <w:rsid w:val="00A46D15"/>
    <w:rsid w:val="00A74919"/>
    <w:rsid w:val="00AB419F"/>
    <w:rsid w:val="00B9133C"/>
    <w:rsid w:val="00C917D6"/>
    <w:rsid w:val="00CD6A81"/>
    <w:rsid w:val="00D4368F"/>
    <w:rsid w:val="00E444BC"/>
    <w:rsid w:val="00EC48E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D6E56"/>
  <w15:chartTrackingRefBased/>
  <w15:docId w15:val="{3A9B3F96-9D4C-45D7-A8D0-898A4EE6D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041CEE"/>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1CEE"/>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B41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7491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C48E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C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1CE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41CEE"/>
    <w:rPr>
      <w:color w:val="0000FF"/>
      <w:u w:val="single"/>
    </w:rPr>
  </w:style>
  <w:style w:type="character" w:customStyle="1" w:styleId="post-meta-infos">
    <w:name w:val="post-meta-infos"/>
    <w:basedOn w:val="DefaultParagraphFont"/>
    <w:rsid w:val="00041CEE"/>
  </w:style>
  <w:style w:type="character" w:customStyle="1" w:styleId="text-sep">
    <w:name w:val="text-sep"/>
    <w:basedOn w:val="DefaultParagraphFont"/>
    <w:rsid w:val="00041CEE"/>
  </w:style>
  <w:style w:type="character" w:customStyle="1" w:styleId="comment-container">
    <w:name w:val="comment-container"/>
    <w:basedOn w:val="DefaultParagraphFont"/>
    <w:rsid w:val="00041CEE"/>
  </w:style>
  <w:style w:type="character" w:customStyle="1" w:styleId="blog-categories">
    <w:name w:val="blog-categories"/>
    <w:basedOn w:val="DefaultParagraphFont"/>
    <w:rsid w:val="00041CEE"/>
  </w:style>
  <w:style w:type="paragraph" w:styleId="NormalWeb">
    <w:name w:val="Normal (Web)"/>
    <w:basedOn w:val="Normal"/>
    <w:uiPriority w:val="99"/>
    <w:unhideWhenUsed/>
    <w:rsid w:val="00041CE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EC48E3"/>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EC48E3"/>
    <w:rPr>
      <w:b/>
      <w:bCs/>
    </w:rPr>
  </w:style>
  <w:style w:type="character" w:customStyle="1" w:styleId="Heading3Char">
    <w:name w:val="Heading 3 Char"/>
    <w:basedOn w:val="DefaultParagraphFont"/>
    <w:link w:val="Heading3"/>
    <w:uiPriority w:val="9"/>
    <w:semiHidden/>
    <w:rsid w:val="00AB419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7491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477875">
      <w:bodyDiv w:val="1"/>
      <w:marLeft w:val="0"/>
      <w:marRight w:val="0"/>
      <w:marTop w:val="0"/>
      <w:marBottom w:val="0"/>
      <w:divBdr>
        <w:top w:val="none" w:sz="0" w:space="0" w:color="auto"/>
        <w:left w:val="none" w:sz="0" w:space="0" w:color="auto"/>
        <w:bottom w:val="none" w:sz="0" w:space="0" w:color="auto"/>
        <w:right w:val="none" w:sz="0" w:space="0" w:color="auto"/>
      </w:divBdr>
    </w:div>
    <w:div w:id="1303079141">
      <w:bodyDiv w:val="1"/>
      <w:marLeft w:val="0"/>
      <w:marRight w:val="0"/>
      <w:marTop w:val="0"/>
      <w:marBottom w:val="0"/>
      <w:divBdr>
        <w:top w:val="none" w:sz="0" w:space="0" w:color="auto"/>
        <w:left w:val="none" w:sz="0" w:space="0" w:color="auto"/>
        <w:bottom w:val="none" w:sz="0" w:space="0" w:color="auto"/>
        <w:right w:val="none" w:sz="0" w:space="0" w:color="auto"/>
      </w:divBdr>
      <w:divsChild>
        <w:div w:id="2056847916">
          <w:marLeft w:val="0"/>
          <w:marRight w:val="0"/>
          <w:marTop w:val="0"/>
          <w:marBottom w:val="0"/>
          <w:divBdr>
            <w:top w:val="none" w:sz="0" w:space="0" w:color="auto"/>
            <w:left w:val="none" w:sz="0" w:space="0" w:color="auto"/>
            <w:bottom w:val="none" w:sz="0" w:space="0" w:color="auto"/>
            <w:right w:val="none" w:sz="0" w:space="0" w:color="auto"/>
          </w:divBdr>
        </w:div>
      </w:divsChild>
    </w:div>
    <w:div w:id="1491828420">
      <w:bodyDiv w:val="1"/>
      <w:marLeft w:val="0"/>
      <w:marRight w:val="0"/>
      <w:marTop w:val="0"/>
      <w:marBottom w:val="0"/>
      <w:divBdr>
        <w:top w:val="none" w:sz="0" w:space="0" w:color="auto"/>
        <w:left w:val="none" w:sz="0" w:space="0" w:color="auto"/>
        <w:bottom w:val="none" w:sz="0" w:space="0" w:color="auto"/>
        <w:right w:val="none" w:sz="0" w:space="0" w:color="auto"/>
      </w:divBdr>
    </w:div>
    <w:div w:id="181856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Rasoul</dc:creator>
  <cp:keywords/>
  <dc:description/>
  <cp:lastModifiedBy>rasoul taghizadeh</cp:lastModifiedBy>
  <cp:revision>11</cp:revision>
  <dcterms:created xsi:type="dcterms:W3CDTF">2023-12-04T16:15:00Z</dcterms:created>
  <dcterms:modified xsi:type="dcterms:W3CDTF">2024-12-27T19:56:00Z</dcterms:modified>
</cp:coreProperties>
</file>