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4713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Calibri Light" w:hAnsi="Times New Roman" w:cs="Times New Roman"/>
          <w:b/>
          <w:color w:val="4472C4"/>
          <w:kern w:val="0"/>
          <w:sz w:val="52"/>
          <w:szCs w:val="52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color w:val="4472C4"/>
          <w:kern w:val="0"/>
          <w:sz w:val="52"/>
          <w:szCs w:val="52"/>
          <w14:ligatures w14:val="none"/>
        </w:rPr>
        <w:t>Sam Alawadhi</w:t>
      </w:r>
    </w:p>
    <w:p w14:paraId="2ABA93FF" w14:textId="2438CA57" w:rsidR="00DC76FE" w:rsidRPr="00DC76FE" w:rsidRDefault="00DC76FE" w:rsidP="00DC76FE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Cs/>
          <w:kern w:val="0"/>
          <w:sz w:val="20"/>
          <w:szCs w:val="20"/>
          <w14:ligatures w14:val="none"/>
        </w:rPr>
        <w:t xml:space="preserve">Pittsburgh, PA | 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412-326-8486</w:t>
      </w:r>
      <w:r w:rsidRPr="00DC76FE">
        <w:rPr>
          <w:rFonts w:ascii="Times New Roman" w:eastAsia="Calibri Light" w:hAnsi="Times New Roman" w:cs="Times New Roman"/>
          <w:bCs/>
          <w:kern w:val="0"/>
          <w:sz w:val="20"/>
          <w:szCs w:val="20"/>
          <w14:ligatures w14:val="none"/>
        </w:rPr>
        <w:t xml:space="preserve"> | </w:t>
      </w:r>
      <w:hyperlink r:id="rId5" w:history="1">
        <w:r w:rsidR="005962E8" w:rsidRPr="00D53480">
          <w:rPr>
            <w:rStyle w:val="Hyperlink"/>
            <w:rFonts w:ascii="Times New Roman" w:eastAsia="Calibri Light" w:hAnsi="Times New Roman" w:cs="Times New Roman"/>
            <w:kern w:val="0"/>
            <w:sz w:val="20"/>
            <w:szCs w:val="20"/>
            <w14:ligatures w14:val="none"/>
          </w:rPr>
          <w:t>samhalawadhi@gmail.com</w:t>
        </w:r>
      </w:hyperlink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6" w:history="1">
        <w:r w:rsidRPr="00DC76FE">
          <w:rPr>
            <w:rFonts w:ascii="Times New Roman" w:eastAsia="Calibri Light" w:hAnsi="Times New Roman" w:cs="Times New Roman"/>
            <w:color w:val="0563C1"/>
            <w:kern w:val="0"/>
            <w:sz w:val="20"/>
            <w:szCs w:val="20"/>
            <w:u w:val="single"/>
            <w14:ligatures w14:val="none"/>
          </w:rPr>
          <w:t>www.linkedin.com/in/sam-alawadhi</w:t>
        </w:r>
      </w:hyperlink>
    </w:p>
    <w:p w14:paraId="52CC6D49" w14:textId="77777777" w:rsidR="00DC76FE" w:rsidRP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kern w:val="0"/>
          <w:sz w:val="20"/>
          <w:szCs w:val="20"/>
          <w14:ligatures w14:val="none"/>
        </w:rPr>
      </w:pPr>
    </w:p>
    <w:p w14:paraId="07896696" w14:textId="77777777" w:rsidR="00DC76FE" w:rsidRP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>PROFESSIONAL SUMMARY</w:t>
      </w:r>
    </w:p>
    <w:p w14:paraId="3D312C88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Diligent and detail-oriented student with a strong background in technology and customer service. Possesses excellent communication skills, demonstrating dependability and a proactive approach to problem-solving. Brings openness to learning and expanding knowledge on programming languages and accounting principles. Showcases leadership capabilities through previous managerial experience.</w:t>
      </w:r>
    </w:p>
    <w:p w14:paraId="22864569" w14:textId="77777777" w:rsidR="00DC76FE" w:rsidRP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kern w:val="0"/>
          <w:sz w:val="20"/>
          <w:szCs w:val="20"/>
          <w14:ligatures w14:val="none"/>
        </w:rPr>
      </w:pPr>
    </w:p>
    <w:p w14:paraId="1421851E" w14:textId="77777777" w:rsidR="00DC76FE" w:rsidRP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bCs/>
          <w:color w:val="4472C4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>EDUCATION</w:t>
      </w:r>
    </w:p>
    <w:p w14:paraId="64FC9DAC" w14:textId="77777777" w:rsidR="00DC76FE" w:rsidRPr="00DC76FE" w:rsidRDefault="00DC76FE" w:rsidP="00DC76FE">
      <w:pPr>
        <w:widowControl w:val="0"/>
        <w:tabs>
          <w:tab w:val="left" w:pos="8730"/>
        </w:tabs>
        <w:autoSpaceDE w:val="0"/>
        <w:autoSpaceDN w:val="0"/>
        <w:spacing w:line="276" w:lineRule="auto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14:ligatures w14:val="none"/>
        </w:rPr>
        <w:t>Bachelor of Science, Applied Computer Science</w:t>
      </w:r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Expected December 2026</w:t>
      </w:r>
    </w:p>
    <w:p w14:paraId="4A39BE27" w14:textId="77777777" w:rsidR="00DC76FE" w:rsidRPr="00DC76FE" w:rsidRDefault="00DC76FE" w:rsidP="00DC76FE">
      <w:pPr>
        <w:widowControl w:val="0"/>
        <w:tabs>
          <w:tab w:val="left" w:pos="10080"/>
        </w:tabs>
        <w:autoSpaceDE w:val="0"/>
        <w:autoSpaceDN w:val="0"/>
        <w:spacing w:line="276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Point Park University, Pittsburgh, PA</w:t>
      </w:r>
      <w:r w:rsidRP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ab/>
        <w:t>GPA 4.0</w:t>
      </w:r>
    </w:p>
    <w:p w14:paraId="2440C2E0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ind w:left="450" w:hanging="45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Relevant coursework: Networking and Security, Databases, Data Structures, Business Analytics, Advanced Programming</w:t>
      </w:r>
    </w:p>
    <w:p w14:paraId="6380C3A5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ind w:left="450" w:hanging="45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</w:p>
    <w:p w14:paraId="5DDE7A97" w14:textId="77777777" w:rsidR="00DC76FE" w:rsidRPr="00DC76FE" w:rsidRDefault="00DC76FE" w:rsidP="00DC76FE">
      <w:pPr>
        <w:widowControl w:val="0"/>
        <w:tabs>
          <w:tab w:val="left" w:pos="9090"/>
        </w:tabs>
        <w:autoSpaceDE w:val="0"/>
        <w:autoSpaceDN w:val="0"/>
        <w:spacing w:line="276" w:lineRule="auto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14:ligatures w14:val="none"/>
        </w:rPr>
        <w:t>Bachelor of Science, Accounting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  <w:t>Expected April 2027 Point Park University, Pittsburgh, PA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  <w:t>GPA 4.0</w:t>
      </w:r>
    </w:p>
    <w:p w14:paraId="3B11D10A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ind w:left="450" w:hanging="45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Relevant coursework: Intermediate Financial Accounting I/II, Managerial Accounting, Accounting Information Systems</w:t>
      </w:r>
    </w:p>
    <w:p w14:paraId="358D52D6" w14:textId="77777777" w:rsidR="00DC76FE" w:rsidRPr="00DC76FE" w:rsidRDefault="00DC76FE" w:rsidP="00DC76FE">
      <w:pPr>
        <w:widowControl w:val="0"/>
        <w:autoSpaceDE w:val="0"/>
        <w:autoSpaceDN w:val="0"/>
        <w:spacing w:line="360" w:lineRule="auto"/>
        <w:ind w:left="450" w:hanging="45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</w:p>
    <w:p w14:paraId="19486D8C" w14:textId="45A515EC" w:rsidR="00DC76FE" w:rsidRP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>WORK EXPERIENCE</w:t>
      </w:r>
    </w:p>
    <w:p w14:paraId="0A9F56EC" w14:textId="4180C0FC" w:rsidR="00DC76FE" w:rsidRPr="00DC76FE" w:rsidRDefault="00DC76FE" w:rsidP="00DC76FE">
      <w:pPr>
        <w:widowControl w:val="0"/>
        <w:tabs>
          <w:tab w:val="left" w:pos="9000"/>
        </w:tabs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i/>
          <w:kern w:val="0"/>
          <w:sz w:val="20"/>
          <w:szCs w:val="20"/>
          <w:lang w:val="en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:lang w:val="en"/>
          <w14:ligatures w14:val="none"/>
        </w:rPr>
        <w:t xml:space="preserve">Resident </w:t>
      </w:r>
      <w:r w:rsidR="005058E6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:lang w:val="en"/>
          <w14:ligatures w14:val="none"/>
        </w:rPr>
        <w:t>Educator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C76FE">
        <w:rPr>
          <w:rFonts w:ascii="Times New Roman" w:eastAsia="Calibri Light" w:hAnsi="Times New Roman" w:cs="Times New Roman"/>
          <w:i/>
          <w:iCs/>
          <w:kern w:val="0"/>
          <w:sz w:val="20"/>
          <w:szCs w:val="20"/>
          <w:lang w:val="en"/>
          <w14:ligatures w14:val="none"/>
        </w:rPr>
        <w:t>Office of Student Life</w:t>
      </w:r>
      <w:r w:rsidRPr="00DC76FE">
        <w:rPr>
          <w:rFonts w:ascii="Times New Roman" w:eastAsia="Calibri Light" w:hAnsi="Times New Roman" w:cs="Times New Roman"/>
          <w:i/>
          <w:iCs/>
          <w:kern w:val="0"/>
          <w:sz w:val="20"/>
          <w:szCs w:val="20"/>
          <w14:ligatures w14:val="none"/>
        </w:rPr>
        <w:t>, Point Park University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>August 2024 - Present</w:t>
      </w:r>
    </w:p>
    <w:p w14:paraId="1DD66504" w14:textId="60D393F7" w:rsidR="00DC76FE" w:rsidRPr="00DC76FE" w:rsidRDefault="00DC76FE" w:rsidP="00DC76FE">
      <w:pPr>
        <w:widowControl w:val="0"/>
        <w:numPr>
          <w:ilvl w:val="0"/>
          <w:numId w:val="1"/>
        </w:numPr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 xml:space="preserve">Host at least </w:t>
      </w:r>
      <w:r w:rsidR="00920CB2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>two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 xml:space="preserve"> engaging community events per semester</w:t>
      </w:r>
    </w:p>
    <w:p w14:paraId="44EE16A8" w14:textId="2FE04878" w:rsidR="00DC76FE" w:rsidRPr="00DC76FE" w:rsidRDefault="00DC76FE" w:rsidP="00DC76FE">
      <w:pPr>
        <w:widowControl w:val="0"/>
        <w:numPr>
          <w:ilvl w:val="0"/>
          <w:numId w:val="1"/>
        </w:numPr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>Ensure compliance with campus housing rules and policies by promptly addressing violations</w:t>
      </w:r>
    </w:p>
    <w:p w14:paraId="6A8022A8" w14:textId="68C5AFD2" w:rsidR="00DC76FE" w:rsidRPr="00DC76FE" w:rsidRDefault="00DC76FE" w:rsidP="00DC76FE">
      <w:pPr>
        <w:widowControl w:val="0"/>
        <w:numPr>
          <w:ilvl w:val="0"/>
          <w:numId w:val="1"/>
        </w:numPr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 xml:space="preserve">Follow a specific writing model for submitting </w:t>
      </w:r>
      <w:r w:rsidR="00920CB2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 xml:space="preserve">more than five 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>incident reports throughout the semester</w:t>
      </w:r>
    </w:p>
    <w:p w14:paraId="50BE843C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:lang w:val="en"/>
          <w14:ligatures w14:val="none"/>
        </w:rPr>
      </w:pPr>
    </w:p>
    <w:p w14:paraId="37E3DFA4" w14:textId="77777777" w:rsidR="00DC76FE" w:rsidRPr="00DC76FE" w:rsidRDefault="00DC76FE" w:rsidP="00DC76FE">
      <w:pPr>
        <w:widowControl w:val="0"/>
        <w:tabs>
          <w:tab w:val="left" w:pos="9000"/>
        </w:tabs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i/>
          <w:iCs/>
          <w:kern w:val="0"/>
          <w:sz w:val="20"/>
          <w:szCs w:val="20"/>
          <w:lang w:val="en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:lang w:val="en"/>
          <w14:ligatures w14:val="none"/>
        </w:rPr>
        <w:t>Server &amp; Manager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C76FE">
        <w:rPr>
          <w:rFonts w:ascii="Times New Roman" w:eastAsia="Calibri Light" w:hAnsi="Times New Roman" w:cs="Times New Roman"/>
          <w:i/>
          <w:iCs/>
          <w:kern w:val="0"/>
          <w:sz w:val="20"/>
          <w:szCs w:val="20"/>
          <w:lang w:val="en"/>
          <w14:ligatures w14:val="none"/>
        </w:rPr>
        <w:t>Aladdin’s Eatery - McMurray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 xml:space="preserve">August 2021 - Present </w:t>
      </w:r>
    </w:p>
    <w:p w14:paraId="3C077B5B" w14:textId="564636EF" w:rsidR="00DC76FE" w:rsidRPr="00DC76FE" w:rsidRDefault="00DC76FE" w:rsidP="00DC76FE">
      <w:pPr>
        <w:widowControl w:val="0"/>
        <w:numPr>
          <w:ilvl w:val="0"/>
          <w:numId w:val="2"/>
        </w:numPr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Memoriz</w:t>
      </w:r>
      <w:r w:rsidR="00920CB2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e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 100% of menu items and preparation methods, including special Lebanese cuisine methods and ingredients</w:t>
      </w:r>
    </w:p>
    <w:p w14:paraId="061437AA" w14:textId="5EB65B65" w:rsidR="00DC76FE" w:rsidRPr="00DC76FE" w:rsidRDefault="00DC76FE" w:rsidP="00DC76FE">
      <w:pPr>
        <w:widowControl w:val="0"/>
        <w:numPr>
          <w:ilvl w:val="0"/>
          <w:numId w:val="2"/>
        </w:numPr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Analyz</w:t>
      </w:r>
      <w:r w:rsidR="00920CB2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e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 and read sales and register reports to ensure financial integrity every shift</w:t>
      </w:r>
    </w:p>
    <w:p w14:paraId="50A833EC" w14:textId="00328505" w:rsidR="00DC76FE" w:rsidRPr="00DC76FE" w:rsidRDefault="00DC76FE" w:rsidP="00DC76FE">
      <w:pPr>
        <w:widowControl w:val="0"/>
        <w:numPr>
          <w:ilvl w:val="0"/>
          <w:numId w:val="2"/>
        </w:numPr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Train</w:t>
      </w:r>
      <w:r w:rsidR="00920CB2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ed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 and mentored 10+ servers</w:t>
      </w:r>
    </w:p>
    <w:p w14:paraId="333CF6EE" w14:textId="77777777" w:rsidR="00DC76FE" w:rsidRPr="00DC76FE" w:rsidRDefault="00DC76FE" w:rsidP="00DC76FE">
      <w:pPr>
        <w:widowControl w:val="0"/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</w:p>
    <w:p w14:paraId="44D9C467" w14:textId="77777777" w:rsidR="00DC76FE" w:rsidRPr="00DC76FE" w:rsidRDefault="00DC76FE" w:rsidP="00DC76FE">
      <w:pPr>
        <w:widowControl w:val="0"/>
        <w:tabs>
          <w:tab w:val="left" w:pos="8280"/>
        </w:tabs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i/>
          <w:kern w:val="0"/>
          <w:sz w:val="20"/>
          <w:szCs w:val="20"/>
          <w:lang w:val="en"/>
          <w14:ligatures w14:val="none"/>
        </w:rPr>
      </w:pPr>
      <w:bookmarkStart w:id="0" w:name="_meesvwiaddgg" w:colFirst="0" w:colLast="0"/>
      <w:bookmarkStart w:id="1" w:name="_gadkliuq1m4" w:colFirst="0" w:colLast="0"/>
      <w:bookmarkEnd w:id="0"/>
      <w:bookmarkEnd w:id="1"/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:lang w:val="en"/>
          <w14:ligatures w14:val="none"/>
        </w:rPr>
        <w:t>Customer Service Representative</w:t>
      </w:r>
      <w:bookmarkStart w:id="2" w:name="_n64fgzu3lwuy" w:colFirst="0" w:colLast="0"/>
      <w:bookmarkEnd w:id="2"/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:lang w:val="en"/>
          <w14:ligatures w14:val="none"/>
        </w:rPr>
        <w:t>,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C76FE">
        <w:rPr>
          <w:rFonts w:ascii="Times New Roman" w:eastAsia="Calibri Light" w:hAnsi="Times New Roman" w:cs="Times New Roman"/>
          <w:i/>
          <w:iCs/>
          <w:kern w:val="0"/>
          <w:sz w:val="20"/>
          <w:szCs w:val="20"/>
          <w14:ligatures w14:val="none"/>
        </w:rPr>
        <w:t>Jewish Community Center</w:t>
      </w:r>
      <w:r w:rsidRPr="00DC76FE">
        <w:rPr>
          <w:rFonts w:ascii="Times New Roman" w:eastAsia="Calibri Light" w:hAnsi="Times New Roman" w:cs="Times New Roman"/>
          <w:i/>
          <w:iCs/>
          <w:kern w:val="0"/>
          <w:sz w:val="20"/>
          <w:szCs w:val="20"/>
          <w14:ligatures w14:val="none"/>
        </w:rPr>
        <w:tab/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:lang w:val="en"/>
          <w14:ligatures w14:val="none"/>
        </w:rPr>
        <w:t>August 2023 - December 2023</w:t>
      </w:r>
    </w:p>
    <w:p w14:paraId="7150893E" w14:textId="77777777" w:rsidR="00DC76FE" w:rsidRPr="00DC76FE" w:rsidRDefault="00DC76FE" w:rsidP="00DC76FE">
      <w:pPr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Received a deep understanding of organizational programs, events, and offices</w:t>
      </w:r>
    </w:p>
    <w:p w14:paraId="39AE09F5" w14:textId="77777777" w:rsidR="00DC76FE" w:rsidRPr="00DC76FE" w:rsidRDefault="00DC76FE" w:rsidP="00DC76FE">
      <w:pPr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Answered 10+ phone calls per shift while redirecting callers to the appropriate extension</w:t>
      </w:r>
    </w:p>
    <w:p w14:paraId="53B35E55" w14:textId="77777777" w:rsidR="00DC76FE" w:rsidRPr="00DC76FE" w:rsidRDefault="00DC76FE" w:rsidP="00DC76FE">
      <w:pPr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270" w:hanging="27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Conducted 25+ transactions for swim classes, guest passes, and day passes</w:t>
      </w:r>
    </w:p>
    <w:p w14:paraId="2336BA9F" w14:textId="77777777" w:rsid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</w:p>
    <w:p w14:paraId="14277601" w14:textId="77777777" w:rsidR="005962E8" w:rsidRPr="00DC76FE" w:rsidRDefault="005962E8" w:rsidP="005962E8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bCs/>
          <w:color w:val="4472C4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>PROJECTS</w:t>
      </w:r>
    </w:p>
    <w:p w14:paraId="48E6CE51" w14:textId="77777777" w:rsidR="005962E8" w:rsidRPr="00DC76FE" w:rsidRDefault="005962E8" w:rsidP="005962E8">
      <w:pPr>
        <w:widowControl w:val="0"/>
        <w:tabs>
          <w:tab w:val="left" w:pos="8190"/>
        </w:tabs>
        <w:autoSpaceDE w:val="0"/>
        <w:autoSpaceDN w:val="0"/>
        <w:spacing w:line="276" w:lineRule="auto"/>
        <w:ind w:left="450" w:hanging="450"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bCs/>
          <w:kern w:val="0"/>
          <w:sz w:val="20"/>
          <w:szCs w:val="20"/>
          <w14:ligatures w14:val="none"/>
        </w:rPr>
        <w:t xml:space="preserve">Cost-Volume-Profit Project 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(Excel)</w:t>
      </w: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ab/>
        <w:t>October 2024 – November 2024</w:t>
      </w:r>
    </w:p>
    <w:p w14:paraId="5985DDFA" w14:textId="77777777" w:rsidR="005962E8" w:rsidRPr="00DC76FE" w:rsidRDefault="005962E8" w:rsidP="005962E8">
      <w:pPr>
        <w:widowControl w:val="0"/>
        <w:numPr>
          <w:ilvl w:val="0"/>
          <w:numId w:val="5"/>
        </w:numPr>
        <w:tabs>
          <w:tab w:val="left" w:pos="8190"/>
        </w:tabs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Created separate contribution format income statements for 2 fake theaters</w:t>
      </w:r>
    </w:p>
    <w:p w14:paraId="7FA1B6E1" w14:textId="77777777" w:rsidR="005962E8" w:rsidRPr="00DC76FE" w:rsidRDefault="005962E8" w:rsidP="005962E8">
      <w:pPr>
        <w:widowControl w:val="0"/>
        <w:numPr>
          <w:ilvl w:val="0"/>
          <w:numId w:val="5"/>
        </w:numPr>
        <w:tabs>
          <w:tab w:val="left" w:pos="8190"/>
        </w:tabs>
        <w:autoSpaceDE w:val="0"/>
        <w:autoSpaceDN w:val="0"/>
        <w:spacing w:line="276" w:lineRule="auto"/>
        <w:ind w:left="270" w:hanging="270"/>
        <w:contextualSpacing/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Calculated break-even point, target profit, and margin of safety</w:t>
      </w:r>
    </w:p>
    <w:p w14:paraId="79F1C7A0" w14:textId="77777777" w:rsidR="005962E8" w:rsidRPr="00DC76FE" w:rsidRDefault="005962E8" w:rsidP="005962E8">
      <w:pPr>
        <w:widowControl w:val="0"/>
        <w:numPr>
          <w:ilvl w:val="0"/>
          <w:numId w:val="5"/>
        </w:numPr>
        <w:tabs>
          <w:tab w:val="left" w:pos="8190"/>
        </w:tabs>
        <w:autoSpaceDE w:val="0"/>
        <w:autoSpaceDN w:val="0"/>
        <w:spacing w:line="360" w:lineRule="auto"/>
        <w:ind w:left="270" w:hanging="270"/>
        <w:contextualSpacing/>
        <w:rPr>
          <w:rFonts w:ascii="Times New Roman" w:eastAsia="Calibri Light" w:hAnsi="Times New Roman" w:cs="Times New Roman"/>
          <w:bCs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kern w:val="0"/>
          <w:sz w:val="20"/>
          <w:szCs w:val="20"/>
          <w14:ligatures w14:val="none"/>
        </w:rPr>
        <w:t>Compared expected results to results from modified situations to make judgments</w:t>
      </w:r>
    </w:p>
    <w:p w14:paraId="1851C60C" w14:textId="77777777" w:rsidR="005962E8" w:rsidRPr="00DC76FE" w:rsidRDefault="005962E8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</w:p>
    <w:p w14:paraId="05A23424" w14:textId="77777777" w:rsidR="00DC76FE" w:rsidRPr="00DC76FE" w:rsidRDefault="00DC76FE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>ORGANIZATIONS</w:t>
      </w:r>
    </w:p>
    <w:p w14:paraId="713D40BB" w14:textId="4D96BAD4" w:rsidR="00DC76FE" w:rsidRDefault="00932970" w:rsidP="00B123AB">
      <w:pPr>
        <w:widowControl w:val="0"/>
        <w:tabs>
          <w:tab w:val="left" w:pos="8820"/>
        </w:tabs>
        <w:autoSpaceDE w:val="0"/>
        <w:autoSpaceDN w:val="0"/>
        <w:spacing w:line="276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Student Member of the </w:t>
      </w:r>
      <w:r w:rsid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Pennsylvania Institute of CPAs</w:t>
      </w:r>
      <w:r w:rsidR="00920CB2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 and the Institute of Internal Auditors</w:t>
      </w:r>
      <w:r w:rsid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ab/>
      </w:r>
      <w:r w:rsidR="00920CB2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February</w:t>
      </w:r>
      <w:r w:rsid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920CB2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2025</w:t>
      </w:r>
      <w:r w:rsid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6B3AB8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–</w:t>
      </w:r>
      <w:r w:rsid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 Present</w:t>
      </w:r>
    </w:p>
    <w:p w14:paraId="2DEB7B3A" w14:textId="002B4373" w:rsidR="006B3AB8" w:rsidRDefault="006B3AB8" w:rsidP="003B638B">
      <w:pPr>
        <w:widowControl w:val="0"/>
        <w:tabs>
          <w:tab w:val="left" w:pos="8910"/>
        </w:tabs>
        <w:autoSpaceDE w:val="0"/>
        <w:autoSpaceDN w:val="0"/>
        <w:spacing w:line="276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Member of </w:t>
      </w:r>
      <w:r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 xml:space="preserve">Point Park’s </w:t>
      </w:r>
      <w:r w:rsidRP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Student Accounting Association</w:t>
      </w:r>
      <w:r w:rsidRPr="00DC76FE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ab/>
        <w:t xml:space="preserve">January 2024 – </w:t>
      </w:r>
      <w:r w:rsidR="003B638B"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  <w:t>Present</w:t>
      </w:r>
    </w:p>
    <w:p w14:paraId="18FDE585" w14:textId="77777777" w:rsidR="00DC76FE" w:rsidRPr="00DC76FE" w:rsidRDefault="00DC76FE" w:rsidP="00DC76FE">
      <w:pPr>
        <w:widowControl w:val="0"/>
        <w:tabs>
          <w:tab w:val="left" w:pos="8910"/>
        </w:tabs>
        <w:autoSpaceDE w:val="0"/>
        <w:autoSpaceDN w:val="0"/>
        <w:spacing w:line="360" w:lineRule="auto"/>
        <w:rPr>
          <w:rFonts w:ascii="Times New Roman" w:eastAsia="Calibri Light" w:hAnsi="Times New Roman" w:cs="Times New Roman"/>
          <w:bCs/>
          <w:color w:val="000000"/>
          <w:kern w:val="0"/>
          <w:sz w:val="20"/>
          <w:szCs w:val="20"/>
          <w14:ligatures w14:val="none"/>
        </w:rPr>
      </w:pPr>
    </w:p>
    <w:p w14:paraId="5F5ADA95" w14:textId="54C5819E" w:rsidR="00DC76FE" w:rsidRPr="00DC76FE" w:rsidRDefault="000C4334" w:rsidP="00DC76FE">
      <w:pPr>
        <w:widowControl w:val="0"/>
        <w:autoSpaceDE w:val="0"/>
        <w:autoSpaceDN w:val="0"/>
        <w:spacing w:line="360" w:lineRule="auto"/>
        <w:rPr>
          <w:rFonts w:ascii="Times New Roman" w:eastAsia="Calibri Light" w:hAnsi="Times New Roman" w:cs="Times New Roman"/>
          <w:color w:val="4472C4"/>
          <w:kern w:val="0"/>
          <w:sz w:val="20"/>
          <w:szCs w:val="20"/>
          <w14:ligatures w14:val="none"/>
        </w:rPr>
      </w:pPr>
      <w:r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>PROGRAM</w:t>
      </w:r>
      <w:r w:rsidR="00DC76FE"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 xml:space="preserve"> &amp; </w:t>
      </w:r>
      <w:r w:rsidR="00DC76FE" w:rsidRPr="00DC76FE">
        <w:rPr>
          <w:rFonts w:ascii="Times New Roman" w:eastAsia="Calibri Light" w:hAnsi="Times New Roman" w:cs="Times New Roman"/>
          <w:b/>
          <w:bCs/>
          <w:color w:val="4472C4"/>
          <w:kern w:val="0"/>
          <w:sz w:val="20"/>
          <w:szCs w:val="20"/>
          <w14:ligatures w14:val="none"/>
        </w:rPr>
        <w:t>LANGUAGE</w:t>
      </w:r>
      <w:r w:rsidR="00DC76FE" w:rsidRPr="00DC76FE">
        <w:rPr>
          <w:rFonts w:ascii="Times New Roman" w:eastAsia="Calibri Light" w:hAnsi="Times New Roman" w:cs="Times New Roman"/>
          <w:b/>
          <w:color w:val="4472C4"/>
          <w:kern w:val="0"/>
          <w:sz w:val="20"/>
          <w:szCs w:val="20"/>
          <w14:ligatures w14:val="none"/>
        </w:rPr>
        <w:t xml:space="preserve"> SKILLS</w:t>
      </w:r>
      <w:r w:rsidR="00DC76FE" w:rsidRPr="00DC76FE">
        <w:rPr>
          <w:rFonts w:ascii="Times New Roman" w:eastAsia="Calibri Light" w:hAnsi="Times New Roman" w:cs="Times New Roman"/>
          <w:color w:val="4472C4"/>
          <w:kern w:val="0"/>
          <w:sz w:val="20"/>
          <w:szCs w:val="20"/>
          <w14:ligatures w14:val="none"/>
        </w:rPr>
        <w:t xml:space="preserve"> </w:t>
      </w:r>
    </w:p>
    <w:p w14:paraId="4AD3F1E4" w14:textId="0972889F" w:rsidR="00DC76FE" w:rsidRPr="00DC76FE" w:rsidRDefault="00DC76FE" w:rsidP="00DC76FE">
      <w:pPr>
        <w:widowControl w:val="0"/>
        <w:autoSpaceDE w:val="0"/>
        <w:autoSpaceDN w:val="0"/>
        <w:spacing w:line="276" w:lineRule="auto"/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</w:pPr>
      <w:r w:rsidRPr="00DC76FE"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 xml:space="preserve">Programs: Microsoft Excel, </w:t>
      </w:r>
      <w:proofErr w:type="spellStart"/>
      <w:r w:rsidRPr="00DC76FE"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>PowerBI</w:t>
      </w:r>
      <w:proofErr w:type="spellEnd"/>
      <w:r w:rsidRPr="00DC76FE"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>, SQL Workbench,</w:t>
      </w:r>
      <w:r w:rsidR="005156FE"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 xml:space="preserve"> PostgreSQL</w:t>
      </w:r>
      <w:r w:rsidRPr="00DC76FE"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>, Azure DevOps</w:t>
      </w:r>
    </w:p>
    <w:p w14:paraId="0732A973" w14:textId="7E797EF9" w:rsidR="00366F92" w:rsidRPr="004C52EE" w:rsidRDefault="00920CB2" w:rsidP="004C52EE">
      <w:pPr>
        <w:widowControl w:val="0"/>
        <w:autoSpaceDE w:val="0"/>
        <w:autoSpaceDN w:val="0"/>
        <w:spacing w:line="276" w:lineRule="auto"/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 xml:space="preserve">Languages: </w:t>
      </w:r>
      <w:r w:rsidR="00DC76FE" w:rsidRPr="00DC76FE">
        <w:rPr>
          <w:rFonts w:ascii="Times New Roman" w:eastAsia="Calibri Light" w:hAnsi="Times New Roman" w:cs="Times New Roman"/>
          <w:color w:val="000000"/>
          <w:kern w:val="0"/>
          <w:sz w:val="20"/>
          <w:szCs w:val="20"/>
          <w14:ligatures w14:val="none"/>
        </w:rPr>
        <w:t>French (Intermediate) and Arabic (Fluent)</w:t>
      </w:r>
    </w:p>
    <w:sectPr w:rsidR="00366F92" w:rsidRPr="004C52EE" w:rsidSect="00DC7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730"/>
    <w:multiLevelType w:val="hybridMultilevel"/>
    <w:tmpl w:val="94A2B0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60F"/>
    <w:multiLevelType w:val="hybridMultilevel"/>
    <w:tmpl w:val="86B4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D5711"/>
    <w:multiLevelType w:val="hybridMultilevel"/>
    <w:tmpl w:val="FFA624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701B8"/>
    <w:multiLevelType w:val="hybridMultilevel"/>
    <w:tmpl w:val="175C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F31FE"/>
    <w:multiLevelType w:val="hybridMultilevel"/>
    <w:tmpl w:val="1CFAF3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287857636">
    <w:abstractNumId w:val="4"/>
  </w:num>
  <w:num w:numId="2" w16cid:durableId="2031450753">
    <w:abstractNumId w:val="2"/>
  </w:num>
  <w:num w:numId="3" w16cid:durableId="1663583691">
    <w:abstractNumId w:val="0"/>
  </w:num>
  <w:num w:numId="4" w16cid:durableId="99374126">
    <w:abstractNumId w:val="3"/>
  </w:num>
  <w:num w:numId="5" w16cid:durableId="82058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C7"/>
    <w:rsid w:val="000C4334"/>
    <w:rsid w:val="00366F92"/>
    <w:rsid w:val="00393F51"/>
    <w:rsid w:val="003B638B"/>
    <w:rsid w:val="004C52EE"/>
    <w:rsid w:val="005058E6"/>
    <w:rsid w:val="005156FE"/>
    <w:rsid w:val="005962E8"/>
    <w:rsid w:val="006B3AB8"/>
    <w:rsid w:val="006B6BD2"/>
    <w:rsid w:val="0070098D"/>
    <w:rsid w:val="0070212E"/>
    <w:rsid w:val="007A7BAE"/>
    <w:rsid w:val="00883F78"/>
    <w:rsid w:val="00920CB2"/>
    <w:rsid w:val="00932970"/>
    <w:rsid w:val="009E22F7"/>
    <w:rsid w:val="00A076BF"/>
    <w:rsid w:val="00B123AB"/>
    <w:rsid w:val="00CB65BC"/>
    <w:rsid w:val="00CE15C7"/>
    <w:rsid w:val="00DC76FE"/>
    <w:rsid w:val="00E1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85CF"/>
  <w15:chartTrackingRefBased/>
  <w15:docId w15:val="{809B8DD0-91FF-9B4D-8A39-DE59E92E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2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m-alawadhi" TargetMode="External"/><Relationship Id="rId5" Type="http://schemas.openxmlformats.org/officeDocument/2006/relationships/hyperlink" Target="mailto:samhalawad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Alawadhi, Sam</dc:creator>
  <cp:keywords/>
  <dc:description/>
  <cp:lastModifiedBy>Alawadhi, Sam</cp:lastModifiedBy>
  <cp:revision>11</cp:revision>
  <dcterms:created xsi:type="dcterms:W3CDTF">2025-02-11T00:52:00Z</dcterms:created>
  <dcterms:modified xsi:type="dcterms:W3CDTF">2025-03-19T02:03:00Z</dcterms:modified>
</cp:coreProperties>
</file>