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PRÁCTICA #3</w:t>
      </w:r>
    </w:p>
    <w:p>
      <w:pPr>
        <w:spacing w:after="60"/>
        <w:jc w:val="center"/>
      </w:pPr>
      <w:r>
        <w:rPr>
          <w:rFonts w:ascii="Arial" w:cs="Arial" w:eastAsia="Arial" w:hAnsi="Arial"/>
          <w:color w:val="2E86C1"/>
          <w:sz w:val="28"/>
          <w:szCs w:val="28"/>
        </w:rPr>
        <w:t xml:space="preserve">Mini Sistema de Gestión de Tareas con PHP</w:t>
      </w:r>
    </w:p>
    <w:p>
      <w:pPr>
        <w:pBdr>
          <w:bottom w:val="single" w:color="1B4F72" w:sz="8" w:space="8"/>
        </w:pBdr>
        <w:spacing w:after="300"/>
        <w:jc w:val="center"/>
      </w:pPr>
      <w:r>
        <w:rPr>
          <w:rFonts w:ascii="Arial" w:cs="Arial" w:eastAsia="Arial" w:hAnsi="Arial"/>
          <w:i/>
          <w:iCs/>
          <w:color w:val="555555"/>
          <w:sz w:val="22"/>
          <w:szCs w:val="22"/>
        </w:rPr>
        <w:t xml:space="preserve">PHP + Sesiones + AJAX/Fetch/Axios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56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Curso</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Ambiente Web Cliente Servidor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Profesor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Adrián Garro Sánchez</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Modalidad</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Grupal (2–3 integrantes)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Fecha de asignación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Martes 24 de marzo de 2026</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Fecha de entrega</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Martes 31 de marzo de 2026, antes de las 11:59 p.m.</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Valor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Práctica evaluada</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Entregables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Código fuente (.zip) + Video pregrabado (enlace)</w:t>
            </w:r>
          </w:p>
        </w:tc>
      </w:tr>
    </w:tbl>
    <w:p>
      <w:pPr>
        <w:spacing w:after="200"/>
      </w:pPr>
    </w:p>
    <w:p>
      <w:pPr>
        <w:pStyle w:val="Heading1"/>
        <w:spacing w:after="120" w:before="240"/>
      </w:pPr>
      <w:r>
        <w:rPr>
          <w:rFonts w:ascii="Arial" w:cs="Arial" w:eastAsia="Arial" w:hAnsi="Arial"/>
          <w:b/>
          <w:bCs/>
        </w:rPr>
        <w:t xml:space="preserve">1. Descripción de la Actividad</w:t>
      </w:r>
    </w:p>
    <w:p>
      <w:pPr>
        <w:spacing w:after="120"/>
      </w:pPr>
      <w:r>
        <w:rPr>
          <w:rFonts w:ascii="Arial" w:cs="Arial" w:eastAsia="Arial" w:hAnsi="Arial"/>
          <w:sz w:val="20"/>
          <w:szCs w:val="20"/>
        </w:rPr>
        <w:t xml:space="preserve">En esta actividad, cada grupo desarrollará un Mini Sistema de Gestión de Tareas (To-Do List) utilizando PHP como lenguaje de servidor. El sistema permitirá crear, listar, marcar como completadas y eliminar tareas. Toda la información se almacenará en variables de sesión (no se requiere base de datos). La interacción con el servidor se realizará mediante comunicación asíncrona usando al menos una de las técnicas vistas en clase: AJAX (jQuery), Fetch API o Axios.</w:t>
      </w:r>
    </w:p>
    <w:p>
      <w:pPr>
        <w:spacing w:after="120"/>
      </w:pPr>
      <w:r>
        <w:rPr>
          <w:rFonts w:ascii="Arial" w:cs="Arial" w:eastAsia="Arial" w:hAnsi="Arial"/>
          <w:sz w:val="20"/>
          <w:szCs w:val="20"/>
        </w:rPr>
        <w:t xml:space="preserve">El objetivo es integrar de forma práctica los temas cubiertos en la Clase #7: manejo de variables, condicionales, arreglos, funciones, formularios, sesiones, manejo de errores y comunicación asíncrona PHP–JavaScript.</w:t>
      </w:r>
    </w:p>
    <w:p>
      <w:pPr>
        <w:pStyle w:val="Heading1"/>
        <w:spacing w:after="120" w:before="240"/>
      </w:pPr>
      <w:r>
        <w:rPr>
          <w:rFonts w:ascii="Arial" w:cs="Arial" w:eastAsia="Arial" w:hAnsi="Arial"/>
          <w:b/>
          <w:bCs/>
        </w:rPr>
        <w:t xml:space="preserve">2. Requerimientos Funcionales</w:t>
      </w:r>
    </w:p>
    <w:p>
      <w:pPr>
        <w:pStyle w:val="Heading2"/>
        <w:spacing w:after="120" w:before="240"/>
      </w:pPr>
      <w:r>
        <w:rPr>
          <w:rFonts w:ascii="Arial" w:cs="Arial" w:eastAsia="Arial" w:hAnsi="Arial"/>
          <w:b/>
          <w:bCs/>
        </w:rPr>
        <w:t xml:space="preserve">2.1 Pantalla Principal</w:t>
      </w:r>
    </w:p>
    <w:p>
      <w:pPr>
        <w:pStyle w:val="ListParagraph"/>
        <w:numPr>
          <w:ilvl w:val="0"/>
          <w:numId w:val="2"/>
        </w:numPr>
        <w:spacing w:after="60"/>
      </w:pPr>
      <w:r>
        <w:rPr>
          <w:rFonts w:ascii="Arial" w:cs="Arial" w:eastAsia="Arial" w:hAnsi="Arial"/>
          <w:sz w:val="20"/>
          <w:szCs w:val="20"/>
        </w:rPr>
        <w:t xml:space="preserve">Mostrar un formulario para agregar nuevas tareas (campo de texto para el nombre de la tarea y un botón de enviar).</w:t>
      </w:r>
    </w:p>
    <w:p>
      <w:pPr>
        <w:pStyle w:val="ListParagraph"/>
        <w:numPr>
          <w:ilvl w:val="0"/>
          <w:numId w:val="2"/>
        </w:numPr>
        <w:spacing w:after="60"/>
      </w:pPr>
      <w:r>
        <w:rPr>
          <w:rFonts w:ascii="Arial" w:cs="Arial" w:eastAsia="Arial" w:hAnsi="Arial"/>
          <w:sz w:val="20"/>
          <w:szCs w:val="20"/>
        </w:rPr>
        <w:t xml:space="preserve">Mostrar la lista de tareas existentes, indicando su estado (pendiente o completada).</w:t>
      </w:r>
    </w:p>
    <w:p>
      <w:pPr>
        <w:pStyle w:val="ListParagraph"/>
        <w:numPr>
          <w:ilvl w:val="0"/>
          <w:numId w:val="2"/>
        </w:numPr>
        <w:spacing w:after="60"/>
      </w:pPr>
      <w:r>
        <w:rPr>
          <w:rFonts w:ascii="Arial" w:cs="Arial" w:eastAsia="Arial" w:hAnsi="Arial"/>
          <w:sz w:val="20"/>
          <w:szCs w:val="20"/>
        </w:rPr>
        <w:t xml:space="preserve">Cada tarea debe tener botones para: marcar como completada y eliminar.</w:t>
      </w:r>
    </w:p>
    <w:p>
      <w:pPr>
        <w:pStyle w:val="Heading2"/>
        <w:spacing w:after="120" w:before="240"/>
      </w:pPr>
      <w:r>
        <w:rPr>
          <w:rFonts w:ascii="Arial" w:cs="Arial" w:eastAsia="Arial" w:hAnsi="Arial"/>
          <w:b/>
          <w:bCs/>
        </w:rPr>
        <w:t xml:space="preserve">2.2 Agregar Tarea (POST asíncrono)</w:t>
      </w:r>
    </w:p>
    <w:p>
      <w:pPr>
        <w:pStyle w:val="ListParagraph"/>
        <w:numPr>
          <w:ilvl w:val="0"/>
          <w:numId w:val="2"/>
        </w:numPr>
        <w:spacing w:after="60"/>
      </w:pPr>
      <w:r>
        <w:rPr>
          <w:rFonts w:ascii="Arial" w:cs="Arial" w:eastAsia="Arial" w:hAnsi="Arial"/>
          <w:sz w:val="20"/>
          <w:szCs w:val="20"/>
        </w:rPr>
        <w:t xml:space="preserve">Al enviar el formulario, la tarea se envía al servidor vía AJAX, Fetch o Axios (no recargar la página).</w:t>
      </w:r>
    </w:p>
    <w:p>
      <w:pPr>
        <w:pStyle w:val="ListParagraph"/>
        <w:numPr>
          <w:ilvl w:val="0"/>
          <w:numId w:val="2"/>
        </w:numPr>
        <w:spacing w:after="60"/>
      </w:pPr>
      <w:r>
        <w:rPr>
          <w:rFonts w:ascii="Arial" w:cs="Arial" w:eastAsia="Arial" w:hAnsi="Arial"/>
          <w:sz w:val="20"/>
          <w:szCs w:val="20"/>
        </w:rPr>
        <w:t xml:space="preserve">El servidor (PHP) recibe la tarea, la almacena en $_SESSION y devuelve la lista actualizada en formato JSON.</w:t>
      </w:r>
    </w:p>
    <w:p>
      <w:pPr>
        <w:pStyle w:val="ListParagraph"/>
        <w:numPr>
          <w:ilvl w:val="0"/>
          <w:numId w:val="2"/>
        </w:numPr>
        <w:spacing w:after="60"/>
      </w:pPr>
      <w:r>
        <w:rPr>
          <w:rFonts w:ascii="Arial" w:cs="Arial" w:eastAsia="Arial" w:hAnsi="Arial"/>
          <w:sz w:val="20"/>
          <w:szCs w:val="20"/>
        </w:rPr>
        <w:t xml:space="preserve">El frontend actualiza la lista dinámicamente sin recargar.</w:t>
      </w:r>
    </w:p>
    <w:p>
      <w:pPr>
        <w:pStyle w:val="Heading2"/>
        <w:spacing w:after="120" w:before="240"/>
      </w:pPr>
      <w:r>
        <w:rPr>
          <w:rFonts w:ascii="Arial" w:cs="Arial" w:eastAsia="Arial" w:hAnsi="Arial"/>
          <w:b/>
          <w:bCs/>
        </w:rPr>
        <w:t xml:space="preserve">2.3 Marcar como Completada</w:t>
      </w:r>
    </w:p>
    <w:p>
      <w:pPr>
        <w:pStyle w:val="ListParagraph"/>
        <w:numPr>
          <w:ilvl w:val="0"/>
          <w:numId w:val="2"/>
        </w:numPr>
        <w:spacing w:after="60"/>
      </w:pPr>
      <w:r>
        <w:rPr>
          <w:rFonts w:ascii="Arial" w:cs="Arial" w:eastAsia="Arial" w:hAnsi="Arial"/>
          <w:sz w:val="20"/>
          <w:szCs w:val="20"/>
        </w:rPr>
        <w:t xml:space="preserve">Al hacer clic en el botón correspondiente, se envía una solicitud asíncrona al servidor con el índice de la tarea.</w:t>
      </w:r>
    </w:p>
    <w:p>
      <w:pPr>
        <w:pStyle w:val="ListParagraph"/>
        <w:numPr>
          <w:ilvl w:val="0"/>
          <w:numId w:val="2"/>
        </w:numPr>
        <w:spacing w:after="60"/>
      </w:pPr>
      <w:r>
        <w:rPr>
          <w:rFonts w:ascii="Arial" w:cs="Arial" w:eastAsia="Arial" w:hAnsi="Arial"/>
          <w:sz w:val="20"/>
          <w:szCs w:val="20"/>
        </w:rPr>
        <w:t xml:space="preserve">El servidor cambia el estado de la tarea a “completada” en la sesión y devuelve la lista actualizada.</w:t>
      </w:r>
    </w:p>
    <w:p>
      <w:pPr>
        <w:pStyle w:val="Heading2"/>
        <w:spacing w:after="120" w:before="240"/>
      </w:pPr>
      <w:r>
        <w:rPr>
          <w:rFonts w:ascii="Arial" w:cs="Arial" w:eastAsia="Arial" w:hAnsi="Arial"/>
          <w:b/>
          <w:bCs/>
        </w:rPr>
        <w:t xml:space="preserve">2.4 Eliminar Tarea</w:t>
      </w:r>
    </w:p>
    <w:p>
      <w:pPr>
        <w:pStyle w:val="ListParagraph"/>
        <w:numPr>
          <w:ilvl w:val="0"/>
          <w:numId w:val="2"/>
        </w:numPr>
        <w:spacing w:after="60"/>
      </w:pPr>
      <w:r>
        <w:rPr>
          <w:rFonts w:ascii="Arial" w:cs="Arial" w:eastAsia="Arial" w:hAnsi="Arial"/>
          <w:sz w:val="20"/>
          <w:szCs w:val="20"/>
        </w:rPr>
        <w:t xml:space="preserve">Al hacer clic en eliminar, se envía una solicitud asíncrona al servidor con el índice de la tarea.</w:t>
      </w:r>
    </w:p>
    <w:p>
      <w:pPr>
        <w:pStyle w:val="ListParagraph"/>
        <w:numPr>
          <w:ilvl w:val="0"/>
          <w:numId w:val="2"/>
        </w:numPr>
        <w:spacing w:after="60"/>
      </w:pPr>
      <w:r>
        <w:rPr>
          <w:rFonts w:ascii="Arial" w:cs="Arial" w:eastAsia="Arial" w:hAnsi="Arial"/>
          <w:sz w:val="20"/>
          <w:szCs w:val="20"/>
        </w:rPr>
        <w:t xml:space="preserve">El servidor elimina la tarea del arreglo de sesión y devuelve la lista actualizada.</w:t>
      </w:r>
    </w:p>
    <w:p>
      <w:pPr>
        <w:pStyle w:val="Heading2"/>
        <w:spacing w:after="120" w:before="240"/>
      </w:pPr>
      <w:r>
        <w:rPr>
          <w:rFonts w:ascii="Arial" w:cs="Arial" w:eastAsia="Arial" w:hAnsi="Arial"/>
          <w:b/>
          <w:bCs/>
        </w:rPr>
        <w:t xml:space="preserve">2.5 Validaciones y Manejo de Errores</w:t>
      </w:r>
    </w:p>
    <w:p>
      <w:pPr>
        <w:pStyle w:val="ListParagraph"/>
        <w:numPr>
          <w:ilvl w:val="0"/>
          <w:numId w:val="2"/>
        </w:numPr>
        <w:spacing w:after="60"/>
      </w:pPr>
      <w:r>
        <w:rPr>
          <w:rFonts w:ascii="Arial" w:cs="Arial" w:eastAsia="Arial" w:hAnsi="Arial"/>
          <w:sz w:val="20"/>
          <w:szCs w:val="20"/>
        </w:rPr>
        <w:t xml:space="preserve">No permitir agregar tareas con el nombre vacío (validar en el cliente Y en el servidor).</w:t>
      </w:r>
    </w:p>
    <w:p>
      <w:pPr>
        <w:pStyle w:val="ListParagraph"/>
        <w:numPr>
          <w:ilvl w:val="0"/>
          <w:numId w:val="2"/>
        </w:numPr>
        <w:spacing w:after="60"/>
      </w:pPr>
      <w:r>
        <w:rPr>
          <w:rFonts w:ascii="Arial" w:cs="Arial" w:eastAsia="Arial" w:hAnsi="Arial"/>
          <w:sz w:val="20"/>
          <w:szCs w:val="20"/>
        </w:rPr>
        <w:t xml:space="preserve">Implementar un manejador de errores personalizado en PHP (set_error_handler o try-catch) para capturar situaciones inesperadas.</w:t>
      </w:r>
    </w:p>
    <w:p>
      <w:pPr>
        <w:pStyle w:val="ListParagraph"/>
        <w:numPr>
          <w:ilvl w:val="0"/>
          <w:numId w:val="2"/>
        </w:numPr>
        <w:spacing w:after="60"/>
      </w:pPr>
      <w:r>
        <w:rPr>
          <w:rFonts w:ascii="Arial" w:cs="Arial" w:eastAsia="Arial" w:hAnsi="Arial"/>
          <w:sz w:val="20"/>
          <w:szCs w:val="20"/>
        </w:rPr>
        <w:t xml:space="preserve">Mostrar mensajes de error amigables al usuario en el frontend.</w:t>
      </w:r>
    </w:p>
    <w:p>
      <w:pPr>
        <w:pStyle w:val="Heading1"/>
        <w:spacing w:after="120" w:before="240"/>
      </w:pPr>
      <w:r>
        <w:rPr>
          <w:rFonts w:ascii="Arial" w:cs="Arial" w:eastAsia="Arial" w:hAnsi="Arial"/>
          <w:b/>
          <w:bCs/>
        </w:rPr>
        <w:t xml:space="preserve">3. Requerimientos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36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Especificación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Lenguaje servidor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PHP 7+ (se puede usar Replit u otro entorno local)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Almacenamiento</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Variables de sesión ($_SESSION). No se requiere base de datos.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Comunicación async</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AJAX (jQuery), Fetch API o Axios (mínimo una; usar dos o más suma puntos extra).</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HTML + CSS (presentación básica) + JavaScript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Estructura de archivos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index.php — Pantalla principal (HTML + JS)</w:t>
            </w:r>
          </w:p>
          <w:p>
            <w:r>
              <w:rPr>
                <w:rFonts w:ascii="Arial" w:cs="Arial" w:eastAsia="Arial" w:hAnsi="Arial"/>
                <w:sz w:val="20"/>
                <w:szCs w:val="20"/>
              </w:rPr>
              <w:t xml:space="preserve">api.php — Endpoint que procesa las solicitudes POST</w:t>
            </w:r>
          </w:p>
          <w:p>
            <w:r>
              <w:rPr>
                <w:rFonts w:ascii="Arial" w:cs="Arial" w:eastAsia="Arial" w:hAnsi="Arial"/>
                <w:sz w:val="20"/>
                <w:szCs w:val="20"/>
              </w:rPr>
              <w:t xml:space="preserve">(Opcional) styles.css para estilos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Formato de respuesta</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JSON (el servidor responde con json_encode)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Seguridad</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Usar htmlspecialchars() al mostrar datos del usuario</w:t>
            </w:r>
          </w:p>
        </w:tc>
      </w:tr>
    </w:tbl>
    <w:p>
      <w:pPr>
        <w:spacing w:after="200"/>
      </w:pPr>
    </w:p>
    <w:p>
      <w:pPr>
        <w:pStyle w:val="Heading1"/>
        <w:spacing w:after="120" w:before="240"/>
      </w:pPr>
      <w:r>
        <w:rPr>
          <w:rFonts w:ascii="Arial" w:cs="Arial" w:eastAsia="Arial" w:hAnsi="Arial"/>
          <w:b/>
          <w:bCs/>
        </w:rPr>
        <w:t xml:space="preserve">4. Estructura de Datos Sugerida</w:t>
      </w:r>
    </w:p>
    <w:p>
      <w:pPr>
        <w:spacing w:after="120"/>
      </w:pPr>
      <w:r>
        <w:rPr>
          <w:rFonts w:ascii="Arial" w:cs="Arial" w:eastAsia="Arial" w:hAnsi="Arial"/>
          <w:sz w:val="20"/>
          <w:szCs w:val="20"/>
        </w:rPr>
        <w:t xml:space="preserve">Cada tarea en la sesión se puede representar como un arreglo asociativo dentro de un arreglo principal:</w:t>
      </w:r>
    </w:p>
    <w:p>
      <w:pPr>
        <w:spacing w:after="8" w:before="120"/>
      </w:pPr>
      <w:r>
        <w:rPr>
          <w:rFonts w:ascii="Courier New" w:cs="Courier New" w:eastAsia="Courier New" w:hAnsi="Courier New"/>
          <w:color w:val="888888"/>
          <w:sz w:val="18"/>
          <w:szCs w:val="18"/>
        </w:rPr>
        <w:t xml:space="preserve">&lt;?php</w:t>
      </w:r>
    </w:p>
    <w:p>
      <w:pPr>
        <w:spacing w:after="4"/>
      </w:pPr>
      <w:r>
        <w:rPr>
          <w:rFonts w:ascii="Courier New" w:cs="Courier New" w:eastAsia="Courier New" w:hAnsi="Courier New"/>
          <w:color w:val="888888"/>
          <w:sz w:val="18"/>
          <w:szCs w:val="18"/>
        </w:rPr>
        <w:t xml:space="preserve">// Estructura en $_SESSION['tareas']</w:t>
      </w:r>
    </w:p>
    <w:p>
      <w:pPr>
        <w:spacing w:after="4"/>
      </w:pPr>
      <w:r>
        <w:rPr>
          <w:rFonts w:ascii="Courier New" w:cs="Courier New" w:eastAsia="Courier New" w:hAnsi="Courier New"/>
          <w:sz w:val="18"/>
          <w:szCs w:val="18"/>
        </w:rPr>
        <w:t xml:space="preserve">$_SESSION['tareas'] = [</w:t>
      </w:r>
    </w:p>
    <w:p>
      <w:pPr>
        <w:spacing w:after="4"/>
      </w:pPr>
      <w:r>
        <w:rPr>
          <w:rFonts w:ascii="Courier New" w:cs="Courier New" w:eastAsia="Courier New" w:hAnsi="Courier New"/>
          <w:sz w:val="18"/>
          <w:szCs w:val="18"/>
        </w:rPr>
        <w:t xml:space="preserve">    ["nombre" =&gt; "Estudiar PHP",</w:t>
      </w:r>
    </w:p>
    <w:p>
      <w:pPr>
        <w:spacing w:after="4"/>
      </w:pPr>
      <w:r>
        <w:rPr>
          <w:rFonts w:ascii="Courier New" w:cs="Courier New" w:eastAsia="Courier New" w:hAnsi="Courier New"/>
          <w:sz w:val="18"/>
          <w:szCs w:val="18"/>
        </w:rPr>
        <w:t xml:space="preserve">     "completada" =&gt; false],</w:t>
      </w:r>
    </w:p>
    <w:p>
      <w:pPr>
        <w:spacing w:after="4"/>
      </w:pPr>
      <w:r>
        <w:rPr>
          <w:rFonts w:ascii="Courier New" w:cs="Courier New" w:eastAsia="Courier New" w:hAnsi="Courier New"/>
          <w:sz w:val="18"/>
          <w:szCs w:val="18"/>
        </w:rPr>
        <w:t xml:space="preserve">    ["nombre" =&gt; "Hacer actividad",</w:t>
      </w:r>
    </w:p>
    <w:p>
      <w:pPr>
        <w:spacing w:after="4"/>
      </w:pPr>
      <w:r>
        <w:rPr>
          <w:rFonts w:ascii="Courier New" w:cs="Courier New" w:eastAsia="Courier New" w:hAnsi="Courier New"/>
          <w:sz w:val="18"/>
          <w:szCs w:val="18"/>
        </w:rPr>
        <w:t xml:space="preserve">     "completada" =&gt; true],</w:t>
      </w:r>
    </w:p>
    <w:p>
      <w:pPr>
        <w:spacing w:after="120"/>
      </w:pPr>
      <w:r>
        <w:rPr>
          <w:rFonts w:ascii="Courier New" w:cs="Courier New" w:eastAsia="Courier New" w:hAnsi="Courier New"/>
          <w:sz w:val="18"/>
          <w:szCs w:val="18"/>
        </w:rPr>
        <w:t xml:space="preserve">];</w:t>
      </w:r>
    </w:p>
    <w:p>
      <w:pPr>
        <w:spacing w:after="4"/>
      </w:pPr>
      <w:r>
        <w:rPr>
          <w:rFonts w:ascii="Courier New" w:cs="Courier New" w:eastAsia="Courier New" w:hAnsi="Courier New"/>
          <w:color w:val="888888"/>
          <w:sz w:val="18"/>
          <w:szCs w:val="18"/>
        </w:rPr>
        <w:t xml:space="preserve">?&gt;</w:t>
      </w:r>
    </w:p>
    <w:p>
      <w:pPr>
        <w:spacing w:after="200"/>
      </w:pPr>
    </w:p>
    <w:p>
      <w:pPr>
        <w:pStyle w:val="Heading1"/>
        <w:spacing w:after="120" w:before="240"/>
      </w:pPr>
      <w:r>
        <w:rPr>
          <w:rFonts w:ascii="Arial" w:cs="Arial" w:eastAsia="Arial" w:hAnsi="Arial"/>
          <w:b/>
          <w:bCs/>
        </w:rPr>
        <w:t xml:space="preserve">5. Especificación del Endpoint (api.php)</w:t>
      </w:r>
    </w:p>
    <w:p>
      <w:pPr>
        <w:spacing w:after="120"/>
      </w:pPr>
      <w:r>
        <w:rPr>
          <w:rFonts w:ascii="Arial" w:cs="Arial" w:eastAsia="Arial" w:hAnsi="Arial"/>
          <w:sz w:val="20"/>
          <w:szCs w:val="20"/>
        </w:rPr>
        <w:t xml:space="preserve">El archivo api.php debe recibir un parámetro POST llamado accion que determine qué operación realizar: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accion</w:t>
            </w:r>
          </w:p>
        </w:tc>
        <w:tc>
          <w:tcPr>
            <w:tcW w:type="dxa" w:w="35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Parámetros adicionales</w:t>
            </w:r>
          </w:p>
        </w:tc>
        <w:tc>
          <w:tcPr>
            <w:tcW w:type="dxa" w:w="386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Respuesta esperada (JSON)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agregar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nombre (string)</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{"exito": true, "tareas":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completar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indice (int)</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{"exito": true, "tareas":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eliminar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indice (int)</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{"exito": true, "tareas":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listar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(ninguno)</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{"exito": true, "tareas": [...]}</w:t>
            </w:r>
          </w:p>
        </w:tc>
      </w:tr>
    </w:tbl>
    <w:p>
      <w:pPr>
        <w:spacing w:after="120"/>
      </w:pPr>
    </w:p>
    <w:p>
      <w:pPr>
        <w:spacing w:after="120"/>
      </w:pPr>
      <w:r>
        <w:rPr>
          <w:rFonts w:ascii="Arial" w:cs="Arial" w:eastAsia="Arial" w:hAnsi="Arial"/>
          <w:sz w:val="20"/>
          <w:szCs w:val="20"/>
        </w:rPr>
        <w:t xml:space="preserve">En caso de error, el servidor debe responder con: {"exito": false, "mensaje": "Descripción del error"}.</w:t>
      </w:r>
    </w:p>
    <w:p>
      <w:pPr>
        <w:pStyle w:val="Heading1"/>
        <w:spacing w:after="120" w:before="240"/>
      </w:pPr>
      <w:r>
        <w:rPr>
          <w:rFonts w:ascii="Arial" w:cs="Arial" w:eastAsia="Arial" w:hAnsi="Arial"/>
          <w:b/>
          <w:bCs/>
        </w:rPr>
        <w:t xml:space="preserve">6. Video Pregrabado</w:t>
      </w:r>
    </w:p>
    <w:p>
      <w:pPr>
        <w:spacing w:after="120"/>
      </w:pPr>
      <w:r>
        <w:rPr>
          <w:rFonts w:ascii="Arial" w:cs="Arial" w:eastAsia="Arial" w:hAnsi="Arial"/>
          <w:sz w:val="20"/>
          <w:szCs w:val="20"/>
        </w:rPr>
        <w:t xml:space="preserve">Cada grupo debe entregar un video pregrabado con las siguientes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56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Duración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Entre 5 y 10 minutos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Participación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Todos los integrantes deben hablar y explicar al menos una parte del código.</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Formato</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Enlace a YouTube (no listado), Google Drive o OneDrive.</w:t>
            </w:r>
          </w:p>
        </w:tc>
      </w:tr>
    </w:tbl>
    <w:p>
      <w:pPr>
        <w:spacing w:after="120"/>
      </w:pPr>
    </w:p>
    <w:p>
      <w:pPr>
        <w:spacing w:after="120"/>
      </w:pPr>
      <w:r>
        <w:rPr>
          <w:rFonts w:ascii="Arial" w:cs="Arial" w:eastAsia="Arial" w:hAnsi="Arial"/>
          <w:sz w:val="20"/>
          <w:szCs w:val="20"/>
        </w:rPr>
        <w:t xml:space="preserve">El video debe cubrir los siguientes puntos en orden:</w:t>
      </w:r>
    </w:p>
    <w:p>
      <w:pPr>
        <w:pStyle w:val="ListParagraph"/>
        <w:numPr>
          <w:ilvl w:val="0"/>
          <w:numId w:val="3"/>
        </w:numPr>
        <w:spacing w:after="60"/>
      </w:pPr>
      <w:r>
        <w:rPr>
          <w:rFonts w:ascii="Arial" w:cs="Arial" w:eastAsia="Arial" w:hAnsi="Arial"/>
          <w:sz w:val="20"/>
          <w:szCs w:val="20"/>
        </w:rPr>
        <w:t xml:space="preserve">Presentación del grupo: nombres de los integrantes.</w:t>
      </w:r>
    </w:p>
    <w:p>
      <w:pPr>
        <w:pStyle w:val="ListParagraph"/>
        <w:numPr>
          <w:ilvl w:val="0"/>
          <w:numId w:val="3"/>
        </w:numPr>
        <w:spacing w:after="60"/>
      </w:pPr>
      <w:r>
        <w:rPr>
          <w:rFonts w:ascii="Arial" w:cs="Arial" w:eastAsia="Arial" w:hAnsi="Arial"/>
          <w:sz w:val="20"/>
          <w:szCs w:val="20"/>
        </w:rPr>
        <w:t xml:space="preserve">Explicación de la estructura de archivos del proyecto.</w:t>
      </w:r>
    </w:p>
    <w:p>
      <w:pPr>
        <w:pStyle w:val="ListParagraph"/>
        <w:numPr>
          <w:ilvl w:val="0"/>
          <w:numId w:val="3"/>
        </w:numPr>
        <w:spacing w:after="60"/>
      </w:pPr>
      <w:r>
        <w:rPr>
          <w:rFonts w:ascii="Arial" w:cs="Arial" w:eastAsia="Arial" w:hAnsi="Arial"/>
          <w:sz w:val="20"/>
          <w:szCs w:val="20"/>
        </w:rPr>
        <w:t xml:space="preserve">Recorrido por el código PHP (api.php): explicar cómo se manejan las sesiones, las acciones y el manejo de errores.</w:t>
      </w:r>
    </w:p>
    <w:p>
      <w:pPr>
        <w:pStyle w:val="ListParagraph"/>
        <w:numPr>
          <w:ilvl w:val="0"/>
          <w:numId w:val="3"/>
        </w:numPr>
        <w:spacing w:after="60"/>
      </w:pPr>
      <w:r>
        <w:rPr>
          <w:rFonts w:ascii="Arial" w:cs="Arial" w:eastAsia="Arial" w:hAnsi="Arial"/>
          <w:sz w:val="20"/>
          <w:szCs w:val="20"/>
        </w:rPr>
        <w:t xml:space="preserve">Recorrido por el código JavaScript (index.php): explicar la comunicación asíncrona elegida y por qué se escogió.</w:t>
      </w:r>
    </w:p>
    <w:p>
      <w:pPr>
        <w:pStyle w:val="ListParagraph"/>
        <w:numPr>
          <w:ilvl w:val="0"/>
          <w:numId w:val="3"/>
        </w:numPr>
        <w:spacing w:after="60"/>
      </w:pPr>
      <w:r>
        <w:rPr>
          <w:rFonts w:ascii="Arial" w:cs="Arial" w:eastAsia="Arial" w:hAnsi="Arial"/>
          <w:sz w:val="20"/>
          <w:szCs w:val="20"/>
        </w:rPr>
        <w:t xml:space="preserve">Demostración funcional en vivo: agregar tareas, completar tareas, eliminar tareas, y mostrar la validación de errores.</w:t>
      </w:r>
    </w:p>
    <w:p>
      <w:r>
        <w:br w:type="page"/>
      </w:r>
    </w:p>
    <w:p>
      <w:pPr>
        <w:pStyle w:val="Heading1"/>
        <w:spacing w:after="120" w:before="240"/>
      </w:pPr>
      <w:r>
        <w:rPr>
          <w:rFonts w:ascii="Arial" w:cs="Arial" w:eastAsia="Arial" w:hAnsi="Arial"/>
          <w:b/>
          <w:bCs/>
        </w:rPr>
        <w:t xml:space="preserve">7. Rúbrica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120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w:t>
            </w:r>
          </w:p>
        </w:tc>
        <w:tc>
          <w:tcPr>
            <w:tcW w:type="dxa" w:w="4960"/>
            <w:tcBorders>
              <w:top w:val="single" w:color="999999" w:sz="1"/>
              <w:left w:val="single" w:color="999999" w:sz="1"/>
              <w:bottom w:val="single" w:color="999999" w:sz="1"/>
              <w:right w:val="single" w:color="999999"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Funcionalidad completa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Las 4 operaciones (agregar, listar, completar, eliminar) funcionan correctamente usando sesiones.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Comunicación asíncrona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 utiliza correctamente AJAX, Fetch o Axios. La página no se recarga. Respuestas JSON procesadas adecuadamente.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Validaciones y manejo de errores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Validación en cliente y servidor. Uso de set_error_handler o try-catch. Mensajes amigables.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Calidad del código</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Código organizado, con comentarios, uso de funciones, htmlspecialchars para seguridad.</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Presentación visual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 sistema tiene estilos CSS básicos y es usable. Se distinguen tareas pendientes de completadas.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Video pregrabado</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Todos participan, se explica el código y se demuestra el sistema funcionando. Duración adecuada.</w:t>
            </w:r>
          </w:p>
        </w:tc>
      </w:tr>
    </w:tbl>
    <w:p>
      <w:pPr>
        <w:spacing w:after="200"/>
      </w:pPr>
    </w:p>
    <w:p>
      <w:pPr>
        <w:pStyle w:val="Heading3"/>
        <w:spacing w:after="120" w:before="240"/>
      </w:pPr>
      <w:r>
        <w:rPr>
          <w:rFonts w:ascii="Arial" w:cs="Arial" w:eastAsia="Arial" w:hAnsi="Arial"/>
          <w:b/>
          <w:bCs/>
        </w:rPr>
        <w:t xml:space="preserve">Puntos Extra (opcionales)</w:t>
      </w:r>
    </w:p>
    <w:p>
      <w:pPr>
        <w:pStyle w:val="ListParagraph"/>
        <w:numPr>
          <w:ilvl w:val="0"/>
          <w:numId w:val="4"/>
        </w:numPr>
        <w:spacing w:after="60"/>
      </w:pPr>
      <w:r>
        <w:rPr>
          <w:rFonts w:ascii="Arial" w:cs="Arial" w:eastAsia="Arial" w:hAnsi="Arial"/>
          <w:sz w:val="20"/>
          <w:szCs w:val="20"/>
        </w:rPr>
        <w:t xml:space="preserve">Usar dos o más métodos de comunicación asíncrona (por ejemplo, Fetch para agregar y Axios para eliminar): +5%</w:t>
      </w:r>
    </w:p>
    <w:p>
      <w:pPr>
        <w:pStyle w:val="ListParagraph"/>
        <w:numPr>
          <w:ilvl w:val="0"/>
          <w:numId w:val="4"/>
        </w:numPr>
        <w:spacing w:after="60"/>
      </w:pPr>
      <w:r>
        <w:rPr>
          <w:rFonts w:ascii="Arial" w:cs="Arial" w:eastAsia="Arial" w:hAnsi="Arial"/>
          <w:sz w:val="20"/>
          <w:szCs w:val="20"/>
        </w:rPr>
        <w:t xml:space="preserve">Agregar persistencia en archivo (guardar/leer tareas de un archivo .json usando fopen/fwrite/fread): +5%</w:t>
      </w:r>
    </w:p>
    <w:p>
      <w:pPr>
        <w:pStyle w:val="ListParagraph"/>
        <w:numPr>
          <w:ilvl w:val="0"/>
          <w:numId w:val="4"/>
        </w:numPr>
        <w:spacing w:after="60"/>
      </w:pPr>
      <w:r>
        <w:rPr>
          <w:rFonts w:ascii="Arial" w:cs="Arial" w:eastAsia="Arial" w:hAnsi="Arial"/>
          <w:sz w:val="20"/>
          <w:szCs w:val="20"/>
        </w:rPr>
        <w:t xml:space="preserve">Implementar edición del nombre de la tarea (acción adicional “editar”): +5%</w:t>
      </w:r>
    </w:p>
    <w:p>
      <w:pPr>
        <w:pStyle w:val="Heading1"/>
        <w:spacing w:after="120" w:before="240"/>
      </w:pPr>
      <w:r>
        <w:rPr>
          <w:rFonts w:ascii="Arial" w:cs="Arial" w:eastAsia="Arial" w:hAnsi="Arial"/>
          <w:b/>
          <w:bCs/>
        </w:rPr>
        <w:t xml:space="preserve">8. Entregables</w:t>
      </w:r>
    </w:p>
    <w:p>
      <w:pPr>
        <w:pStyle w:val="ListParagraph"/>
        <w:numPr>
          <w:ilvl w:val="0"/>
          <w:numId w:val="5"/>
        </w:numPr>
        <w:spacing w:after="60"/>
      </w:pPr>
      <w:r>
        <w:rPr>
          <w:rFonts w:ascii="Arial" w:cs="Arial" w:eastAsia="Arial" w:hAnsi="Arial"/>
          <w:sz w:val="20"/>
          <w:szCs w:val="20"/>
        </w:rPr>
        <w:t xml:space="preserve">Archivo .zip con el código fuente del proyecto (todos los archivos .php, .css, .js necesarios).</w:t>
      </w:r>
    </w:p>
    <w:p>
      <w:pPr>
        <w:pStyle w:val="ListParagraph"/>
        <w:numPr>
          <w:ilvl w:val="0"/>
          <w:numId w:val="5"/>
        </w:numPr>
        <w:spacing w:after="60"/>
      </w:pPr>
      <w:r>
        <w:rPr>
          <w:rFonts w:ascii="Arial" w:cs="Arial" w:eastAsia="Arial" w:hAnsi="Arial"/>
          <w:sz w:val="20"/>
          <w:szCs w:val="20"/>
        </w:rPr>
        <w:t xml:space="preserve">Enlace al video pregrabado (YouTube no listado, Google Drive o OneDrive con permisos de visualización).</w:t>
      </w:r>
    </w:p>
    <w:p>
      <w:pPr>
        <w:pStyle w:val="ListParagraph"/>
        <w:numPr>
          <w:ilvl w:val="0"/>
          <w:numId w:val="5"/>
        </w:numPr>
        <w:spacing w:after="60"/>
      </w:pPr>
      <w:r>
        <w:rPr>
          <w:rFonts w:ascii="Arial" w:cs="Arial" w:eastAsia="Arial" w:hAnsi="Arial"/>
          <w:sz w:val="20"/>
          <w:szCs w:val="20"/>
        </w:rPr>
        <w:t xml:space="preserve">Subir ambos entregables a la plataforma del curso antes de la fecha límite.</w:t>
      </w:r>
    </w:p>
    <w:p>
      <w:pPr>
        <w:spacing w:after="200"/>
      </w:pPr>
    </w:p>
    <w:p>
      <w:pPr>
        <w:pStyle w:val="Heading1"/>
        <w:spacing w:after="120" w:before="240"/>
      </w:pPr>
      <w:r>
        <w:rPr>
          <w:rFonts w:ascii="Arial" w:cs="Arial" w:eastAsia="Arial" w:hAnsi="Arial"/>
          <w:b/>
          <w:bCs/>
        </w:rPr>
        <w:t xml:space="preserve">9. Notas Importantes</w:t>
      </w:r>
    </w:p>
    <w:p>
      <w:pPr>
        <w:pStyle w:val="ListParagraph"/>
        <w:numPr>
          <w:ilvl w:val="0"/>
          <w:numId w:val="4"/>
        </w:numPr>
        <w:spacing w:after="60"/>
      </w:pPr>
      <w:r>
        <w:rPr>
          <w:rFonts w:ascii="Arial" w:cs="Arial" w:eastAsia="Arial" w:hAnsi="Arial"/>
          <w:sz w:val="20"/>
          <w:szCs w:val="20"/>
        </w:rPr>
        <w:t xml:space="preserve">Pueden utilizar Replit.com como IDE en línea para desarrollar y probar el proyecto colaborativamente.</w:t>
      </w:r>
    </w:p>
    <w:p>
      <w:pPr>
        <w:pStyle w:val="ListParagraph"/>
        <w:numPr>
          <w:ilvl w:val="0"/>
          <w:numId w:val="4"/>
        </w:numPr>
        <w:spacing w:after="60"/>
      </w:pPr>
      <w:r>
        <w:rPr>
          <w:rFonts w:ascii="Arial" w:cs="Arial" w:eastAsia="Arial" w:hAnsi="Arial"/>
          <w:sz w:val="20"/>
          <w:szCs w:val="20"/>
        </w:rPr>
        <w:t xml:space="preserve">No se requiere base de datos. Todo el almacenamiento se realiza con $_SESSION.</w:t>
      </w:r>
    </w:p>
    <w:p>
      <w:pPr>
        <w:pStyle w:val="ListParagraph"/>
        <w:numPr>
          <w:ilvl w:val="0"/>
          <w:numId w:val="4"/>
        </w:numPr>
        <w:spacing w:after="60"/>
      </w:pPr>
      <w:r>
        <w:rPr>
          <w:rFonts w:ascii="Arial" w:cs="Arial" w:eastAsia="Arial" w:hAnsi="Arial"/>
          <w:sz w:val="20"/>
          <w:szCs w:val="20"/>
        </w:rPr>
        <w:t xml:space="preserve">El objetivo es demostrar dominio de los temas de la Clase #7. El sistema no necesita ser visualmente elaborado, pero sí funcional y bien explicado.</w:t>
      </w:r>
    </w:p>
    <w:p>
      <w:pPr>
        <w:pStyle w:val="ListParagraph"/>
        <w:numPr>
          <w:ilvl w:val="0"/>
          <w:numId w:val="4"/>
        </w:numPr>
        <w:spacing w:after="60"/>
      </w:pPr>
      <w:r>
        <w:rPr>
          <w:rFonts w:ascii="Arial" w:cs="Arial" w:eastAsia="Arial" w:hAnsi="Arial"/>
          <w:sz w:val="20"/>
          <w:szCs w:val="20"/>
        </w:rPr>
        <w:t xml:space="preserve">Entregas tardías no se aceptarán salvo justificación previa aprobada por el profesor.</w:t>
      </w:r>
    </w:p>
    <w:p>
      <w:pPr>
        <w:pBdr>
          <w:top w:val="single" w:color="1B4F72" w:sz="4" w:space="8"/>
        </w:pBdr>
        <w:spacing w:before="400"/>
        <w:jc w:val="center"/>
      </w:pPr>
      <w:r>
        <w:rPr>
          <w:rFonts w:ascii="Arial" w:cs="Arial" w:eastAsia="Arial" w:hAnsi="Arial"/>
          <w:b/>
          <w:bCs/>
          <w:i/>
          <w:iCs/>
          <w:color w:val="1B4F72"/>
          <w:sz w:val="24"/>
          <w:szCs w:val="24"/>
        </w:rPr>
        <w:t xml:space="preserve">¡Éxitos en la práctica!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Prof. Adrián Garro Sánchez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spacing w:after="200"/>
      <w:jc w:val="right"/>
    </w:pPr>
    <w:r>
      <w:rPr>
        <w:rFonts w:ascii="Arial" w:cs="Arial" w:eastAsia="Arial" w:hAnsi="Arial"/>
        <w:i/>
        <w:iCs/>
        <w:color w:val="666666"/>
        <w:sz w:val="18"/>
        <w:szCs w:val="18"/>
      </w:rPr>
      <w:t xml:space="preserve">Universidad Fidélitas — Ambiente Web Cliente Servidor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5800844B4F2E44BAA069203160E0B47" ma:contentTypeVersion="7" ma:contentTypeDescription="Crear nuevo documento." ma:contentTypeScope="" ma:versionID="ef4b2455a74c866a0649700b5f3534da">
  <xsd:schema xmlns:xsd="http://www.w3.org/2001/XMLSchema" xmlns:xs="http://www.w3.org/2001/XMLSchema" xmlns:p="http://schemas.microsoft.com/office/2006/metadata/properties" xmlns:ns2="0675ffbb-633d-4a07-9d5d-b947fa694871" targetNamespace="http://schemas.microsoft.com/office/2006/metadata/properties" ma:root="true" ma:fieldsID="a4001d2159fbb5e6bc345cdf9564036a" ns2:_="">
    <xsd:import namespace="0675ffbb-633d-4a07-9d5d-b947fa694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5ffbb-633d-4a07-9d5d-b947fa6948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A1E70-F444-474A-A243-14F4F8019A1C}"/>
</file>

<file path=customXml/itemProps2.xml><?xml version="1.0" encoding="utf-8"?>
<ds:datastoreItem xmlns:ds="http://schemas.openxmlformats.org/officeDocument/2006/customXml" ds:itemID="{77F0247B-128A-4E81-98D5-CAA7D6BF0E27}"/>
</file>

<file path=customXml/itemProps3.xml><?xml version="1.0" encoding="utf-8"?>
<ds:datastoreItem xmlns:ds="http://schemas.openxmlformats.org/officeDocument/2006/customXml" ds:itemID="{B69F430C-9F01-44CF-8054-535768470BB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2026-03-25T01:47:45Z</dcterms:created>
  <dcterms:modified xsi:type="dcterms:W3CDTF">2026-03-25T01:47:45Z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0x01010025800844B4F2E44BAA069203160E0B47</vt:lpwstr>
  </property>
</Properties>
</file>